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9E0C4" w14:textId="77777777" w:rsidR="001F44F7" w:rsidRPr="001F44F7" w:rsidRDefault="00DC1896" w:rsidP="001F44F7">
      <w:pPr>
        <w:tabs>
          <w:tab w:val="left" w:pos="6420"/>
        </w:tabs>
        <w:spacing w:line="276" w:lineRule="auto"/>
        <w:ind w:left="1701"/>
        <w:jc w:val="right"/>
        <w:rPr>
          <w:rFonts w:ascii="Arial Narrow" w:eastAsia="Times New Roman" w:hAnsi="Arial Narrow" w:cs="Arial"/>
          <w:b/>
          <w:bCs/>
          <w:kern w:val="0"/>
          <w:sz w:val="18"/>
          <w:szCs w:val="18"/>
          <w:lang w:val="x-none" w:eastAsia="pl-PL"/>
          <w14:ligatures w14:val="none"/>
        </w:rPr>
      </w:pPr>
      <w:bookmarkStart w:id="0" w:name="_Hlk166486773"/>
      <w:r>
        <w:rPr>
          <w:rFonts w:ascii="Arial Narrow" w:eastAsia="Times New Roman" w:hAnsi="Arial Narrow" w:cs="Arial"/>
          <w:noProof/>
          <w:kern w:val="0"/>
          <w:sz w:val="18"/>
          <w:szCs w:val="18"/>
          <w:lang w:val="x-none" w:eastAsia="pl-PL"/>
          <w14:ligatures w14:val="none"/>
        </w:rPr>
        <w:object w:dxaOrig="1440" w:dyaOrig="1440" w14:anchorId="777881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8pt;margin-top:0;width:98.45pt;height:45.75pt;z-index:251666432">
            <v:imagedata r:id="rId8" o:title=""/>
            <w10:wrap type="square"/>
          </v:shape>
          <o:OLEObject Type="Embed" ProgID="Word.Picture.8" ShapeID="_x0000_s2055" DrawAspect="Content" ObjectID="_1802603549" r:id="rId9"/>
        </w:object>
      </w:r>
      <w:r w:rsidR="001F44F7" w:rsidRPr="001F44F7">
        <w:rPr>
          <w:rFonts w:ascii="Arial Narrow" w:eastAsia="Times New Roman" w:hAnsi="Arial Narrow" w:cs="Arial"/>
          <w:b/>
          <w:bCs/>
          <w:kern w:val="0"/>
          <w:sz w:val="18"/>
          <w:szCs w:val="18"/>
          <w:lang w:val="x-none" w:eastAsia="pl-PL"/>
          <w14:ligatures w14:val="none"/>
        </w:rPr>
        <w:t>ETGAR Krzysztof Wójcik</w:t>
      </w:r>
    </w:p>
    <w:p w14:paraId="3F408D21" w14:textId="77777777" w:rsidR="001F44F7" w:rsidRPr="001F44F7" w:rsidRDefault="001F44F7" w:rsidP="001F44F7">
      <w:pPr>
        <w:tabs>
          <w:tab w:val="left" w:pos="6420"/>
        </w:tabs>
        <w:spacing w:line="276" w:lineRule="auto"/>
        <w:ind w:left="1701"/>
        <w:jc w:val="right"/>
        <w:rPr>
          <w:rFonts w:ascii="Arial Narrow" w:eastAsia="Times New Roman" w:hAnsi="Arial Narrow" w:cs="Arial"/>
          <w:bCs/>
          <w:kern w:val="0"/>
          <w:sz w:val="18"/>
          <w:szCs w:val="18"/>
          <w:lang w:val="x-none" w:eastAsia="pl-PL"/>
          <w14:ligatures w14:val="none"/>
        </w:rPr>
      </w:pPr>
      <w:r w:rsidRPr="001F44F7">
        <w:rPr>
          <w:rFonts w:ascii="Arial Narrow" w:eastAsia="Times New Roman" w:hAnsi="Arial Narrow" w:cs="Arial"/>
          <w:bCs/>
          <w:kern w:val="0"/>
          <w:sz w:val="18"/>
          <w:szCs w:val="18"/>
          <w:lang w:val="x-none" w:eastAsia="pl-PL"/>
          <w14:ligatures w14:val="none"/>
        </w:rPr>
        <w:t>30-418 KRAKÓW ul. ZAKOPIAŃSKA 73/306</w:t>
      </w:r>
    </w:p>
    <w:p w14:paraId="2A73013B" w14:textId="77777777" w:rsidR="001F44F7" w:rsidRPr="001F44F7" w:rsidRDefault="001F44F7" w:rsidP="001F44F7">
      <w:pPr>
        <w:tabs>
          <w:tab w:val="left" w:pos="6420"/>
        </w:tabs>
        <w:spacing w:line="276" w:lineRule="auto"/>
        <w:ind w:left="1701"/>
        <w:jc w:val="right"/>
        <w:rPr>
          <w:rFonts w:ascii="Arial Narrow" w:eastAsia="Times New Roman" w:hAnsi="Arial Narrow" w:cs="Arial"/>
          <w:bCs/>
          <w:kern w:val="0"/>
          <w:sz w:val="18"/>
          <w:szCs w:val="18"/>
          <w:lang w:eastAsia="pl-PL"/>
          <w14:ligatures w14:val="none"/>
        </w:rPr>
      </w:pPr>
      <w:r w:rsidRPr="001F44F7">
        <w:rPr>
          <w:rFonts w:ascii="Arial Narrow" w:eastAsia="Times New Roman" w:hAnsi="Arial Narrow" w:cs="Arial"/>
          <w:bCs/>
          <w:kern w:val="0"/>
          <w:sz w:val="18"/>
          <w:szCs w:val="18"/>
          <w:lang w:eastAsia="pl-PL"/>
          <w14:ligatures w14:val="none"/>
        </w:rPr>
        <w:t>Kom. 535 074 455</w:t>
      </w:r>
      <w:r w:rsidRPr="001F44F7">
        <w:rPr>
          <w:rFonts w:ascii="Arial Narrow" w:eastAsia="Times New Roman" w:hAnsi="Arial Narrow" w:cs="Arial"/>
          <w:bCs/>
          <w:kern w:val="0"/>
          <w:sz w:val="18"/>
          <w:szCs w:val="18"/>
          <w:lang w:val="x-none" w:eastAsia="pl-PL"/>
          <w14:ligatures w14:val="none"/>
        </w:rPr>
        <w:t xml:space="preserve">, tel. </w:t>
      </w:r>
      <w:r w:rsidRPr="001F44F7">
        <w:rPr>
          <w:rFonts w:ascii="Arial Narrow" w:eastAsia="Times New Roman" w:hAnsi="Arial Narrow" w:cs="Arial"/>
          <w:bCs/>
          <w:kern w:val="0"/>
          <w:sz w:val="18"/>
          <w:szCs w:val="18"/>
          <w:lang w:eastAsia="pl-PL"/>
          <w14:ligatures w14:val="none"/>
        </w:rPr>
        <w:t>500 103 628</w:t>
      </w:r>
    </w:p>
    <w:p w14:paraId="190310E6" w14:textId="77777777" w:rsidR="001F44F7" w:rsidRPr="001F44F7" w:rsidRDefault="001F44F7" w:rsidP="001F44F7">
      <w:pPr>
        <w:tabs>
          <w:tab w:val="left" w:pos="6420"/>
        </w:tabs>
        <w:spacing w:line="276" w:lineRule="auto"/>
        <w:ind w:left="1701"/>
        <w:jc w:val="right"/>
        <w:rPr>
          <w:rFonts w:ascii="Arial Narrow" w:eastAsia="Times New Roman" w:hAnsi="Arial Narrow" w:cs="Arial"/>
          <w:bCs/>
          <w:kern w:val="0"/>
          <w:sz w:val="18"/>
          <w:szCs w:val="18"/>
          <w:lang w:val="x-none" w:eastAsia="pl-PL"/>
          <w14:ligatures w14:val="none"/>
        </w:rPr>
      </w:pPr>
      <w:r w:rsidRPr="001F44F7">
        <w:rPr>
          <w:rFonts w:ascii="Arial Narrow" w:eastAsia="Times New Roman" w:hAnsi="Arial Narrow" w:cs="Arial"/>
          <w:bCs/>
          <w:kern w:val="0"/>
          <w:sz w:val="18"/>
          <w:szCs w:val="18"/>
          <w:lang w:val="x-none" w:eastAsia="pl-PL"/>
          <w14:ligatures w14:val="none"/>
        </w:rPr>
        <w:t>NIP: 945 195 43 21, REGON: 12 00 54 827</w:t>
      </w:r>
    </w:p>
    <w:p w14:paraId="25AC0094" w14:textId="77777777" w:rsidR="001F44F7" w:rsidRPr="001F44F7" w:rsidRDefault="001F44F7" w:rsidP="001F44F7">
      <w:pPr>
        <w:pBdr>
          <w:bottom w:val="single" w:sz="4" w:space="4" w:color="000000"/>
        </w:pBdr>
        <w:spacing w:line="276" w:lineRule="auto"/>
        <w:jc w:val="both"/>
        <w:rPr>
          <w:rFonts w:ascii="Arial Narrow" w:eastAsia="Times New Roman" w:hAnsi="Arial Narrow" w:cs="Arial"/>
          <w:bCs/>
          <w:i/>
          <w:iCs/>
          <w:kern w:val="0"/>
          <w:sz w:val="16"/>
          <w:szCs w:val="16"/>
          <w:lang w:val="x-none" w:eastAsia="pl-PL"/>
          <w14:ligatures w14:val="none"/>
        </w:rPr>
      </w:pPr>
      <w:r w:rsidRPr="001F44F7">
        <w:rPr>
          <w:rFonts w:ascii="Arial Narrow" w:eastAsia="Times New Roman" w:hAnsi="Arial Narrow" w:cs="Arial"/>
          <w:bCs/>
          <w:i/>
          <w:iCs/>
          <w:kern w:val="0"/>
          <w:sz w:val="16"/>
          <w:szCs w:val="16"/>
          <w:lang w:val="x-none" w:eastAsia="pl-PL"/>
          <w14:ligatures w14:val="none"/>
        </w:rPr>
        <w:t>Jednostka projektowa</w:t>
      </w:r>
    </w:p>
    <w:p w14:paraId="529EEA02" w14:textId="6685F0C9" w:rsidR="001F44F7" w:rsidRPr="001F44F7" w:rsidRDefault="001F44F7" w:rsidP="001F44F7">
      <w:pPr>
        <w:jc w:val="center"/>
        <w:rPr>
          <w:rFonts w:ascii="Arial Narrow" w:eastAsia="Times New Roman" w:hAnsi="Arial Narrow" w:cs="Arial"/>
          <w:b/>
          <w:kern w:val="0"/>
          <w:sz w:val="28"/>
          <w:szCs w:val="28"/>
          <w:lang w:eastAsia="pl-PL"/>
          <w14:ligatures w14:val="none"/>
        </w:rPr>
      </w:pPr>
      <w:r w:rsidRPr="001F44F7">
        <w:rPr>
          <w:rFonts w:ascii="Arial Narrow" w:eastAsia="Times New Roman" w:hAnsi="Arial Narrow" w:cs="Arial"/>
          <w:b/>
          <w:kern w:val="0"/>
          <w:sz w:val="28"/>
          <w:szCs w:val="28"/>
          <w:lang w:eastAsia="pl-PL"/>
          <w14:ligatures w14:val="none"/>
        </w:rPr>
        <w:t xml:space="preserve">PROJEKT </w:t>
      </w:r>
      <w:r>
        <w:rPr>
          <w:rFonts w:ascii="Arial Narrow" w:eastAsia="Times New Roman" w:hAnsi="Arial Narrow" w:cs="Arial"/>
          <w:b/>
          <w:kern w:val="0"/>
          <w:sz w:val="28"/>
          <w:szCs w:val="28"/>
          <w:lang w:eastAsia="pl-PL"/>
          <w14:ligatures w14:val="none"/>
        </w:rPr>
        <w:t>TECHNICZNY</w:t>
      </w:r>
    </w:p>
    <w:p w14:paraId="35842A11" w14:textId="77777777" w:rsidR="001F44F7" w:rsidRPr="001F44F7" w:rsidRDefault="001F44F7" w:rsidP="001F44F7">
      <w:pPr>
        <w:pBdr>
          <w:bottom w:val="single" w:sz="4" w:space="4" w:color="000000"/>
        </w:pBdr>
        <w:tabs>
          <w:tab w:val="left" w:pos="9072"/>
        </w:tabs>
        <w:rPr>
          <w:rFonts w:ascii="Arial Narrow" w:eastAsia="Times New Roman" w:hAnsi="Arial Narrow" w:cs="Arial"/>
          <w:bCs/>
          <w:i/>
          <w:iCs/>
          <w:kern w:val="0"/>
          <w:sz w:val="16"/>
          <w:szCs w:val="16"/>
          <w:lang w:eastAsia="pl-PL"/>
          <w14:ligatures w14:val="none"/>
        </w:rPr>
      </w:pPr>
      <w:r w:rsidRPr="001F44F7">
        <w:rPr>
          <w:rFonts w:ascii="Arial Narrow" w:eastAsia="Times New Roman" w:hAnsi="Arial Narrow" w:cs="Arial"/>
          <w:bCs/>
          <w:i/>
          <w:iCs/>
          <w:kern w:val="0"/>
          <w:sz w:val="16"/>
          <w:szCs w:val="16"/>
          <w:lang w:eastAsia="pl-PL"/>
          <w14:ligatures w14:val="none"/>
        </w:rPr>
        <w:t>Nazwa elementu projektu budowlanego</w:t>
      </w:r>
    </w:p>
    <w:p w14:paraId="2A4E91C3" w14:textId="77777777" w:rsidR="001F44F7" w:rsidRPr="001F44F7" w:rsidRDefault="001F44F7" w:rsidP="001F44F7">
      <w:pPr>
        <w:autoSpaceDE w:val="0"/>
        <w:autoSpaceDN w:val="0"/>
        <w:adjustRightInd w:val="0"/>
        <w:ind w:right="-142"/>
        <w:jc w:val="both"/>
        <w:rPr>
          <w:rFonts w:ascii="Arial Narrow" w:eastAsia="Calibri" w:hAnsi="Arial Narrow" w:cs="Arial"/>
          <w:b/>
          <w:color w:val="000000"/>
          <w:kern w:val="0"/>
          <w:lang w:eastAsia="pl-PL"/>
          <w14:ligatures w14:val="none"/>
        </w:rPr>
      </w:pPr>
      <w:r w:rsidRPr="001F44F7">
        <w:rPr>
          <w:rFonts w:ascii="Arial Narrow" w:eastAsia="Calibri" w:hAnsi="Arial Narrow" w:cs="Arial"/>
          <w:b/>
          <w:color w:val="000000"/>
          <w:kern w:val="0"/>
          <w:lang w:eastAsia="pl-PL"/>
          <w14:ligatures w14:val="none"/>
        </w:rPr>
        <w:t>BUDOWA SIECI KANALIZACJI SANITARNEJ WRAZ Z NIEZBĘDNĄ INFRASTRUKTURĄ TECHNICZNĄ W MSC. FAŁKÓW, STUDZIENIEC, GMINA FAŁKÓW</w:t>
      </w:r>
    </w:p>
    <w:p w14:paraId="233AB989" w14:textId="77777777" w:rsidR="001F44F7" w:rsidRPr="001F44F7" w:rsidRDefault="001F44F7" w:rsidP="001F44F7">
      <w:pPr>
        <w:pBdr>
          <w:bottom w:val="single" w:sz="4" w:space="4" w:color="000000"/>
        </w:pBdr>
        <w:tabs>
          <w:tab w:val="left" w:pos="9072"/>
        </w:tabs>
        <w:rPr>
          <w:rFonts w:ascii="Arial Narrow" w:eastAsia="Times New Roman" w:hAnsi="Arial Narrow" w:cs="Arial"/>
          <w:bCs/>
          <w:i/>
          <w:iCs/>
          <w:kern w:val="0"/>
          <w:sz w:val="16"/>
          <w:szCs w:val="16"/>
          <w:lang w:eastAsia="pl-PL"/>
          <w14:ligatures w14:val="none"/>
        </w:rPr>
      </w:pPr>
      <w:r w:rsidRPr="001F44F7">
        <w:rPr>
          <w:rFonts w:ascii="Arial Narrow" w:eastAsia="Times New Roman" w:hAnsi="Arial Narrow" w:cs="Arial"/>
          <w:bCs/>
          <w:i/>
          <w:iCs/>
          <w:kern w:val="0"/>
          <w:sz w:val="16"/>
          <w:szCs w:val="16"/>
          <w:lang w:eastAsia="pl-PL"/>
          <w14:ligatures w14:val="none"/>
        </w:rPr>
        <w:t>Nazwa zamierzenia budowlanego</w:t>
      </w:r>
    </w:p>
    <w:p w14:paraId="1EEC927D" w14:textId="77777777" w:rsidR="001F44F7" w:rsidRPr="001F44F7" w:rsidRDefault="001F44F7" w:rsidP="001F44F7">
      <w:pPr>
        <w:autoSpaceDE w:val="0"/>
        <w:autoSpaceDN w:val="0"/>
        <w:adjustRightInd w:val="0"/>
        <w:ind w:right="-142"/>
        <w:rPr>
          <w:rFonts w:ascii="Arial Narrow" w:eastAsia="Calibri" w:hAnsi="Arial Narrow" w:cs="Arial"/>
          <w:b/>
          <w:color w:val="000000"/>
          <w:kern w:val="0"/>
          <w:lang w:eastAsia="pl-PL"/>
          <w14:ligatures w14:val="none"/>
        </w:rPr>
      </w:pPr>
      <w:r w:rsidRPr="001F44F7">
        <w:rPr>
          <w:rFonts w:ascii="Arial Narrow" w:eastAsia="Calibri" w:hAnsi="Arial Narrow" w:cs="Arial"/>
          <w:b/>
          <w:color w:val="000000"/>
          <w:kern w:val="0"/>
          <w:lang w:eastAsia="pl-PL"/>
          <w14:ligatures w14:val="none"/>
        </w:rPr>
        <w:t>XXVI, XXX</w:t>
      </w:r>
    </w:p>
    <w:p w14:paraId="74BC9774" w14:textId="77777777" w:rsidR="001F44F7" w:rsidRPr="001F44F7" w:rsidRDefault="001F44F7" w:rsidP="001F44F7">
      <w:pPr>
        <w:pBdr>
          <w:bottom w:val="single" w:sz="4" w:space="4" w:color="000000"/>
        </w:pBdr>
        <w:tabs>
          <w:tab w:val="left" w:pos="9072"/>
        </w:tabs>
        <w:rPr>
          <w:rFonts w:ascii="Arial Narrow" w:eastAsia="Times New Roman" w:hAnsi="Arial Narrow" w:cs="Arial"/>
          <w:bCs/>
          <w:i/>
          <w:iCs/>
          <w:kern w:val="0"/>
          <w:sz w:val="16"/>
          <w:szCs w:val="16"/>
          <w:lang w:eastAsia="pl-PL"/>
          <w14:ligatures w14:val="none"/>
        </w:rPr>
      </w:pPr>
      <w:r w:rsidRPr="001F44F7">
        <w:rPr>
          <w:rFonts w:ascii="Arial Narrow" w:eastAsia="Times New Roman" w:hAnsi="Arial Narrow" w:cs="Arial"/>
          <w:bCs/>
          <w:i/>
          <w:iCs/>
          <w:kern w:val="0"/>
          <w:sz w:val="16"/>
          <w:szCs w:val="16"/>
          <w:lang w:eastAsia="pl-PL"/>
          <w14:ligatures w14:val="none"/>
        </w:rPr>
        <w:t xml:space="preserve">Kategoria obiektu budowlanego </w:t>
      </w:r>
    </w:p>
    <w:p w14:paraId="020B3960" w14:textId="77777777" w:rsidR="001F44F7" w:rsidRPr="001F44F7" w:rsidRDefault="001F44F7" w:rsidP="001F44F7">
      <w:pPr>
        <w:autoSpaceDE w:val="0"/>
        <w:autoSpaceDN w:val="0"/>
        <w:adjustRightInd w:val="0"/>
        <w:ind w:right="-142"/>
        <w:jc w:val="both"/>
        <w:rPr>
          <w:rFonts w:ascii="Arial Narrow" w:eastAsia="Calibri" w:hAnsi="Arial Narrow" w:cs="Arial"/>
          <w:bCs/>
          <w:color w:val="000000"/>
          <w:kern w:val="0"/>
          <w:lang w:eastAsia="pl-PL"/>
          <w14:ligatures w14:val="none"/>
        </w:rPr>
      </w:pPr>
      <w:r w:rsidRPr="001F44F7">
        <w:rPr>
          <w:rFonts w:ascii="Arial Narrow" w:eastAsia="Calibri" w:hAnsi="Arial Narrow" w:cs="Arial"/>
          <w:b/>
          <w:color w:val="000000"/>
          <w:kern w:val="0"/>
          <w:lang w:eastAsia="pl-PL"/>
          <w14:ligatures w14:val="none"/>
        </w:rPr>
        <w:t>Jedn. ew.: 260501_2 Fałków, obręb: 0004 Fałków,</w:t>
      </w:r>
      <w:r w:rsidRPr="001F44F7">
        <w:rPr>
          <w:rFonts w:ascii="Arial Narrow" w:eastAsia="Calibri" w:hAnsi="Arial Narrow" w:cs="Arial"/>
          <w:bCs/>
          <w:color w:val="000000"/>
          <w:kern w:val="0"/>
          <w:lang w:eastAsia="pl-PL"/>
          <w14:ligatures w14:val="none"/>
        </w:rPr>
        <w:t xml:space="preserve"> działki ew. nr: 886, 704/3, 703/3, 702, 701/6, 701/4, 700, 698/2, 697, 696, 695, 694, 693, 692, 691/2, 793, 794, 796/2, 797/2, 819, 821, 822, 825, 826, 828/1, 828/2, 829, 830, 831, 832, 833, 834, 835, 836, 837, 838, 524/1210, 954, 990, 991/1, 991/2, 991/3, 991/4, 992/1, 992/2, 992/3, 1029, 1030/1, 1030/2, 1031, 1032/1, 1032/2, 1033, 1034, 1035, 1036, 877/3, 877/4, 877/5, 878, 879, 1041, 1042</w:t>
      </w:r>
    </w:p>
    <w:p w14:paraId="03A4D1A6" w14:textId="77777777" w:rsidR="001F44F7" w:rsidRPr="001F44F7" w:rsidRDefault="001F44F7" w:rsidP="001F44F7">
      <w:pPr>
        <w:autoSpaceDE w:val="0"/>
        <w:autoSpaceDN w:val="0"/>
        <w:adjustRightInd w:val="0"/>
        <w:ind w:right="-142"/>
        <w:jc w:val="both"/>
        <w:rPr>
          <w:rFonts w:ascii="Arial Narrow" w:eastAsia="Calibri" w:hAnsi="Arial Narrow" w:cs="Arial"/>
          <w:bCs/>
          <w:color w:val="000000"/>
          <w:kern w:val="0"/>
          <w:lang w:eastAsia="pl-PL"/>
          <w14:ligatures w14:val="none"/>
        </w:rPr>
      </w:pPr>
      <w:r w:rsidRPr="001F44F7">
        <w:rPr>
          <w:rFonts w:ascii="Arial Narrow" w:eastAsia="Calibri" w:hAnsi="Arial Narrow" w:cs="Arial"/>
          <w:b/>
          <w:color w:val="000000"/>
          <w:kern w:val="0"/>
          <w:lang w:eastAsia="pl-PL"/>
          <w14:ligatures w14:val="none"/>
        </w:rPr>
        <w:t>obręb: 0008 Studzieniec,</w:t>
      </w:r>
      <w:r w:rsidRPr="001F44F7">
        <w:rPr>
          <w:rFonts w:ascii="Arial Narrow" w:eastAsia="Calibri" w:hAnsi="Arial Narrow" w:cs="Arial"/>
          <w:bCs/>
          <w:color w:val="000000"/>
          <w:kern w:val="0"/>
          <w:lang w:eastAsia="pl-PL"/>
          <w14:ligatures w14:val="none"/>
        </w:rPr>
        <w:t xml:space="preserve"> działki ew. nr: 125, 126, 1067/2, 128/3, 307, 1070, 305, 369/3, 310, 1101, 306, 302, 1073, 101, 291, 309, 312, 1072, 313, 316, 319, 322, 325, 326, 329, 330, 333, 336, 339, 343, 346, 349/1, 352, 355, 356, 358, 359, 361, 366, 360, 353, 351, 350, 363/1, 347, 345, 342, 338, 335, 332, 328, 324 </w:t>
      </w:r>
    </w:p>
    <w:p w14:paraId="650B8281" w14:textId="77777777" w:rsidR="001F44F7" w:rsidRPr="001F44F7" w:rsidRDefault="001F44F7" w:rsidP="001F44F7">
      <w:pPr>
        <w:pBdr>
          <w:bottom w:val="single" w:sz="4" w:space="4" w:color="000000"/>
        </w:pBdr>
        <w:tabs>
          <w:tab w:val="left" w:pos="9072"/>
        </w:tabs>
        <w:rPr>
          <w:rFonts w:ascii="Arial Narrow" w:eastAsia="Times New Roman" w:hAnsi="Arial Narrow" w:cs="Arial"/>
          <w:bCs/>
          <w:i/>
          <w:iCs/>
          <w:kern w:val="0"/>
          <w:sz w:val="16"/>
          <w:szCs w:val="16"/>
          <w:lang w:eastAsia="pl-PL"/>
          <w14:ligatures w14:val="none"/>
        </w:rPr>
      </w:pPr>
      <w:r w:rsidRPr="001F44F7">
        <w:rPr>
          <w:rFonts w:ascii="Arial Narrow" w:eastAsia="Times New Roman" w:hAnsi="Arial Narrow" w:cs="Arial"/>
          <w:bCs/>
          <w:i/>
          <w:iCs/>
          <w:kern w:val="0"/>
          <w:sz w:val="16"/>
          <w:szCs w:val="16"/>
          <w:lang w:eastAsia="pl-PL"/>
          <w14:ligatures w14:val="none"/>
        </w:rPr>
        <w:t>Nazwa jednostki ewidencyjnej, nazwa i numer obrębu ewidencyjnego, numery działek ewidencyjnych</w:t>
      </w:r>
    </w:p>
    <w:p w14:paraId="059A7E5A" w14:textId="5083B841" w:rsidR="001F44F7" w:rsidRPr="001F44F7" w:rsidRDefault="001F44F7" w:rsidP="001F44F7">
      <w:pPr>
        <w:rPr>
          <w:rFonts w:ascii="Arial Narrow" w:eastAsia="Times New Roman" w:hAnsi="Arial Narrow" w:cs="Arial"/>
          <w:bCs/>
          <w:i/>
          <w:iCs/>
          <w:kern w:val="0"/>
          <w:sz w:val="20"/>
          <w:szCs w:val="20"/>
          <w:lang w:eastAsia="pl-PL"/>
          <w14:ligatures w14:val="none"/>
        </w:rPr>
      </w:pPr>
      <w:r w:rsidRPr="001F44F7">
        <w:rPr>
          <w:rFonts w:ascii="Arial Narrow" w:eastAsia="Times New Roman" w:hAnsi="Arial Narrow" w:cs="Arial"/>
          <w:bCs/>
          <w:i/>
          <w:iCs/>
          <w:noProof/>
          <w:kern w:val="0"/>
          <w:sz w:val="20"/>
          <w:szCs w:val="20"/>
          <w:lang w:eastAsia="pl-PL"/>
          <w14:ligatures w14:val="none"/>
        </w:rPr>
        <w:drawing>
          <wp:anchor distT="0" distB="0" distL="114300" distR="114300" simplePos="0" relativeHeight="251667456" behindDoc="0" locked="0" layoutInCell="1" allowOverlap="1" wp14:anchorId="65082447" wp14:editId="218A01E4">
            <wp:simplePos x="0" y="0"/>
            <wp:positionH relativeFrom="column">
              <wp:posOffset>93345</wp:posOffset>
            </wp:positionH>
            <wp:positionV relativeFrom="paragraph">
              <wp:posOffset>111760</wp:posOffset>
            </wp:positionV>
            <wp:extent cx="470535" cy="489585"/>
            <wp:effectExtent l="0" t="0" r="5715" b="5715"/>
            <wp:wrapSquare wrapText="bothSides"/>
            <wp:docPr id="254562710" name="Obraz 2" descr="Obraz zawierający krąg, symbol, logo, clipart&#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562710" name="Obraz 2" descr="Obraz zawierający krąg, symbol, logo, clipart&#10;&#10;Zawartość wygenerowana przez sztuczną inteligencję może być niepoprawn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0535" cy="489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EDF1AE" w14:textId="77777777" w:rsidR="001F44F7" w:rsidRPr="001F44F7" w:rsidRDefault="001F44F7" w:rsidP="001F44F7">
      <w:pPr>
        <w:jc w:val="center"/>
        <w:rPr>
          <w:rFonts w:ascii="Arial" w:eastAsia="Times New Roman" w:hAnsi="Arial" w:cs="Arial"/>
          <w:kern w:val="0"/>
          <w:sz w:val="18"/>
          <w:szCs w:val="18"/>
          <w:lang w:eastAsia="pl-PL"/>
          <w14:ligatures w14:val="none"/>
        </w:rPr>
      </w:pPr>
      <w:r w:rsidRPr="001F44F7">
        <w:rPr>
          <w:rFonts w:ascii="Arial Narrow" w:eastAsia="Times New Roman" w:hAnsi="Arial Narrow" w:cs="Arial"/>
          <w:bCs/>
          <w:i/>
          <w:iCs/>
          <w:kern w:val="0"/>
          <w:sz w:val="20"/>
          <w:szCs w:val="20"/>
          <w:lang w:eastAsia="pl-PL"/>
          <w14:ligatures w14:val="none"/>
        </w:rPr>
        <w:tab/>
      </w:r>
    </w:p>
    <w:p w14:paraId="4D5D4F6A" w14:textId="77777777" w:rsidR="001F44F7" w:rsidRPr="001F44F7" w:rsidRDefault="001F44F7" w:rsidP="001F44F7">
      <w:pPr>
        <w:jc w:val="center"/>
        <w:rPr>
          <w:rFonts w:ascii="Arial" w:eastAsia="Times New Roman" w:hAnsi="Arial" w:cs="Arial"/>
          <w:kern w:val="0"/>
          <w:sz w:val="18"/>
          <w:szCs w:val="18"/>
          <w:lang w:eastAsia="pl-PL"/>
          <w14:ligatures w14:val="none"/>
        </w:rPr>
      </w:pPr>
      <w:r w:rsidRPr="001F44F7">
        <w:rPr>
          <w:rFonts w:ascii="Arial" w:eastAsia="Times New Roman" w:hAnsi="Arial" w:cs="Arial"/>
          <w:kern w:val="0"/>
          <w:sz w:val="18"/>
          <w:szCs w:val="18"/>
          <w:lang w:eastAsia="pl-PL"/>
          <w14:ligatures w14:val="none"/>
        </w:rPr>
        <w:t>GMINA FAŁKÓW</w:t>
      </w:r>
    </w:p>
    <w:p w14:paraId="0FBC7FFC" w14:textId="77777777" w:rsidR="001F44F7" w:rsidRPr="001F44F7" w:rsidRDefault="001F44F7" w:rsidP="001F44F7">
      <w:pPr>
        <w:jc w:val="center"/>
        <w:rPr>
          <w:rFonts w:ascii="Arial" w:eastAsia="Times New Roman" w:hAnsi="Arial" w:cs="Arial"/>
          <w:kern w:val="0"/>
          <w:sz w:val="18"/>
          <w:szCs w:val="18"/>
          <w:lang w:eastAsia="pl-PL"/>
          <w14:ligatures w14:val="none"/>
        </w:rPr>
      </w:pPr>
      <w:r w:rsidRPr="001F44F7">
        <w:rPr>
          <w:rFonts w:ascii="Arial" w:eastAsia="Times New Roman" w:hAnsi="Arial" w:cs="Arial"/>
          <w:kern w:val="0"/>
          <w:sz w:val="18"/>
          <w:szCs w:val="18"/>
          <w:lang w:eastAsia="pl-PL"/>
          <w14:ligatures w14:val="none"/>
        </w:rPr>
        <w:t>UL. ZAMKOWA 1A</w:t>
      </w:r>
    </w:p>
    <w:p w14:paraId="4D869E4B" w14:textId="77777777" w:rsidR="001F44F7" w:rsidRPr="001F44F7" w:rsidRDefault="001F44F7" w:rsidP="001F44F7">
      <w:pPr>
        <w:ind w:left="-567"/>
        <w:jc w:val="center"/>
        <w:rPr>
          <w:rFonts w:ascii="Arial" w:eastAsia="Times New Roman" w:hAnsi="Arial" w:cs="Arial"/>
          <w:kern w:val="0"/>
          <w:sz w:val="18"/>
          <w:szCs w:val="18"/>
          <w:lang w:eastAsia="pl-PL"/>
          <w14:ligatures w14:val="none"/>
        </w:rPr>
      </w:pPr>
      <w:r w:rsidRPr="001F44F7">
        <w:rPr>
          <w:rFonts w:ascii="Arial" w:eastAsia="Times New Roman" w:hAnsi="Arial" w:cs="Arial"/>
          <w:kern w:val="0"/>
          <w:sz w:val="18"/>
          <w:szCs w:val="18"/>
          <w:lang w:eastAsia="pl-PL"/>
          <w14:ligatures w14:val="none"/>
        </w:rPr>
        <w:t>26-260 FAŁKÓW</w:t>
      </w:r>
    </w:p>
    <w:p w14:paraId="4073827B" w14:textId="77777777" w:rsidR="001F44F7" w:rsidRPr="001F44F7" w:rsidRDefault="001F44F7" w:rsidP="001F44F7">
      <w:pPr>
        <w:pBdr>
          <w:bottom w:val="single" w:sz="4" w:space="4" w:color="000000"/>
        </w:pBdr>
        <w:tabs>
          <w:tab w:val="left" w:pos="9072"/>
        </w:tabs>
        <w:rPr>
          <w:rFonts w:ascii="Arial Narrow" w:eastAsia="Times New Roman" w:hAnsi="Arial Narrow" w:cs="Arial"/>
          <w:bCs/>
          <w:i/>
          <w:iCs/>
          <w:kern w:val="0"/>
          <w:sz w:val="16"/>
          <w:szCs w:val="16"/>
          <w:lang w:eastAsia="pl-PL"/>
          <w14:ligatures w14:val="none"/>
        </w:rPr>
      </w:pPr>
      <w:r w:rsidRPr="001F44F7">
        <w:rPr>
          <w:rFonts w:ascii="Arial Narrow" w:eastAsia="Times New Roman" w:hAnsi="Arial Narrow" w:cs="Arial"/>
          <w:bCs/>
          <w:i/>
          <w:iCs/>
          <w:kern w:val="0"/>
          <w:sz w:val="16"/>
          <w:szCs w:val="16"/>
          <w:lang w:eastAsia="pl-PL"/>
          <w14:ligatures w14:val="none"/>
        </w:rPr>
        <w:t>Inwestor</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3557"/>
        <w:gridCol w:w="4126"/>
      </w:tblGrid>
      <w:tr w:rsidR="001F44F7" w:rsidRPr="001F44F7" w14:paraId="746BDCAC" w14:textId="77777777" w:rsidTr="00651F59">
        <w:trPr>
          <w:trHeight w:val="478"/>
        </w:trPr>
        <w:tc>
          <w:tcPr>
            <w:tcW w:w="1815" w:type="dxa"/>
            <w:shd w:val="clear" w:color="auto" w:fill="auto"/>
            <w:vAlign w:val="center"/>
          </w:tcPr>
          <w:p w14:paraId="2A617D5B" w14:textId="77777777" w:rsidR="001F44F7" w:rsidRPr="001F44F7" w:rsidRDefault="001F44F7" w:rsidP="001F44F7">
            <w:pPr>
              <w:spacing w:line="276" w:lineRule="auto"/>
              <w:jc w:val="center"/>
              <w:rPr>
                <w:rFonts w:ascii="Arial Narrow" w:eastAsia="Times New Roman" w:hAnsi="Arial Narrow" w:cs="Arial"/>
                <w:b/>
                <w:i/>
                <w:kern w:val="0"/>
                <w:sz w:val="16"/>
                <w:szCs w:val="16"/>
                <w:lang w:eastAsia="pl-PL"/>
                <w14:ligatures w14:val="none"/>
              </w:rPr>
            </w:pPr>
            <w:r w:rsidRPr="001F44F7">
              <w:rPr>
                <w:rFonts w:ascii="Arial Narrow" w:eastAsia="Times New Roman" w:hAnsi="Arial Narrow" w:cs="Arial"/>
                <w:b/>
                <w:i/>
                <w:kern w:val="0"/>
                <w:sz w:val="16"/>
                <w:szCs w:val="16"/>
                <w:lang w:eastAsia="pl-PL"/>
                <w14:ligatures w14:val="none"/>
              </w:rPr>
              <w:t>Pełniona funkcja projektowa/</w:t>
            </w:r>
          </w:p>
          <w:p w14:paraId="7912C946" w14:textId="77777777" w:rsidR="001F44F7" w:rsidRPr="001F44F7" w:rsidRDefault="001F44F7" w:rsidP="001F44F7">
            <w:pPr>
              <w:spacing w:line="276" w:lineRule="auto"/>
              <w:jc w:val="center"/>
              <w:rPr>
                <w:rFonts w:ascii="Arial Narrow" w:eastAsia="Times New Roman" w:hAnsi="Arial Narrow" w:cs="Arial"/>
                <w:b/>
                <w:i/>
                <w:kern w:val="0"/>
                <w:sz w:val="16"/>
                <w:szCs w:val="16"/>
                <w:lang w:eastAsia="pl-PL"/>
                <w14:ligatures w14:val="none"/>
              </w:rPr>
            </w:pPr>
            <w:r w:rsidRPr="001F44F7">
              <w:rPr>
                <w:rFonts w:ascii="Arial Narrow" w:eastAsia="Times New Roman" w:hAnsi="Arial Narrow" w:cs="Arial"/>
                <w:b/>
                <w:i/>
                <w:kern w:val="0"/>
                <w:sz w:val="16"/>
                <w:szCs w:val="16"/>
                <w:lang w:eastAsia="pl-PL"/>
                <w14:ligatures w14:val="none"/>
              </w:rPr>
              <w:t>zakres opracowania</w:t>
            </w:r>
          </w:p>
        </w:tc>
        <w:tc>
          <w:tcPr>
            <w:tcW w:w="3557" w:type="dxa"/>
            <w:shd w:val="clear" w:color="auto" w:fill="auto"/>
            <w:vAlign w:val="center"/>
          </w:tcPr>
          <w:p w14:paraId="60C06BA1" w14:textId="77777777" w:rsidR="001F44F7" w:rsidRPr="001F44F7" w:rsidRDefault="001F44F7" w:rsidP="001F44F7">
            <w:pPr>
              <w:spacing w:line="276" w:lineRule="auto"/>
              <w:jc w:val="center"/>
              <w:rPr>
                <w:rFonts w:ascii="Arial Narrow" w:eastAsia="Times New Roman" w:hAnsi="Arial Narrow" w:cs="Arial"/>
                <w:b/>
                <w:i/>
                <w:kern w:val="0"/>
                <w:sz w:val="16"/>
                <w:szCs w:val="16"/>
                <w:lang w:eastAsia="pl-PL"/>
                <w14:ligatures w14:val="none"/>
              </w:rPr>
            </w:pPr>
            <w:r w:rsidRPr="001F44F7">
              <w:rPr>
                <w:rFonts w:ascii="Arial Narrow" w:eastAsia="Times New Roman" w:hAnsi="Arial Narrow" w:cs="Arial"/>
                <w:b/>
                <w:i/>
                <w:kern w:val="0"/>
                <w:sz w:val="16"/>
                <w:szCs w:val="16"/>
                <w:lang w:eastAsia="pl-PL"/>
                <w14:ligatures w14:val="none"/>
              </w:rPr>
              <w:t>Imię i Nazwisko/nr uprawnień/</w:t>
            </w:r>
          </w:p>
          <w:p w14:paraId="50EDDA3A" w14:textId="77777777" w:rsidR="001F44F7" w:rsidRPr="001F44F7" w:rsidRDefault="001F44F7" w:rsidP="001F44F7">
            <w:pPr>
              <w:spacing w:line="276" w:lineRule="auto"/>
              <w:jc w:val="center"/>
              <w:rPr>
                <w:rFonts w:ascii="Arial Narrow" w:eastAsia="Times New Roman" w:hAnsi="Arial Narrow" w:cs="Arial"/>
                <w:b/>
                <w:i/>
                <w:kern w:val="0"/>
                <w:sz w:val="16"/>
                <w:szCs w:val="16"/>
                <w:lang w:eastAsia="pl-PL"/>
                <w14:ligatures w14:val="none"/>
              </w:rPr>
            </w:pPr>
            <w:r w:rsidRPr="001F44F7">
              <w:rPr>
                <w:rFonts w:ascii="Arial Narrow" w:eastAsia="Times New Roman" w:hAnsi="Arial Narrow" w:cs="Arial"/>
                <w:b/>
                <w:i/>
                <w:kern w:val="0"/>
                <w:sz w:val="16"/>
                <w:szCs w:val="16"/>
                <w:lang w:eastAsia="pl-PL"/>
                <w14:ligatures w14:val="none"/>
              </w:rPr>
              <w:t>specjalność</w:t>
            </w:r>
          </w:p>
        </w:tc>
        <w:tc>
          <w:tcPr>
            <w:tcW w:w="4126" w:type="dxa"/>
            <w:shd w:val="clear" w:color="auto" w:fill="auto"/>
            <w:vAlign w:val="center"/>
          </w:tcPr>
          <w:p w14:paraId="4FD9BBA3" w14:textId="77777777" w:rsidR="001F44F7" w:rsidRPr="001F44F7" w:rsidRDefault="001F44F7" w:rsidP="001F44F7">
            <w:pPr>
              <w:spacing w:line="276" w:lineRule="auto"/>
              <w:jc w:val="center"/>
              <w:rPr>
                <w:rFonts w:ascii="Arial Narrow" w:eastAsia="Times New Roman" w:hAnsi="Arial Narrow" w:cs="Arial"/>
                <w:b/>
                <w:i/>
                <w:kern w:val="0"/>
                <w:sz w:val="16"/>
                <w:szCs w:val="16"/>
                <w:lang w:eastAsia="pl-PL"/>
                <w14:ligatures w14:val="none"/>
              </w:rPr>
            </w:pPr>
            <w:r w:rsidRPr="001F44F7">
              <w:rPr>
                <w:rFonts w:ascii="Arial Narrow" w:eastAsia="Times New Roman" w:hAnsi="Arial Narrow" w:cs="Arial"/>
                <w:b/>
                <w:i/>
                <w:kern w:val="0"/>
                <w:sz w:val="16"/>
                <w:szCs w:val="16"/>
                <w:lang w:eastAsia="pl-PL"/>
                <w14:ligatures w14:val="none"/>
              </w:rPr>
              <w:t>Data opracowania/</w:t>
            </w:r>
          </w:p>
          <w:p w14:paraId="6F002A83" w14:textId="77777777" w:rsidR="001F44F7" w:rsidRPr="001F44F7" w:rsidRDefault="001F44F7" w:rsidP="001F44F7">
            <w:pPr>
              <w:spacing w:line="276" w:lineRule="auto"/>
              <w:jc w:val="center"/>
              <w:rPr>
                <w:rFonts w:ascii="Arial Narrow" w:eastAsia="Times New Roman" w:hAnsi="Arial Narrow" w:cs="Arial"/>
                <w:b/>
                <w:i/>
                <w:kern w:val="0"/>
                <w:sz w:val="16"/>
                <w:szCs w:val="16"/>
                <w:lang w:eastAsia="pl-PL"/>
                <w14:ligatures w14:val="none"/>
              </w:rPr>
            </w:pPr>
            <w:r w:rsidRPr="001F44F7">
              <w:rPr>
                <w:rFonts w:ascii="Arial Narrow" w:eastAsia="Times New Roman" w:hAnsi="Arial Narrow" w:cs="Arial"/>
                <w:b/>
                <w:i/>
                <w:kern w:val="0"/>
                <w:sz w:val="16"/>
                <w:szCs w:val="16"/>
                <w:lang w:eastAsia="pl-PL"/>
                <w14:ligatures w14:val="none"/>
              </w:rPr>
              <w:t>Podpis i pieczęć</w:t>
            </w:r>
          </w:p>
        </w:tc>
      </w:tr>
      <w:tr w:rsidR="001F44F7" w:rsidRPr="001F44F7" w14:paraId="648F50AB" w14:textId="77777777" w:rsidTr="00651F59">
        <w:trPr>
          <w:trHeight w:val="1565"/>
        </w:trPr>
        <w:tc>
          <w:tcPr>
            <w:tcW w:w="1815" w:type="dxa"/>
            <w:shd w:val="clear" w:color="auto" w:fill="auto"/>
            <w:vAlign w:val="center"/>
          </w:tcPr>
          <w:p w14:paraId="68FDA0B4"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PROJEKTANT/</w:t>
            </w:r>
          </w:p>
          <w:p w14:paraId="650AFAB8"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BRANŻA SANITARNA</w:t>
            </w:r>
          </w:p>
        </w:tc>
        <w:tc>
          <w:tcPr>
            <w:tcW w:w="3557" w:type="dxa"/>
            <w:shd w:val="clear" w:color="auto" w:fill="auto"/>
            <w:vAlign w:val="center"/>
          </w:tcPr>
          <w:p w14:paraId="7141632C"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mgr inż. Krzysztof Wójcik</w:t>
            </w:r>
          </w:p>
          <w:p w14:paraId="74867243" w14:textId="77777777" w:rsidR="001F44F7" w:rsidRPr="001F44F7" w:rsidRDefault="001F44F7" w:rsidP="001F44F7">
            <w:pPr>
              <w:spacing w:line="276" w:lineRule="auto"/>
              <w:jc w:val="center"/>
              <w:rPr>
                <w:rFonts w:ascii="Arial Narrow" w:eastAsia="Times New Roman" w:hAnsi="Arial Narrow" w:cs="Arial"/>
                <w:kern w:val="0"/>
                <w:sz w:val="18"/>
                <w:szCs w:val="18"/>
                <w:lang w:eastAsia="pl-PL"/>
                <w14:ligatures w14:val="none"/>
              </w:rPr>
            </w:pPr>
            <w:r w:rsidRPr="001F44F7">
              <w:rPr>
                <w:rFonts w:ascii="Arial Narrow" w:eastAsia="Times New Roman" w:hAnsi="Arial Narrow" w:cs="Arial"/>
                <w:kern w:val="0"/>
                <w:sz w:val="18"/>
                <w:szCs w:val="18"/>
                <w:lang w:eastAsia="pl-PL"/>
                <w14:ligatures w14:val="none"/>
              </w:rPr>
              <w:t xml:space="preserve">Specjalność Instalacyjna w zakresie sieci, instalacji i urządzeń cieplnych, wentylacyjnych gaz, </w:t>
            </w:r>
            <w:proofErr w:type="spellStart"/>
            <w:r w:rsidRPr="001F44F7">
              <w:rPr>
                <w:rFonts w:ascii="Arial Narrow" w:eastAsia="Times New Roman" w:hAnsi="Arial Narrow" w:cs="Arial"/>
                <w:kern w:val="0"/>
                <w:sz w:val="18"/>
                <w:szCs w:val="18"/>
                <w:lang w:eastAsia="pl-PL"/>
                <w14:ligatures w14:val="none"/>
              </w:rPr>
              <w:t>wod-kan</w:t>
            </w:r>
            <w:proofErr w:type="spellEnd"/>
          </w:p>
          <w:p w14:paraId="64DA681A"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Uprawnienia : SWK/0131/POOS/04</w:t>
            </w:r>
          </w:p>
        </w:tc>
        <w:tc>
          <w:tcPr>
            <w:tcW w:w="4126" w:type="dxa"/>
            <w:shd w:val="clear" w:color="auto" w:fill="auto"/>
          </w:tcPr>
          <w:p w14:paraId="29D89FB6"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7673E307"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56D9828C"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71720A33"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3EFE4276" w14:textId="77777777" w:rsidR="001F44F7" w:rsidRPr="001F44F7" w:rsidRDefault="001F44F7" w:rsidP="001F44F7">
            <w:pPr>
              <w:spacing w:line="276" w:lineRule="auto"/>
              <w:rPr>
                <w:rFonts w:ascii="Arial Narrow" w:eastAsia="Times New Roman" w:hAnsi="Arial Narrow" w:cs="Arial"/>
                <w:b/>
                <w:kern w:val="0"/>
                <w:sz w:val="18"/>
                <w:szCs w:val="18"/>
                <w:lang w:eastAsia="pl-PL"/>
                <w14:ligatures w14:val="none"/>
              </w:rPr>
            </w:pPr>
          </w:p>
          <w:p w14:paraId="3B486D21"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04 GRUDNIA 2024</w:t>
            </w:r>
          </w:p>
        </w:tc>
      </w:tr>
      <w:tr w:rsidR="001F44F7" w:rsidRPr="001F44F7" w14:paraId="76B56076" w14:textId="77777777" w:rsidTr="00651F59">
        <w:trPr>
          <w:trHeight w:val="1462"/>
        </w:trPr>
        <w:tc>
          <w:tcPr>
            <w:tcW w:w="1815" w:type="dxa"/>
            <w:shd w:val="clear" w:color="auto" w:fill="auto"/>
            <w:vAlign w:val="center"/>
          </w:tcPr>
          <w:p w14:paraId="6916AD79"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SPRAWDZAJĄCY/</w:t>
            </w:r>
          </w:p>
          <w:p w14:paraId="2609F6BE"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BRANŻA SANITARNA</w:t>
            </w:r>
          </w:p>
        </w:tc>
        <w:tc>
          <w:tcPr>
            <w:tcW w:w="3557" w:type="dxa"/>
            <w:shd w:val="clear" w:color="auto" w:fill="auto"/>
            <w:vAlign w:val="center"/>
          </w:tcPr>
          <w:p w14:paraId="674B8D32" w14:textId="77777777" w:rsidR="001F44F7" w:rsidRPr="001F44F7" w:rsidRDefault="001F44F7" w:rsidP="001F44F7">
            <w:pPr>
              <w:spacing w:line="276" w:lineRule="auto"/>
              <w:jc w:val="center"/>
              <w:rPr>
                <w:rFonts w:ascii="Arial Narrow" w:eastAsia="Times New Roman" w:hAnsi="Arial Narrow" w:cs="Arial"/>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mgr inż. Agnieszka Wójcik</w:t>
            </w:r>
          </w:p>
          <w:p w14:paraId="58749D84" w14:textId="77777777" w:rsidR="001F44F7" w:rsidRPr="001F44F7" w:rsidRDefault="001F44F7" w:rsidP="001F44F7">
            <w:pPr>
              <w:spacing w:line="276" w:lineRule="auto"/>
              <w:jc w:val="center"/>
              <w:rPr>
                <w:rFonts w:ascii="Arial Narrow" w:eastAsia="Times New Roman" w:hAnsi="Arial Narrow" w:cs="Arial"/>
                <w:kern w:val="0"/>
                <w:sz w:val="18"/>
                <w:szCs w:val="18"/>
                <w:lang w:eastAsia="pl-PL"/>
                <w14:ligatures w14:val="none"/>
              </w:rPr>
            </w:pPr>
            <w:r w:rsidRPr="001F44F7">
              <w:rPr>
                <w:rFonts w:ascii="Arial Narrow" w:eastAsia="Times New Roman" w:hAnsi="Arial Narrow" w:cs="Arial"/>
                <w:kern w:val="0"/>
                <w:sz w:val="18"/>
                <w:szCs w:val="18"/>
                <w:lang w:eastAsia="pl-PL"/>
                <w14:ligatures w14:val="none"/>
              </w:rPr>
              <w:t xml:space="preserve">Specjalność Instalacyjna w zakresie sieci, instalacji i urządzeń cieplnych, wentylacyjnych gaz, </w:t>
            </w:r>
            <w:proofErr w:type="spellStart"/>
            <w:r w:rsidRPr="001F44F7">
              <w:rPr>
                <w:rFonts w:ascii="Arial Narrow" w:eastAsia="Times New Roman" w:hAnsi="Arial Narrow" w:cs="Arial"/>
                <w:kern w:val="0"/>
                <w:sz w:val="18"/>
                <w:szCs w:val="18"/>
                <w:lang w:eastAsia="pl-PL"/>
                <w14:ligatures w14:val="none"/>
              </w:rPr>
              <w:t>wod-kan</w:t>
            </w:r>
            <w:proofErr w:type="spellEnd"/>
          </w:p>
          <w:p w14:paraId="0CCBAF71"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Uprawnienia : MAP/0366/PWOS/08</w:t>
            </w:r>
          </w:p>
          <w:p w14:paraId="7D163765"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tc>
        <w:tc>
          <w:tcPr>
            <w:tcW w:w="4126" w:type="dxa"/>
            <w:shd w:val="clear" w:color="auto" w:fill="auto"/>
          </w:tcPr>
          <w:p w14:paraId="58582A7B"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49629636"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6629742D"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5F5AC507"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38457FDA" w14:textId="77777777" w:rsidR="001F44F7" w:rsidRPr="001F44F7" w:rsidRDefault="001F44F7" w:rsidP="001F44F7">
            <w:pPr>
              <w:spacing w:line="276" w:lineRule="auto"/>
              <w:rPr>
                <w:rFonts w:ascii="Arial Narrow" w:eastAsia="Times New Roman" w:hAnsi="Arial Narrow" w:cs="Arial"/>
                <w:b/>
                <w:kern w:val="0"/>
                <w:sz w:val="18"/>
                <w:szCs w:val="18"/>
                <w:lang w:eastAsia="pl-PL"/>
                <w14:ligatures w14:val="none"/>
              </w:rPr>
            </w:pPr>
          </w:p>
          <w:p w14:paraId="5D468DA8"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04 GRUDNIA 2024</w:t>
            </w:r>
          </w:p>
        </w:tc>
      </w:tr>
      <w:tr w:rsidR="001F44F7" w:rsidRPr="001F44F7" w14:paraId="56597A0F" w14:textId="77777777" w:rsidTr="00651F59">
        <w:trPr>
          <w:trHeight w:val="1683"/>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2742876E"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PROJEKTANT/</w:t>
            </w:r>
          </w:p>
          <w:p w14:paraId="3E52447A"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BRANŻA ELEKTRYCZNA</w:t>
            </w:r>
          </w:p>
        </w:tc>
        <w:tc>
          <w:tcPr>
            <w:tcW w:w="3557" w:type="dxa"/>
            <w:tcBorders>
              <w:top w:val="single" w:sz="4" w:space="0" w:color="auto"/>
              <w:left w:val="single" w:sz="4" w:space="0" w:color="auto"/>
              <w:bottom w:val="single" w:sz="4" w:space="0" w:color="auto"/>
              <w:right w:val="single" w:sz="4" w:space="0" w:color="auto"/>
            </w:tcBorders>
            <w:shd w:val="clear" w:color="auto" w:fill="auto"/>
            <w:vAlign w:val="center"/>
          </w:tcPr>
          <w:p w14:paraId="7519DB07"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inż. Sławomir Paczyński</w:t>
            </w:r>
          </w:p>
          <w:p w14:paraId="7BF48C28"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Specjalność instalacyjna w zakresie sieci, instalacji i urządzeń elektrycznych i elektroenergetycznych</w:t>
            </w:r>
          </w:p>
          <w:p w14:paraId="6FB1DB08"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Uprawnienia: MAP/0097/PWOE/05</w:t>
            </w:r>
          </w:p>
        </w:tc>
        <w:tc>
          <w:tcPr>
            <w:tcW w:w="4126" w:type="dxa"/>
            <w:tcBorders>
              <w:top w:val="single" w:sz="4" w:space="0" w:color="auto"/>
              <w:left w:val="single" w:sz="4" w:space="0" w:color="auto"/>
              <w:bottom w:val="single" w:sz="4" w:space="0" w:color="auto"/>
              <w:right w:val="single" w:sz="4" w:space="0" w:color="auto"/>
            </w:tcBorders>
            <w:shd w:val="clear" w:color="auto" w:fill="auto"/>
          </w:tcPr>
          <w:p w14:paraId="152CAF87" w14:textId="77777777" w:rsidR="001F44F7" w:rsidRPr="001F44F7" w:rsidRDefault="001F44F7" w:rsidP="001F44F7">
            <w:pPr>
              <w:spacing w:line="276" w:lineRule="auto"/>
              <w:rPr>
                <w:rFonts w:ascii="Arial Narrow" w:eastAsia="Times New Roman" w:hAnsi="Arial Narrow" w:cs="Arial"/>
                <w:b/>
                <w:kern w:val="0"/>
                <w:sz w:val="18"/>
                <w:szCs w:val="18"/>
                <w:lang w:eastAsia="pl-PL"/>
                <w14:ligatures w14:val="none"/>
              </w:rPr>
            </w:pPr>
          </w:p>
          <w:p w14:paraId="6E569DFD"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0BF7EBD9"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411F9DE7"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74F977FD"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217D1348"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04 GRUDNIA 2024</w:t>
            </w:r>
          </w:p>
        </w:tc>
      </w:tr>
      <w:tr w:rsidR="001F44F7" w:rsidRPr="001F44F7" w14:paraId="5A6733CE" w14:textId="77777777" w:rsidTr="00651F59">
        <w:trPr>
          <w:trHeight w:val="1693"/>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41AC8789"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SPRAWDZAJĄCY/</w:t>
            </w:r>
          </w:p>
          <w:p w14:paraId="12D876CD" w14:textId="77777777" w:rsidR="001F44F7" w:rsidRPr="001F44F7" w:rsidRDefault="001F44F7" w:rsidP="001F44F7">
            <w:pPr>
              <w:spacing w:line="276" w:lineRule="auto"/>
              <w:jc w:val="center"/>
              <w:rPr>
                <w:rFonts w:ascii="Arial Narrow" w:eastAsia="Times New Roman" w:hAnsi="Arial Narrow" w:cs="Arial"/>
                <w:b/>
                <w:kern w:val="0"/>
                <w:sz w:val="16"/>
                <w:szCs w:val="16"/>
                <w:lang w:eastAsia="pl-PL"/>
                <w14:ligatures w14:val="none"/>
              </w:rPr>
            </w:pPr>
            <w:r w:rsidRPr="001F44F7">
              <w:rPr>
                <w:rFonts w:ascii="Arial Narrow" w:eastAsia="Times New Roman" w:hAnsi="Arial Narrow" w:cs="Arial"/>
                <w:b/>
                <w:kern w:val="0"/>
                <w:sz w:val="16"/>
                <w:szCs w:val="16"/>
                <w:lang w:eastAsia="pl-PL"/>
                <w14:ligatures w14:val="none"/>
              </w:rPr>
              <w:t>BRANŻA ELEKTRYCZNA</w:t>
            </w:r>
          </w:p>
        </w:tc>
        <w:tc>
          <w:tcPr>
            <w:tcW w:w="3557" w:type="dxa"/>
            <w:tcBorders>
              <w:top w:val="single" w:sz="4" w:space="0" w:color="auto"/>
              <w:left w:val="single" w:sz="4" w:space="0" w:color="auto"/>
              <w:bottom w:val="single" w:sz="4" w:space="0" w:color="auto"/>
              <w:right w:val="single" w:sz="4" w:space="0" w:color="auto"/>
            </w:tcBorders>
            <w:shd w:val="clear" w:color="auto" w:fill="auto"/>
            <w:vAlign w:val="center"/>
          </w:tcPr>
          <w:p w14:paraId="15525CC2"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mgr inż. Artur Rusek</w:t>
            </w:r>
          </w:p>
          <w:p w14:paraId="13BD407E"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Specjalność instalacyjna w zakresie sieci, instalacji i urządzeń elektrycznych i elektroenergetycznych</w:t>
            </w:r>
          </w:p>
          <w:p w14:paraId="5E5FD639"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Uprawnienia: MAP/0173/POOE/07</w:t>
            </w:r>
          </w:p>
        </w:tc>
        <w:tc>
          <w:tcPr>
            <w:tcW w:w="4126" w:type="dxa"/>
            <w:tcBorders>
              <w:top w:val="single" w:sz="4" w:space="0" w:color="auto"/>
              <w:left w:val="single" w:sz="4" w:space="0" w:color="auto"/>
              <w:bottom w:val="single" w:sz="4" w:space="0" w:color="auto"/>
              <w:right w:val="single" w:sz="4" w:space="0" w:color="auto"/>
            </w:tcBorders>
            <w:shd w:val="clear" w:color="auto" w:fill="auto"/>
          </w:tcPr>
          <w:p w14:paraId="1DAA283E"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23D69CB4"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7B46787C"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598917BE"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7B60C709"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p>
          <w:p w14:paraId="4AC09D81" w14:textId="77777777" w:rsidR="001F44F7" w:rsidRPr="001F44F7" w:rsidRDefault="001F44F7" w:rsidP="001F44F7">
            <w:pPr>
              <w:spacing w:line="276" w:lineRule="auto"/>
              <w:jc w:val="center"/>
              <w:rPr>
                <w:rFonts w:ascii="Arial Narrow" w:eastAsia="Times New Roman" w:hAnsi="Arial Narrow" w:cs="Arial"/>
                <w:b/>
                <w:kern w:val="0"/>
                <w:sz w:val="18"/>
                <w:szCs w:val="18"/>
                <w:lang w:eastAsia="pl-PL"/>
                <w14:ligatures w14:val="none"/>
              </w:rPr>
            </w:pPr>
            <w:r w:rsidRPr="001F44F7">
              <w:rPr>
                <w:rFonts w:ascii="Arial Narrow" w:eastAsia="Times New Roman" w:hAnsi="Arial Narrow" w:cs="Arial"/>
                <w:b/>
                <w:kern w:val="0"/>
                <w:sz w:val="18"/>
                <w:szCs w:val="18"/>
                <w:lang w:eastAsia="pl-PL"/>
                <w14:ligatures w14:val="none"/>
              </w:rPr>
              <w:t>04 GRUDNIA 2024</w:t>
            </w:r>
          </w:p>
        </w:tc>
      </w:tr>
    </w:tbl>
    <w:p w14:paraId="443B4CCA" w14:textId="77777777" w:rsidR="001F44F7" w:rsidRPr="001F44F7" w:rsidRDefault="001F44F7" w:rsidP="001F44F7">
      <w:pPr>
        <w:tabs>
          <w:tab w:val="right" w:leader="dot" w:pos="9062"/>
        </w:tabs>
        <w:spacing w:after="100"/>
        <w:ind w:left="200"/>
        <w:jc w:val="center"/>
        <w:rPr>
          <w:rFonts w:ascii="Arial Narrow" w:eastAsia="Times New Roman" w:hAnsi="Arial Narrow" w:cs="Times New Roman"/>
          <w:b/>
          <w:bCs/>
          <w:kern w:val="0"/>
          <w:sz w:val="20"/>
          <w:szCs w:val="20"/>
          <w:lang w:eastAsia="pl-PL"/>
          <w14:ligatures w14:val="none"/>
        </w:rPr>
      </w:pPr>
    </w:p>
    <w:p w14:paraId="39B038A8" w14:textId="186C22DB" w:rsidR="001F44F7" w:rsidRDefault="001F44F7" w:rsidP="001F44F7">
      <w:pPr>
        <w:tabs>
          <w:tab w:val="right" w:leader="dot" w:pos="9062"/>
        </w:tabs>
        <w:spacing w:after="100"/>
        <w:ind w:left="200"/>
        <w:jc w:val="center"/>
        <w:rPr>
          <w:rFonts w:ascii="Arial Narrow" w:hAnsi="Arial Narrow" w:cs="Arial"/>
          <w:b/>
          <w:bCs/>
          <w:sz w:val="18"/>
          <w:szCs w:val="18"/>
        </w:rPr>
      </w:pPr>
      <w:r w:rsidRPr="001F44F7">
        <w:rPr>
          <w:rFonts w:ascii="Arial Narrow" w:eastAsia="Times New Roman" w:hAnsi="Arial Narrow" w:cs="Times New Roman"/>
          <w:b/>
          <w:bCs/>
          <w:kern w:val="0"/>
          <w:sz w:val="20"/>
          <w:szCs w:val="20"/>
          <w:lang w:eastAsia="pl-PL"/>
          <w14:ligatures w14:val="none"/>
        </w:rPr>
        <w:t xml:space="preserve">                                                         04 GRUDNIA 2024                                                                               EGZ.</w:t>
      </w:r>
      <w:bookmarkEnd w:id="0"/>
      <w:r>
        <w:rPr>
          <w:rFonts w:ascii="Arial Narrow" w:hAnsi="Arial Narrow" w:cs="Arial"/>
          <w:b/>
          <w:bCs/>
          <w:sz w:val="18"/>
          <w:szCs w:val="18"/>
        </w:rPr>
        <w:br w:type="page"/>
      </w:r>
    </w:p>
    <w:sdt>
      <w:sdtPr>
        <w:rPr>
          <w:rFonts w:ascii="Times New Roman" w:eastAsia="Times New Roman" w:hAnsi="Times New Roman" w:cs="Times New Roman"/>
          <w:color w:val="auto"/>
          <w:sz w:val="22"/>
          <w:szCs w:val="22"/>
          <w:highlight w:val="yellow"/>
          <w:lang w:eastAsia="en-US"/>
        </w:rPr>
        <w:id w:val="-2103403536"/>
        <w:docPartObj>
          <w:docPartGallery w:val="Table of Contents"/>
          <w:docPartUnique/>
        </w:docPartObj>
      </w:sdtPr>
      <w:sdtEndPr>
        <w:rPr>
          <w:rFonts w:asciiTheme="minorHAnsi" w:eastAsiaTheme="minorHAnsi" w:hAnsiTheme="minorHAnsi" w:cstheme="minorBidi"/>
        </w:rPr>
      </w:sdtEndPr>
      <w:sdtContent>
        <w:p w14:paraId="5F4A52A8" w14:textId="77777777" w:rsidR="006C0B7E" w:rsidRPr="008418F7" w:rsidRDefault="006C0B7E" w:rsidP="005B5E33">
          <w:pPr>
            <w:pStyle w:val="Nagwekspisutreci"/>
            <w:jc w:val="both"/>
            <w:rPr>
              <w:bCs/>
              <w:color w:val="auto"/>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18F7">
            <w:rPr>
              <w:bCs/>
              <w:color w:val="auto"/>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Spis treści</w:t>
          </w:r>
        </w:p>
        <w:p w14:paraId="1307E19E" w14:textId="18FF3802" w:rsidR="00B478B6" w:rsidRDefault="006C0B7E">
          <w:pPr>
            <w:pStyle w:val="Spistreci2"/>
            <w:tabs>
              <w:tab w:val="left" w:pos="720"/>
              <w:tab w:val="right" w:leader="dot" w:pos="9060"/>
            </w:tabs>
            <w:rPr>
              <w:rFonts w:eastAsiaTheme="minorEastAsia"/>
              <w:noProof/>
              <w:sz w:val="24"/>
              <w:szCs w:val="24"/>
              <w:lang w:eastAsia="pl-PL"/>
            </w:rPr>
          </w:pPr>
          <w:r w:rsidRPr="008418F7">
            <w:rPr>
              <w:rFonts w:ascii="Arial Narrow" w:hAnsi="Arial Narrow"/>
              <w:bCs/>
              <w:highlight w:val="yellow"/>
            </w:rPr>
            <w:fldChar w:fldCharType="begin"/>
          </w:r>
          <w:r w:rsidRPr="008418F7">
            <w:rPr>
              <w:rFonts w:ascii="Arial Narrow" w:hAnsi="Arial Narrow"/>
              <w:bCs/>
              <w:highlight w:val="yellow"/>
            </w:rPr>
            <w:instrText xml:space="preserve"> TOC \o "1-3" \h \z \u </w:instrText>
          </w:r>
          <w:r w:rsidRPr="008418F7">
            <w:rPr>
              <w:rFonts w:ascii="Arial Narrow" w:hAnsi="Arial Narrow"/>
              <w:bCs/>
              <w:highlight w:val="yellow"/>
            </w:rPr>
            <w:fldChar w:fldCharType="separate"/>
          </w:r>
          <w:hyperlink w:anchor="_Toc191375489" w:history="1">
            <w:r w:rsidR="00B478B6" w:rsidRPr="006E76DC">
              <w:rPr>
                <w:rStyle w:val="Hipercze"/>
                <w:rFonts w:ascii="Arial Narrow" w:hAnsi="Arial Narrow"/>
                <w:b/>
                <w:bCs/>
                <w:noProof/>
              </w:rPr>
              <w:t xml:space="preserve">1. </w:t>
            </w:r>
            <w:r w:rsidR="00B478B6">
              <w:rPr>
                <w:rFonts w:eastAsiaTheme="minorEastAsia"/>
                <w:noProof/>
                <w:sz w:val="24"/>
                <w:szCs w:val="24"/>
                <w:lang w:eastAsia="pl-PL"/>
              </w:rPr>
              <w:tab/>
            </w:r>
            <w:r w:rsidR="00B478B6" w:rsidRPr="006E76DC">
              <w:rPr>
                <w:rStyle w:val="Hipercze"/>
                <w:rFonts w:ascii="Arial Narrow" w:hAnsi="Arial Narrow"/>
                <w:b/>
                <w:bCs/>
                <w:noProof/>
              </w:rPr>
              <w:t>KANALIZACJA SANITARNA</w:t>
            </w:r>
            <w:r w:rsidR="00B478B6">
              <w:rPr>
                <w:noProof/>
                <w:webHidden/>
              </w:rPr>
              <w:tab/>
            </w:r>
            <w:r w:rsidR="00B478B6">
              <w:rPr>
                <w:noProof/>
                <w:webHidden/>
              </w:rPr>
              <w:fldChar w:fldCharType="begin"/>
            </w:r>
            <w:r w:rsidR="00B478B6">
              <w:rPr>
                <w:noProof/>
                <w:webHidden/>
              </w:rPr>
              <w:instrText xml:space="preserve"> PAGEREF _Toc191375489 \h </w:instrText>
            </w:r>
            <w:r w:rsidR="00B478B6">
              <w:rPr>
                <w:noProof/>
                <w:webHidden/>
              </w:rPr>
            </w:r>
            <w:r w:rsidR="00B478B6">
              <w:rPr>
                <w:noProof/>
                <w:webHidden/>
              </w:rPr>
              <w:fldChar w:fldCharType="separate"/>
            </w:r>
            <w:r w:rsidR="00DC1896">
              <w:rPr>
                <w:noProof/>
                <w:webHidden/>
              </w:rPr>
              <w:t>5</w:t>
            </w:r>
            <w:r w:rsidR="00B478B6">
              <w:rPr>
                <w:noProof/>
                <w:webHidden/>
              </w:rPr>
              <w:fldChar w:fldCharType="end"/>
            </w:r>
          </w:hyperlink>
        </w:p>
        <w:p w14:paraId="306729B7" w14:textId="5908D883" w:rsidR="00B478B6" w:rsidRDefault="00B478B6">
          <w:pPr>
            <w:pStyle w:val="Spistreci2"/>
            <w:tabs>
              <w:tab w:val="left" w:pos="960"/>
              <w:tab w:val="right" w:leader="dot" w:pos="9060"/>
            </w:tabs>
            <w:rPr>
              <w:rFonts w:eastAsiaTheme="minorEastAsia"/>
              <w:noProof/>
              <w:sz w:val="24"/>
              <w:szCs w:val="24"/>
              <w:lang w:eastAsia="pl-PL"/>
            </w:rPr>
          </w:pPr>
          <w:hyperlink w:anchor="_Toc191375490" w:history="1">
            <w:r w:rsidRPr="006E76DC">
              <w:rPr>
                <w:rStyle w:val="Hipercze"/>
                <w:rFonts w:ascii="Arial Narrow" w:hAnsi="Arial Narrow"/>
                <w:b/>
                <w:noProof/>
              </w:rPr>
              <w:t xml:space="preserve">1.1. </w:t>
            </w:r>
            <w:r>
              <w:rPr>
                <w:rFonts w:eastAsiaTheme="minorEastAsia"/>
                <w:noProof/>
                <w:sz w:val="24"/>
                <w:szCs w:val="24"/>
                <w:lang w:eastAsia="pl-PL"/>
              </w:rPr>
              <w:tab/>
            </w:r>
            <w:r w:rsidRPr="006E76DC">
              <w:rPr>
                <w:rStyle w:val="Hipercze"/>
                <w:rFonts w:ascii="Arial Narrow" w:hAnsi="Arial Narrow"/>
                <w:b/>
                <w:noProof/>
              </w:rPr>
              <w:t xml:space="preserve">PODSTAWOWE DANE I </w:t>
            </w:r>
            <w:r w:rsidRPr="006E76DC">
              <w:rPr>
                <w:rStyle w:val="Hipercze"/>
                <w:rFonts w:ascii="Arial Narrow" w:hAnsi="Arial Narrow"/>
                <w:b/>
                <w:noProof/>
                <w:lang w:val="x-none"/>
              </w:rPr>
              <w:t>WIELKOŚCI</w:t>
            </w:r>
            <w:r w:rsidRPr="006E76DC">
              <w:rPr>
                <w:rStyle w:val="Hipercze"/>
                <w:rFonts w:ascii="Arial Narrow" w:hAnsi="Arial Narrow"/>
                <w:b/>
                <w:noProof/>
              </w:rPr>
              <w:t xml:space="preserve"> OBIEKTU</w:t>
            </w:r>
            <w:r>
              <w:rPr>
                <w:noProof/>
                <w:webHidden/>
              </w:rPr>
              <w:tab/>
            </w:r>
            <w:r>
              <w:rPr>
                <w:noProof/>
                <w:webHidden/>
              </w:rPr>
              <w:fldChar w:fldCharType="begin"/>
            </w:r>
            <w:r>
              <w:rPr>
                <w:noProof/>
                <w:webHidden/>
              </w:rPr>
              <w:instrText xml:space="preserve"> PAGEREF _Toc191375490 \h </w:instrText>
            </w:r>
            <w:r>
              <w:rPr>
                <w:noProof/>
                <w:webHidden/>
              </w:rPr>
            </w:r>
            <w:r>
              <w:rPr>
                <w:noProof/>
                <w:webHidden/>
              </w:rPr>
              <w:fldChar w:fldCharType="separate"/>
            </w:r>
            <w:r w:rsidR="00DC1896">
              <w:rPr>
                <w:noProof/>
                <w:webHidden/>
              </w:rPr>
              <w:t>5</w:t>
            </w:r>
            <w:r>
              <w:rPr>
                <w:noProof/>
                <w:webHidden/>
              </w:rPr>
              <w:fldChar w:fldCharType="end"/>
            </w:r>
          </w:hyperlink>
        </w:p>
        <w:p w14:paraId="00B8179E" w14:textId="5FD7B1A8" w:rsidR="00B478B6" w:rsidRDefault="00B478B6">
          <w:pPr>
            <w:pStyle w:val="Spistreci2"/>
            <w:tabs>
              <w:tab w:val="left" w:pos="960"/>
              <w:tab w:val="right" w:leader="dot" w:pos="9060"/>
            </w:tabs>
            <w:rPr>
              <w:rFonts w:eastAsiaTheme="minorEastAsia"/>
              <w:noProof/>
              <w:sz w:val="24"/>
              <w:szCs w:val="24"/>
              <w:lang w:eastAsia="pl-PL"/>
            </w:rPr>
          </w:pPr>
          <w:hyperlink w:anchor="_Toc191375491" w:history="1">
            <w:r w:rsidRPr="006E76DC">
              <w:rPr>
                <w:rStyle w:val="Hipercze"/>
                <w:rFonts w:ascii="Arial Narrow" w:hAnsi="Arial Narrow"/>
                <w:b/>
                <w:noProof/>
              </w:rPr>
              <w:t xml:space="preserve">1.2. </w:t>
            </w:r>
            <w:r>
              <w:rPr>
                <w:rFonts w:eastAsiaTheme="minorEastAsia"/>
                <w:noProof/>
                <w:sz w:val="24"/>
                <w:szCs w:val="24"/>
                <w:lang w:eastAsia="pl-PL"/>
              </w:rPr>
              <w:tab/>
            </w:r>
            <w:r w:rsidRPr="006E76DC">
              <w:rPr>
                <w:rStyle w:val="Hipercze"/>
                <w:rFonts w:ascii="Arial Narrow" w:hAnsi="Arial Narrow"/>
                <w:b/>
                <w:noProof/>
              </w:rPr>
              <w:t>BILANS ILOŚCI ŚCIEKÓW SANITARNYCH</w:t>
            </w:r>
            <w:r>
              <w:rPr>
                <w:noProof/>
                <w:webHidden/>
              </w:rPr>
              <w:tab/>
            </w:r>
            <w:r>
              <w:rPr>
                <w:noProof/>
                <w:webHidden/>
              </w:rPr>
              <w:fldChar w:fldCharType="begin"/>
            </w:r>
            <w:r>
              <w:rPr>
                <w:noProof/>
                <w:webHidden/>
              </w:rPr>
              <w:instrText xml:space="preserve"> PAGEREF _Toc191375491 \h </w:instrText>
            </w:r>
            <w:r>
              <w:rPr>
                <w:noProof/>
                <w:webHidden/>
              </w:rPr>
            </w:r>
            <w:r>
              <w:rPr>
                <w:noProof/>
                <w:webHidden/>
              </w:rPr>
              <w:fldChar w:fldCharType="separate"/>
            </w:r>
            <w:r w:rsidR="00DC1896">
              <w:rPr>
                <w:noProof/>
                <w:webHidden/>
              </w:rPr>
              <w:t>5</w:t>
            </w:r>
            <w:r>
              <w:rPr>
                <w:noProof/>
                <w:webHidden/>
              </w:rPr>
              <w:fldChar w:fldCharType="end"/>
            </w:r>
          </w:hyperlink>
        </w:p>
        <w:p w14:paraId="316EBC7A" w14:textId="2CE3216A" w:rsidR="00B478B6" w:rsidRDefault="00B478B6">
          <w:pPr>
            <w:pStyle w:val="Spistreci2"/>
            <w:tabs>
              <w:tab w:val="left" w:pos="960"/>
              <w:tab w:val="right" w:leader="dot" w:pos="9060"/>
            </w:tabs>
            <w:rPr>
              <w:rFonts w:eastAsiaTheme="minorEastAsia"/>
              <w:noProof/>
              <w:sz w:val="24"/>
              <w:szCs w:val="24"/>
              <w:lang w:eastAsia="pl-PL"/>
            </w:rPr>
          </w:pPr>
          <w:hyperlink w:anchor="_Toc191375492" w:history="1">
            <w:r w:rsidRPr="006E76DC">
              <w:rPr>
                <w:rStyle w:val="Hipercze"/>
                <w:rFonts w:ascii="Arial Narrow" w:hAnsi="Arial Narrow"/>
                <w:b/>
                <w:noProof/>
              </w:rPr>
              <w:t>1.3.</w:t>
            </w:r>
            <w:r>
              <w:rPr>
                <w:rFonts w:eastAsiaTheme="minorEastAsia"/>
                <w:noProof/>
                <w:sz w:val="24"/>
                <w:szCs w:val="24"/>
                <w:lang w:eastAsia="pl-PL"/>
              </w:rPr>
              <w:tab/>
            </w:r>
            <w:r w:rsidRPr="006E76DC">
              <w:rPr>
                <w:rStyle w:val="Hipercze"/>
                <w:rFonts w:ascii="Arial Narrow" w:hAnsi="Arial Narrow"/>
                <w:b/>
                <w:noProof/>
              </w:rPr>
              <w:t>KANAŁY GRAWITACYJNE I UZBROJENIE</w:t>
            </w:r>
            <w:r>
              <w:rPr>
                <w:noProof/>
                <w:webHidden/>
              </w:rPr>
              <w:tab/>
            </w:r>
            <w:r>
              <w:rPr>
                <w:noProof/>
                <w:webHidden/>
              </w:rPr>
              <w:fldChar w:fldCharType="begin"/>
            </w:r>
            <w:r>
              <w:rPr>
                <w:noProof/>
                <w:webHidden/>
              </w:rPr>
              <w:instrText xml:space="preserve"> PAGEREF _Toc191375492 \h </w:instrText>
            </w:r>
            <w:r>
              <w:rPr>
                <w:noProof/>
                <w:webHidden/>
              </w:rPr>
            </w:r>
            <w:r>
              <w:rPr>
                <w:noProof/>
                <w:webHidden/>
              </w:rPr>
              <w:fldChar w:fldCharType="separate"/>
            </w:r>
            <w:r w:rsidR="00DC1896">
              <w:rPr>
                <w:noProof/>
                <w:webHidden/>
              </w:rPr>
              <w:t>6</w:t>
            </w:r>
            <w:r>
              <w:rPr>
                <w:noProof/>
                <w:webHidden/>
              </w:rPr>
              <w:fldChar w:fldCharType="end"/>
            </w:r>
          </w:hyperlink>
        </w:p>
        <w:p w14:paraId="00415105" w14:textId="4266FC8F" w:rsidR="00B478B6" w:rsidRDefault="00B478B6">
          <w:pPr>
            <w:pStyle w:val="Spistreci2"/>
            <w:tabs>
              <w:tab w:val="left" w:pos="1200"/>
              <w:tab w:val="right" w:leader="dot" w:pos="9060"/>
            </w:tabs>
            <w:rPr>
              <w:rFonts w:eastAsiaTheme="minorEastAsia"/>
              <w:noProof/>
              <w:sz w:val="24"/>
              <w:szCs w:val="24"/>
              <w:lang w:eastAsia="pl-PL"/>
            </w:rPr>
          </w:pPr>
          <w:hyperlink w:anchor="_Toc191375493" w:history="1">
            <w:r w:rsidRPr="006E76DC">
              <w:rPr>
                <w:rStyle w:val="Hipercze"/>
                <w:rFonts w:ascii="Arial Narrow" w:hAnsi="Arial Narrow"/>
                <w:b/>
                <w:noProof/>
              </w:rPr>
              <w:t xml:space="preserve">1.3.1. </w:t>
            </w:r>
            <w:r>
              <w:rPr>
                <w:rFonts w:eastAsiaTheme="minorEastAsia"/>
                <w:noProof/>
                <w:sz w:val="24"/>
                <w:szCs w:val="24"/>
                <w:lang w:eastAsia="pl-PL"/>
              </w:rPr>
              <w:tab/>
            </w:r>
            <w:r w:rsidRPr="006E76DC">
              <w:rPr>
                <w:rStyle w:val="Hipercze"/>
                <w:rFonts w:ascii="Arial Narrow" w:hAnsi="Arial Narrow"/>
                <w:b/>
                <w:noProof/>
              </w:rPr>
              <w:t>RURY I KSZTAŁTKI</w:t>
            </w:r>
            <w:r>
              <w:rPr>
                <w:noProof/>
                <w:webHidden/>
              </w:rPr>
              <w:tab/>
            </w:r>
            <w:r>
              <w:rPr>
                <w:noProof/>
                <w:webHidden/>
              </w:rPr>
              <w:fldChar w:fldCharType="begin"/>
            </w:r>
            <w:r>
              <w:rPr>
                <w:noProof/>
                <w:webHidden/>
              </w:rPr>
              <w:instrText xml:space="preserve"> PAGEREF _Toc191375493 \h </w:instrText>
            </w:r>
            <w:r>
              <w:rPr>
                <w:noProof/>
                <w:webHidden/>
              </w:rPr>
            </w:r>
            <w:r>
              <w:rPr>
                <w:noProof/>
                <w:webHidden/>
              </w:rPr>
              <w:fldChar w:fldCharType="separate"/>
            </w:r>
            <w:r w:rsidR="00DC1896">
              <w:rPr>
                <w:noProof/>
                <w:webHidden/>
              </w:rPr>
              <w:t>6</w:t>
            </w:r>
            <w:r>
              <w:rPr>
                <w:noProof/>
                <w:webHidden/>
              </w:rPr>
              <w:fldChar w:fldCharType="end"/>
            </w:r>
          </w:hyperlink>
        </w:p>
        <w:p w14:paraId="64CDCA60" w14:textId="3D35F0DD" w:rsidR="00B478B6" w:rsidRDefault="00B478B6">
          <w:pPr>
            <w:pStyle w:val="Spistreci2"/>
            <w:tabs>
              <w:tab w:val="left" w:pos="1200"/>
              <w:tab w:val="right" w:leader="dot" w:pos="9060"/>
            </w:tabs>
            <w:rPr>
              <w:rFonts w:eastAsiaTheme="minorEastAsia"/>
              <w:noProof/>
              <w:sz w:val="24"/>
              <w:szCs w:val="24"/>
              <w:lang w:eastAsia="pl-PL"/>
            </w:rPr>
          </w:pPr>
          <w:hyperlink w:anchor="_Toc191375494" w:history="1">
            <w:r w:rsidRPr="006E76DC">
              <w:rPr>
                <w:rStyle w:val="Hipercze"/>
                <w:rFonts w:ascii="Arial Narrow" w:hAnsi="Arial Narrow"/>
                <w:b/>
                <w:noProof/>
              </w:rPr>
              <w:t xml:space="preserve">1.3.2. </w:t>
            </w:r>
            <w:r>
              <w:rPr>
                <w:rFonts w:eastAsiaTheme="minorEastAsia"/>
                <w:noProof/>
                <w:sz w:val="24"/>
                <w:szCs w:val="24"/>
                <w:lang w:eastAsia="pl-PL"/>
              </w:rPr>
              <w:tab/>
            </w:r>
            <w:r w:rsidRPr="006E76DC">
              <w:rPr>
                <w:rStyle w:val="Hipercze"/>
                <w:rFonts w:ascii="Arial Narrow" w:hAnsi="Arial Narrow"/>
                <w:b/>
                <w:noProof/>
              </w:rPr>
              <w:t>STUDNIE KANALIZACYJNE</w:t>
            </w:r>
            <w:r>
              <w:rPr>
                <w:noProof/>
                <w:webHidden/>
              </w:rPr>
              <w:tab/>
            </w:r>
            <w:r>
              <w:rPr>
                <w:noProof/>
                <w:webHidden/>
              </w:rPr>
              <w:fldChar w:fldCharType="begin"/>
            </w:r>
            <w:r>
              <w:rPr>
                <w:noProof/>
                <w:webHidden/>
              </w:rPr>
              <w:instrText xml:space="preserve"> PAGEREF _Toc191375494 \h </w:instrText>
            </w:r>
            <w:r>
              <w:rPr>
                <w:noProof/>
                <w:webHidden/>
              </w:rPr>
            </w:r>
            <w:r>
              <w:rPr>
                <w:noProof/>
                <w:webHidden/>
              </w:rPr>
              <w:fldChar w:fldCharType="separate"/>
            </w:r>
            <w:r w:rsidR="00DC1896">
              <w:rPr>
                <w:noProof/>
                <w:webHidden/>
              </w:rPr>
              <w:t>6</w:t>
            </w:r>
            <w:r>
              <w:rPr>
                <w:noProof/>
                <w:webHidden/>
              </w:rPr>
              <w:fldChar w:fldCharType="end"/>
            </w:r>
          </w:hyperlink>
        </w:p>
        <w:p w14:paraId="45D9A4BF" w14:textId="3F4C233A" w:rsidR="00B478B6" w:rsidRDefault="00B478B6">
          <w:pPr>
            <w:pStyle w:val="Spistreci2"/>
            <w:tabs>
              <w:tab w:val="left" w:pos="1200"/>
              <w:tab w:val="right" w:leader="dot" w:pos="9060"/>
            </w:tabs>
            <w:rPr>
              <w:rFonts w:eastAsiaTheme="minorEastAsia"/>
              <w:noProof/>
              <w:sz w:val="24"/>
              <w:szCs w:val="24"/>
              <w:lang w:eastAsia="pl-PL"/>
            </w:rPr>
          </w:pPr>
          <w:hyperlink w:anchor="_Toc191375495" w:history="1">
            <w:r w:rsidRPr="006E76DC">
              <w:rPr>
                <w:rStyle w:val="Hipercze"/>
                <w:rFonts w:ascii="Arial Narrow" w:hAnsi="Arial Narrow"/>
                <w:b/>
                <w:noProof/>
              </w:rPr>
              <w:t xml:space="preserve">1.3.3. </w:t>
            </w:r>
            <w:r>
              <w:rPr>
                <w:rFonts w:eastAsiaTheme="minorEastAsia"/>
                <w:noProof/>
                <w:sz w:val="24"/>
                <w:szCs w:val="24"/>
                <w:lang w:eastAsia="pl-PL"/>
              </w:rPr>
              <w:tab/>
            </w:r>
            <w:r w:rsidRPr="006E76DC">
              <w:rPr>
                <w:rStyle w:val="Hipercze"/>
                <w:rFonts w:ascii="Arial Narrow" w:hAnsi="Arial Narrow"/>
                <w:b/>
                <w:noProof/>
              </w:rPr>
              <w:t>ZWIEŃCZENIA STUDNI KANALIZACYJNYCH (WŁAZY)</w:t>
            </w:r>
            <w:r>
              <w:rPr>
                <w:noProof/>
                <w:webHidden/>
              </w:rPr>
              <w:tab/>
            </w:r>
            <w:r>
              <w:rPr>
                <w:noProof/>
                <w:webHidden/>
              </w:rPr>
              <w:fldChar w:fldCharType="begin"/>
            </w:r>
            <w:r>
              <w:rPr>
                <w:noProof/>
                <w:webHidden/>
              </w:rPr>
              <w:instrText xml:space="preserve"> PAGEREF _Toc191375495 \h </w:instrText>
            </w:r>
            <w:r>
              <w:rPr>
                <w:noProof/>
                <w:webHidden/>
              </w:rPr>
            </w:r>
            <w:r>
              <w:rPr>
                <w:noProof/>
                <w:webHidden/>
              </w:rPr>
              <w:fldChar w:fldCharType="separate"/>
            </w:r>
            <w:r w:rsidR="00DC1896">
              <w:rPr>
                <w:noProof/>
                <w:webHidden/>
              </w:rPr>
              <w:t>8</w:t>
            </w:r>
            <w:r>
              <w:rPr>
                <w:noProof/>
                <w:webHidden/>
              </w:rPr>
              <w:fldChar w:fldCharType="end"/>
            </w:r>
          </w:hyperlink>
        </w:p>
        <w:p w14:paraId="49921817" w14:textId="2BAA0779" w:rsidR="00B478B6" w:rsidRDefault="00B478B6">
          <w:pPr>
            <w:pStyle w:val="Spistreci2"/>
            <w:tabs>
              <w:tab w:val="left" w:pos="1200"/>
              <w:tab w:val="right" w:leader="dot" w:pos="9060"/>
            </w:tabs>
            <w:rPr>
              <w:rFonts w:eastAsiaTheme="minorEastAsia"/>
              <w:noProof/>
              <w:sz w:val="24"/>
              <w:szCs w:val="24"/>
              <w:lang w:eastAsia="pl-PL"/>
            </w:rPr>
          </w:pPr>
          <w:hyperlink w:anchor="_Toc191375496" w:history="1">
            <w:r w:rsidRPr="006E76DC">
              <w:rPr>
                <w:rStyle w:val="Hipercze"/>
                <w:rFonts w:ascii="Arial Narrow" w:hAnsi="Arial Narrow"/>
                <w:b/>
                <w:noProof/>
              </w:rPr>
              <w:t xml:space="preserve">1.3.4. </w:t>
            </w:r>
            <w:r>
              <w:rPr>
                <w:rFonts w:eastAsiaTheme="minorEastAsia"/>
                <w:noProof/>
                <w:sz w:val="24"/>
                <w:szCs w:val="24"/>
                <w:lang w:eastAsia="pl-PL"/>
              </w:rPr>
              <w:tab/>
            </w:r>
            <w:r w:rsidRPr="006E76DC">
              <w:rPr>
                <w:rStyle w:val="Hipercze"/>
                <w:rFonts w:ascii="Arial Narrow" w:hAnsi="Arial Narrow"/>
                <w:b/>
                <w:noProof/>
              </w:rPr>
              <w:t>BIOFILTRY DO STUDNI KANALIZACYJNYCH</w:t>
            </w:r>
            <w:r>
              <w:rPr>
                <w:noProof/>
                <w:webHidden/>
              </w:rPr>
              <w:tab/>
            </w:r>
            <w:r>
              <w:rPr>
                <w:noProof/>
                <w:webHidden/>
              </w:rPr>
              <w:fldChar w:fldCharType="begin"/>
            </w:r>
            <w:r>
              <w:rPr>
                <w:noProof/>
                <w:webHidden/>
              </w:rPr>
              <w:instrText xml:space="preserve"> PAGEREF _Toc191375496 \h </w:instrText>
            </w:r>
            <w:r>
              <w:rPr>
                <w:noProof/>
                <w:webHidden/>
              </w:rPr>
            </w:r>
            <w:r>
              <w:rPr>
                <w:noProof/>
                <w:webHidden/>
              </w:rPr>
              <w:fldChar w:fldCharType="separate"/>
            </w:r>
            <w:r w:rsidR="00DC1896">
              <w:rPr>
                <w:noProof/>
                <w:webHidden/>
              </w:rPr>
              <w:t>8</w:t>
            </w:r>
            <w:r>
              <w:rPr>
                <w:noProof/>
                <w:webHidden/>
              </w:rPr>
              <w:fldChar w:fldCharType="end"/>
            </w:r>
          </w:hyperlink>
        </w:p>
        <w:p w14:paraId="04B308FE" w14:textId="128AC923" w:rsidR="00B478B6" w:rsidRDefault="00B478B6">
          <w:pPr>
            <w:pStyle w:val="Spistreci2"/>
            <w:tabs>
              <w:tab w:val="left" w:pos="960"/>
              <w:tab w:val="right" w:leader="dot" w:pos="9060"/>
            </w:tabs>
            <w:rPr>
              <w:rFonts w:eastAsiaTheme="minorEastAsia"/>
              <w:noProof/>
              <w:sz w:val="24"/>
              <w:szCs w:val="24"/>
              <w:lang w:eastAsia="pl-PL"/>
            </w:rPr>
          </w:pPr>
          <w:hyperlink w:anchor="_Toc191375497" w:history="1">
            <w:r w:rsidRPr="006E76DC">
              <w:rPr>
                <w:rStyle w:val="Hipercze"/>
                <w:rFonts w:ascii="Arial Narrow" w:hAnsi="Arial Narrow"/>
                <w:b/>
                <w:noProof/>
              </w:rPr>
              <w:t>1.4.</w:t>
            </w:r>
            <w:r>
              <w:rPr>
                <w:rFonts w:eastAsiaTheme="minorEastAsia"/>
                <w:noProof/>
                <w:sz w:val="24"/>
                <w:szCs w:val="24"/>
                <w:lang w:eastAsia="pl-PL"/>
              </w:rPr>
              <w:tab/>
            </w:r>
            <w:r w:rsidRPr="006E76DC">
              <w:rPr>
                <w:rStyle w:val="Hipercze"/>
                <w:rFonts w:ascii="Arial Narrow" w:hAnsi="Arial Narrow"/>
                <w:b/>
                <w:noProof/>
              </w:rPr>
              <w:t>RUROCIĄGI TŁOCZNE (SIEĆ)</w:t>
            </w:r>
            <w:r>
              <w:rPr>
                <w:noProof/>
                <w:webHidden/>
              </w:rPr>
              <w:tab/>
            </w:r>
            <w:r>
              <w:rPr>
                <w:noProof/>
                <w:webHidden/>
              </w:rPr>
              <w:fldChar w:fldCharType="begin"/>
            </w:r>
            <w:r>
              <w:rPr>
                <w:noProof/>
                <w:webHidden/>
              </w:rPr>
              <w:instrText xml:space="preserve"> PAGEREF _Toc191375497 \h </w:instrText>
            </w:r>
            <w:r>
              <w:rPr>
                <w:noProof/>
                <w:webHidden/>
              </w:rPr>
            </w:r>
            <w:r>
              <w:rPr>
                <w:noProof/>
                <w:webHidden/>
              </w:rPr>
              <w:fldChar w:fldCharType="separate"/>
            </w:r>
            <w:r w:rsidR="00DC1896">
              <w:rPr>
                <w:noProof/>
                <w:webHidden/>
              </w:rPr>
              <w:t>9</w:t>
            </w:r>
            <w:r>
              <w:rPr>
                <w:noProof/>
                <w:webHidden/>
              </w:rPr>
              <w:fldChar w:fldCharType="end"/>
            </w:r>
          </w:hyperlink>
        </w:p>
        <w:p w14:paraId="636CBB8F" w14:textId="16AE26CE" w:rsidR="00B478B6" w:rsidRDefault="00B478B6">
          <w:pPr>
            <w:pStyle w:val="Spistreci2"/>
            <w:tabs>
              <w:tab w:val="left" w:pos="960"/>
              <w:tab w:val="right" w:leader="dot" w:pos="9060"/>
            </w:tabs>
            <w:rPr>
              <w:rFonts w:eastAsiaTheme="minorEastAsia"/>
              <w:noProof/>
              <w:sz w:val="24"/>
              <w:szCs w:val="24"/>
              <w:lang w:eastAsia="pl-PL"/>
            </w:rPr>
          </w:pPr>
          <w:hyperlink w:anchor="_Toc191375498" w:history="1">
            <w:r w:rsidRPr="006E76DC">
              <w:rPr>
                <w:rStyle w:val="Hipercze"/>
                <w:rFonts w:ascii="Arial Narrow" w:hAnsi="Arial Narrow"/>
                <w:b/>
                <w:noProof/>
              </w:rPr>
              <w:t>1.4.1.</w:t>
            </w:r>
            <w:r>
              <w:rPr>
                <w:rFonts w:eastAsiaTheme="minorEastAsia"/>
                <w:noProof/>
                <w:sz w:val="24"/>
                <w:szCs w:val="24"/>
                <w:lang w:eastAsia="pl-PL"/>
              </w:rPr>
              <w:tab/>
            </w:r>
            <w:r w:rsidRPr="006E76DC">
              <w:rPr>
                <w:rStyle w:val="Hipercze"/>
                <w:rFonts w:ascii="Arial Narrow" w:hAnsi="Arial Narrow"/>
                <w:b/>
                <w:noProof/>
              </w:rPr>
              <w:t>RURY I KSZTAŁTKI</w:t>
            </w:r>
            <w:r>
              <w:rPr>
                <w:noProof/>
                <w:webHidden/>
              </w:rPr>
              <w:tab/>
            </w:r>
            <w:r>
              <w:rPr>
                <w:noProof/>
                <w:webHidden/>
              </w:rPr>
              <w:fldChar w:fldCharType="begin"/>
            </w:r>
            <w:r>
              <w:rPr>
                <w:noProof/>
                <w:webHidden/>
              </w:rPr>
              <w:instrText xml:space="preserve"> PAGEREF _Toc191375498 \h </w:instrText>
            </w:r>
            <w:r>
              <w:rPr>
                <w:noProof/>
                <w:webHidden/>
              </w:rPr>
            </w:r>
            <w:r>
              <w:rPr>
                <w:noProof/>
                <w:webHidden/>
              </w:rPr>
              <w:fldChar w:fldCharType="separate"/>
            </w:r>
            <w:r w:rsidR="00DC1896">
              <w:rPr>
                <w:noProof/>
                <w:webHidden/>
              </w:rPr>
              <w:t>9</w:t>
            </w:r>
            <w:r>
              <w:rPr>
                <w:noProof/>
                <w:webHidden/>
              </w:rPr>
              <w:fldChar w:fldCharType="end"/>
            </w:r>
          </w:hyperlink>
        </w:p>
        <w:p w14:paraId="5D643B22" w14:textId="2BEFB3E9" w:rsidR="00B478B6" w:rsidRDefault="00B478B6">
          <w:pPr>
            <w:pStyle w:val="Spistreci2"/>
            <w:tabs>
              <w:tab w:val="left" w:pos="960"/>
              <w:tab w:val="right" w:leader="dot" w:pos="9060"/>
            </w:tabs>
            <w:rPr>
              <w:rFonts w:eastAsiaTheme="minorEastAsia"/>
              <w:noProof/>
              <w:sz w:val="24"/>
              <w:szCs w:val="24"/>
              <w:lang w:eastAsia="pl-PL"/>
            </w:rPr>
          </w:pPr>
          <w:hyperlink w:anchor="_Toc191375499" w:history="1">
            <w:r w:rsidRPr="006E76DC">
              <w:rPr>
                <w:rStyle w:val="Hipercze"/>
                <w:rFonts w:ascii="Arial Narrow" w:hAnsi="Arial Narrow"/>
                <w:b/>
                <w:noProof/>
              </w:rPr>
              <w:t>1.4.2</w:t>
            </w:r>
            <w:r>
              <w:rPr>
                <w:rFonts w:eastAsiaTheme="minorEastAsia"/>
                <w:noProof/>
                <w:sz w:val="24"/>
                <w:szCs w:val="24"/>
                <w:lang w:eastAsia="pl-PL"/>
              </w:rPr>
              <w:tab/>
            </w:r>
            <w:r w:rsidRPr="006E76DC">
              <w:rPr>
                <w:rStyle w:val="Hipercze"/>
                <w:rFonts w:ascii="Arial Narrow" w:hAnsi="Arial Narrow"/>
                <w:b/>
                <w:noProof/>
              </w:rPr>
              <w:t>STUDNIE KANALIZACYJNE KONTROLNE NA RUROCIĄGU TŁOCZNYM</w:t>
            </w:r>
            <w:r>
              <w:rPr>
                <w:noProof/>
                <w:webHidden/>
              </w:rPr>
              <w:tab/>
            </w:r>
            <w:r>
              <w:rPr>
                <w:noProof/>
                <w:webHidden/>
              </w:rPr>
              <w:fldChar w:fldCharType="begin"/>
            </w:r>
            <w:r>
              <w:rPr>
                <w:noProof/>
                <w:webHidden/>
              </w:rPr>
              <w:instrText xml:space="preserve"> PAGEREF _Toc191375499 \h </w:instrText>
            </w:r>
            <w:r>
              <w:rPr>
                <w:noProof/>
                <w:webHidden/>
              </w:rPr>
            </w:r>
            <w:r>
              <w:rPr>
                <w:noProof/>
                <w:webHidden/>
              </w:rPr>
              <w:fldChar w:fldCharType="separate"/>
            </w:r>
            <w:r w:rsidR="00DC1896">
              <w:rPr>
                <w:noProof/>
                <w:webHidden/>
              </w:rPr>
              <w:t>9</w:t>
            </w:r>
            <w:r>
              <w:rPr>
                <w:noProof/>
                <w:webHidden/>
              </w:rPr>
              <w:fldChar w:fldCharType="end"/>
            </w:r>
          </w:hyperlink>
        </w:p>
        <w:p w14:paraId="693D6D8D" w14:textId="11D0150E" w:rsidR="00B478B6" w:rsidRDefault="00B478B6">
          <w:pPr>
            <w:pStyle w:val="Spistreci2"/>
            <w:tabs>
              <w:tab w:val="left" w:pos="960"/>
              <w:tab w:val="right" w:leader="dot" w:pos="9060"/>
            </w:tabs>
            <w:rPr>
              <w:rFonts w:eastAsiaTheme="minorEastAsia"/>
              <w:noProof/>
              <w:sz w:val="24"/>
              <w:szCs w:val="24"/>
              <w:lang w:eastAsia="pl-PL"/>
            </w:rPr>
          </w:pPr>
          <w:hyperlink w:anchor="_Toc191375500" w:history="1">
            <w:r w:rsidRPr="006E76DC">
              <w:rPr>
                <w:rStyle w:val="Hipercze"/>
                <w:rFonts w:ascii="Arial Narrow" w:hAnsi="Arial Narrow"/>
                <w:b/>
                <w:noProof/>
              </w:rPr>
              <w:t>1.5.</w:t>
            </w:r>
            <w:r>
              <w:rPr>
                <w:rFonts w:eastAsiaTheme="minorEastAsia"/>
                <w:noProof/>
                <w:sz w:val="24"/>
                <w:szCs w:val="24"/>
                <w:lang w:eastAsia="pl-PL"/>
              </w:rPr>
              <w:tab/>
            </w:r>
            <w:r w:rsidRPr="006E76DC">
              <w:rPr>
                <w:rStyle w:val="Hipercze"/>
                <w:rFonts w:ascii="Arial Narrow" w:hAnsi="Arial Narrow"/>
                <w:b/>
                <w:noProof/>
              </w:rPr>
              <w:t>RUROCIĄGI TŁOCZNE (PRZYŁĄCZA CIŚNIENIOWE OD PRZEPOMPOWNI PRZYDOMOWYCH)</w:t>
            </w:r>
            <w:r>
              <w:rPr>
                <w:noProof/>
                <w:webHidden/>
              </w:rPr>
              <w:tab/>
            </w:r>
            <w:r>
              <w:rPr>
                <w:noProof/>
                <w:webHidden/>
              </w:rPr>
              <w:fldChar w:fldCharType="begin"/>
            </w:r>
            <w:r>
              <w:rPr>
                <w:noProof/>
                <w:webHidden/>
              </w:rPr>
              <w:instrText xml:space="preserve"> PAGEREF _Toc191375500 \h </w:instrText>
            </w:r>
            <w:r>
              <w:rPr>
                <w:noProof/>
                <w:webHidden/>
              </w:rPr>
            </w:r>
            <w:r>
              <w:rPr>
                <w:noProof/>
                <w:webHidden/>
              </w:rPr>
              <w:fldChar w:fldCharType="separate"/>
            </w:r>
            <w:r w:rsidR="00DC1896">
              <w:rPr>
                <w:noProof/>
                <w:webHidden/>
              </w:rPr>
              <w:t>9</w:t>
            </w:r>
            <w:r>
              <w:rPr>
                <w:noProof/>
                <w:webHidden/>
              </w:rPr>
              <w:fldChar w:fldCharType="end"/>
            </w:r>
          </w:hyperlink>
        </w:p>
        <w:p w14:paraId="74A0B122" w14:textId="6A6C6ACF" w:rsidR="00B478B6" w:rsidRDefault="00B478B6">
          <w:pPr>
            <w:pStyle w:val="Spistreci2"/>
            <w:tabs>
              <w:tab w:val="left" w:pos="720"/>
              <w:tab w:val="right" w:leader="dot" w:pos="9060"/>
            </w:tabs>
            <w:rPr>
              <w:rFonts w:eastAsiaTheme="minorEastAsia"/>
              <w:noProof/>
              <w:sz w:val="24"/>
              <w:szCs w:val="24"/>
              <w:lang w:eastAsia="pl-PL"/>
            </w:rPr>
          </w:pPr>
          <w:hyperlink w:anchor="_Toc191375501" w:history="1">
            <w:r w:rsidRPr="006E76DC">
              <w:rPr>
                <w:rStyle w:val="Hipercze"/>
                <w:rFonts w:ascii="Arial Narrow" w:hAnsi="Arial Narrow"/>
                <w:b/>
                <w:noProof/>
                <w:lang w:val="x-none"/>
              </w:rPr>
              <w:t xml:space="preserve">2. </w:t>
            </w:r>
            <w:r>
              <w:rPr>
                <w:rFonts w:eastAsiaTheme="minorEastAsia"/>
                <w:noProof/>
                <w:sz w:val="24"/>
                <w:szCs w:val="24"/>
                <w:lang w:eastAsia="pl-PL"/>
              </w:rPr>
              <w:tab/>
            </w:r>
            <w:r w:rsidRPr="006E76DC">
              <w:rPr>
                <w:rStyle w:val="Hipercze"/>
                <w:rFonts w:ascii="Arial Narrow" w:hAnsi="Arial Narrow"/>
                <w:b/>
                <w:noProof/>
                <w:lang w:val="x-none"/>
              </w:rPr>
              <w:t>SIECIOWA PRZEPOMPOWNIA ŚCIEKÓW</w:t>
            </w:r>
            <w:r>
              <w:rPr>
                <w:noProof/>
                <w:webHidden/>
              </w:rPr>
              <w:tab/>
            </w:r>
            <w:r>
              <w:rPr>
                <w:noProof/>
                <w:webHidden/>
              </w:rPr>
              <w:fldChar w:fldCharType="begin"/>
            </w:r>
            <w:r>
              <w:rPr>
                <w:noProof/>
                <w:webHidden/>
              </w:rPr>
              <w:instrText xml:space="preserve"> PAGEREF _Toc191375501 \h </w:instrText>
            </w:r>
            <w:r>
              <w:rPr>
                <w:noProof/>
                <w:webHidden/>
              </w:rPr>
            </w:r>
            <w:r>
              <w:rPr>
                <w:noProof/>
                <w:webHidden/>
              </w:rPr>
              <w:fldChar w:fldCharType="separate"/>
            </w:r>
            <w:r w:rsidR="00DC1896">
              <w:rPr>
                <w:noProof/>
                <w:webHidden/>
              </w:rPr>
              <w:t>10</w:t>
            </w:r>
            <w:r>
              <w:rPr>
                <w:noProof/>
                <w:webHidden/>
              </w:rPr>
              <w:fldChar w:fldCharType="end"/>
            </w:r>
          </w:hyperlink>
        </w:p>
        <w:p w14:paraId="53B8494E" w14:textId="2DD27EC9" w:rsidR="00B478B6" w:rsidRDefault="00B478B6">
          <w:pPr>
            <w:pStyle w:val="Spistreci2"/>
            <w:tabs>
              <w:tab w:val="left" w:pos="960"/>
              <w:tab w:val="right" w:leader="dot" w:pos="9060"/>
            </w:tabs>
            <w:rPr>
              <w:rFonts w:eastAsiaTheme="minorEastAsia"/>
              <w:noProof/>
              <w:sz w:val="24"/>
              <w:szCs w:val="24"/>
              <w:lang w:eastAsia="pl-PL"/>
            </w:rPr>
          </w:pPr>
          <w:hyperlink w:anchor="_Toc191375502" w:history="1">
            <w:r w:rsidRPr="006E76DC">
              <w:rPr>
                <w:rStyle w:val="Hipercze"/>
                <w:rFonts w:ascii="Arial Narrow" w:hAnsi="Arial Narrow"/>
                <w:b/>
                <w:noProof/>
              </w:rPr>
              <w:t xml:space="preserve">2.1. </w:t>
            </w:r>
            <w:r>
              <w:rPr>
                <w:rFonts w:eastAsiaTheme="minorEastAsia"/>
                <w:noProof/>
                <w:sz w:val="24"/>
                <w:szCs w:val="24"/>
                <w:lang w:eastAsia="pl-PL"/>
              </w:rPr>
              <w:tab/>
            </w:r>
            <w:r w:rsidRPr="006E76DC">
              <w:rPr>
                <w:rStyle w:val="Hipercze"/>
                <w:rFonts w:ascii="Arial Narrow" w:hAnsi="Arial Narrow"/>
                <w:b/>
                <w:noProof/>
              </w:rPr>
              <w:t>ZBIORNIK PRZEPOMPOWNI ŚCIEKÓW I JEGO WYPOSAŻENIE</w:t>
            </w:r>
            <w:r>
              <w:rPr>
                <w:noProof/>
                <w:webHidden/>
              </w:rPr>
              <w:tab/>
            </w:r>
            <w:r>
              <w:rPr>
                <w:noProof/>
                <w:webHidden/>
              </w:rPr>
              <w:fldChar w:fldCharType="begin"/>
            </w:r>
            <w:r>
              <w:rPr>
                <w:noProof/>
                <w:webHidden/>
              </w:rPr>
              <w:instrText xml:space="preserve"> PAGEREF _Toc191375502 \h </w:instrText>
            </w:r>
            <w:r>
              <w:rPr>
                <w:noProof/>
                <w:webHidden/>
              </w:rPr>
            </w:r>
            <w:r>
              <w:rPr>
                <w:noProof/>
                <w:webHidden/>
              </w:rPr>
              <w:fldChar w:fldCharType="separate"/>
            </w:r>
            <w:r w:rsidR="00DC1896">
              <w:rPr>
                <w:noProof/>
                <w:webHidden/>
              </w:rPr>
              <w:t>10</w:t>
            </w:r>
            <w:r>
              <w:rPr>
                <w:noProof/>
                <w:webHidden/>
              </w:rPr>
              <w:fldChar w:fldCharType="end"/>
            </w:r>
          </w:hyperlink>
        </w:p>
        <w:p w14:paraId="5FE11B29" w14:textId="3E748921" w:rsidR="00B478B6" w:rsidRDefault="00B478B6">
          <w:pPr>
            <w:pStyle w:val="Spistreci2"/>
            <w:tabs>
              <w:tab w:val="left" w:pos="960"/>
              <w:tab w:val="right" w:leader="dot" w:pos="9060"/>
            </w:tabs>
            <w:rPr>
              <w:rFonts w:eastAsiaTheme="minorEastAsia"/>
              <w:noProof/>
              <w:sz w:val="24"/>
              <w:szCs w:val="24"/>
              <w:lang w:eastAsia="pl-PL"/>
            </w:rPr>
          </w:pPr>
          <w:hyperlink w:anchor="_Toc191375503" w:history="1">
            <w:r w:rsidRPr="006E76DC">
              <w:rPr>
                <w:rStyle w:val="Hipercze"/>
                <w:rFonts w:ascii="Arial Narrow" w:hAnsi="Arial Narrow"/>
                <w:b/>
                <w:noProof/>
              </w:rPr>
              <w:t xml:space="preserve">2.2. </w:t>
            </w:r>
            <w:r>
              <w:rPr>
                <w:rFonts w:eastAsiaTheme="minorEastAsia"/>
                <w:noProof/>
                <w:sz w:val="24"/>
                <w:szCs w:val="24"/>
                <w:lang w:eastAsia="pl-PL"/>
              </w:rPr>
              <w:tab/>
            </w:r>
            <w:r w:rsidRPr="006E76DC">
              <w:rPr>
                <w:rStyle w:val="Hipercze"/>
                <w:rFonts w:ascii="Arial Narrow" w:hAnsi="Arial Narrow"/>
                <w:b/>
                <w:noProof/>
              </w:rPr>
              <w:t>POMPY DO ŚCIEKÓW</w:t>
            </w:r>
            <w:r>
              <w:rPr>
                <w:noProof/>
                <w:webHidden/>
              </w:rPr>
              <w:tab/>
            </w:r>
            <w:r>
              <w:rPr>
                <w:noProof/>
                <w:webHidden/>
              </w:rPr>
              <w:fldChar w:fldCharType="begin"/>
            </w:r>
            <w:r>
              <w:rPr>
                <w:noProof/>
                <w:webHidden/>
              </w:rPr>
              <w:instrText xml:space="preserve"> PAGEREF _Toc191375503 \h </w:instrText>
            </w:r>
            <w:r>
              <w:rPr>
                <w:noProof/>
                <w:webHidden/>
              </w:rPr>
            </w:r>
            <w:r>
              <w:rPr>
                <w:noProof/>
                <w:webHidden/>
              </w:rPr>
              <w:fldChar w:fldCharType="separate"/>
            </w:r>
            <w:r w:rsidR="00DC1896">
              <w:rPr>
                <w:noProof/>
                <w:webHidden/>
              </w:rPr>
              <w:t>10</w:t>
            </w:r>
            <w:r>
              <w:rPr>
                <w:noProof/>
                <w:webHidden/>
              </w:rPr>
              <w:fldChar w:fldCharType="end"/>
            </w:r>
          </w:hyperlink>
        </w:p>
        <w:p w14:paraId="59DBEE53" w14:textId="5C368009" w:rsidR="00B478B6" w:rsidRDefault="00B478B6">
          <w:pPr>
            <w:pStyle w:val="Spistreci2"/>
            <w:tabs>
              <w:tab w:val="left" w:pos="960"/>
              <w:tab w:val="right" w:leader="dot" w:pos="9060"/>
            </w:tabs>
            <w:rPr>
              <w:rFonts w:eastAsiaTheme="minorEastAsia"/>
              <w:noProof/>
              <w:sz w:val="24"/>
              <w:szCs w:val="24"/>
              <w:lang w:eastAsia="pl-PL"/>
            </w:rPr>
          </w:pPr>
          <w:hyperlink w:anchor="_Toc191375504" w:history="1">
            <w:r w:rsidRPr="006E76DC">
              <w:rPr>
                <w:rStyle w:val="Hipercze"/>
                <w:rFonts w:ascii="Arial Narrow" w:hAnsi="Arial Narrow"/>
                <w:b/>
                <w:noProof/>
              </w:rPr>
              <w:t xml:space="preserve">2.3. </w:t>
            </w:r>
            <w:r>
              <w:rPr>
                <w:rFonts w:eastAsiaTheme="minorEastAsia"/>
                <w:noProof/>
                <w:sz w:val="24"/>
                <w:szCs w:val="24"/>
                <w:lang w:eastAsia="pl-PL"/>
              </w:rPr>
              <w:tab/>
            </w:r>
            <w:r w:rsidRPr="006E76DC">
              <w:rPr>
                <w:rStyle w:val="Hipercze"/>
                <w:rFonts w:ascii="Arial Narrow" w:hAnsi="Arial Narrow"/>
                <w:b/>
                <w:noProof/>
              </w:rPr>
              <w:t>OGRODZENIE PRZEPOMPOWNI ŚCIEKÓW I UTWARDZENIE TERENU PRZYLEGŁEGO</w:t>
            </w:r>
            <w:r>
              <w:rPr>
                <w:noProof/>
                <w:webHidden/>
              </w:rPr>
              <w:tab/>
            </w:r>
            <w:r>
              <w:rPr>
                <w:noProof/>
                <w:webHidden/>
              </w:rPr>
              <w:fldChar w:fldCharType="begin"/>
            </w:r>
            <w:r>
              <w:rPr>
                <w:noProof/>
                <w:webHidden/>
              </w:rPr>
              <w:instrText xml:space="preserve"> PAGEREF _Toc191375504 \h </w:instrText>
            </w:r>
            <w:r>
              <w:rPr>
                <w:noProof/>
                <w:webHidden/>
              </w:rPr>
            </w:r>
            <w:r>
              <w:rPr>
                <w:noProof/>
                <w:webHidden/>
              </w:rPr>
              <w:fldChar w:fldCharType="separate"/>
            </w:r>
            <w:r w:rsidR="00DC1896">
              <w:rPr>
                <w:noProof/>
                <w:webHidden/>
              </w:rPr>
              <w:t>11</w:t>
            </w:r>
            <w:r>
              <w:rPr>
                <w:noProof/>
                <w:webHidden/>
              </w:rPr>
              <w:fldChar w:fldCharType="end"/>
            </w:r>
          </w:hyperlink>
        </w:p>
        <w:p w14:paraId="6552DEB6" w14:textId="2E554800" w:rsidR="00B478B6" w:rsidRDefault="00B478B6">
          <w:pPr>
            <w:pStyle w:val="Spistreci2"/>
            <w:tabs>
              <w:tab w:val="left" w:pos="960"/>
              <w:tab w:val="right" w:leader="dot" w:pos="9060"/>
            </w:tabs>
            <w:rPr>
              <w:rFonts w:eastAsiaTheme="minorEastAsia"/>
              <w:noProof/>
              <w:sz w:val="24"/>
              <w:szCs w:val="24"/>
              <w:lang w:eastAsia="pl-PL"/>
            </w:rPr>
          </w:pPr>
          <w:hyperlink w:anchor="_Toc191375505" w:history="1">
            <w:r w:rsidRPr="006E76DC">
              <w:rPr>
                <w:rStyle w:val="Hipercze"/>
                <w:rFonts w:ascii="Arial Narrow" w:hAnsi="Arial Narrow"/>
                <w:b/>
                <w:noProof/>
              </w:rPr>
              <w:t xml:space="preserve">2.4. </w:t>
            </w:r>
            <w:r>
              <w:rPr>
                <w:rFonts w:eastAsiaTheme="minorEastAsia"/>
                <w:noProof/>
                <w:sz w:val="24"/>
                <w:szCs w:val="24"/>
                <w:lang w:eastAsia="pl-PL"/>
              </w:rPr>
              <w:tab/>
            </w:r>
            <w:r w:rsidRPr="006E76DC">
              <w:rPr>
                <w:rStyle w:val="Hipercze"/>
                <w:rFonts w:ascii="Arial Narrow" w:hAnsi="Arial Narrow"/>
                <w:b/>
                <w:noProof/>
              </w:rPr>
              <w:t>WEWNĘTRZNA LINIA ZASILAJĄCA DO PRZEPOMPOWNI ŚCIEKÓW</w:t>
            </w:r>
            <w:r>
              <w:rPr>
                <w:noProof/>
                <w:webHidden/>
              </w:rPr>
              <w:tab/>
            </w:r>
            <w:r>
              <w:rPr>
                <w:noProof/>
                <w:webHidden/>
              </w:rPr>
              <w:fldChar w:fldCharType="begin"/>
            </w:r>
            <w:r>
              <w:rPr>
                <w:noProof/>
                <w:webHidden/>
              </w:rPr>
              <w:instrText xml:space="preserve"> PAGEREF _Toc191375505 \h </w:instrText>
            </w:r>
            <w:r>
              <w:rPr>
                <w:noProof/>
                <w:webHidden/>
              </w:rPr>
            </w:r>
            <w:r>
              <w:rPr>
                <w:noProof/>
                <w:webHidden/>
              </w:rPr>
              <w:fldChar w:fldCharType="separate"/>
            </w:r>
            <w:r w:rsidR="00DC1896">
              <w:rPr>
                <w:noProof/>
                <w:webHidden/>
              </w:rPr>
              <w:t>11</w:t>
            </w:r>
            <w:r>
              <w:rPr>
                <w:noProof/>
                <w:webHidden/>
              </w:rPr>
              <w:fldChar w:fldCharType="end"/>
            </w:r>
          </w:hyperlink>
        </w:p>
        <w:p w14:paraId="3736CFEC" w14:textId="64037F9B" w:rsidR="00B478B6" w:rsidRDefault="00B478B6">
          <w:pPr>
            <w:pStyle w:val="Spistreci2"/>
            <w:tabs>
              <w:tab w:val="left" w:pos="960"/>
              <w:tab w:val="right" w:leader="dot" w:pos="9060"/>
            </w:tabs>
            <w:rPr>
              <w:rFonts w:eastAsiaTheme="minorEastAsia"/>
              <w:noProof/>
              <w:sz w:val="24"/>
              <w:szCs w:val="24"/>
              <w:lang w:eastAsia="pl-PL"/>
            </w:rPr>
          </w:pPr>
          <w:hyperlink w:anchor="_Toc191375506" w:history="1">
            <w:r w:rsidRPr="006E76DC">
              <w:rPr>
                <w:rStyle w:val="Hipercze"/>
                <w:rFonts w:ascii="Arial Narrow" w:hAnsi="Arial Narrow"/>
                <w:b/>
                <w:noProof/>
              </w:rPr>
              <w:t>2.5.</w:t>
            </w:r>
            <w:r>
              <w:rPr>
                <w:rFonts w:eastAsiaTheme="minorEastAsia"/>
                <w:noProof/>
                <w:sz w:val="24"/>
                <w:szCs w:val="24"/>
                <w:lang w:eastAsia="pl-PL"/>
              </w:rPr>
              <w:tab/>
            </w:r>
            <w:r w:rsidRPr="006E76DC">
              <w:rPr>
                <w:rStyle w:val="Hipercze"/>
                <w:rFonts w:ascii="Arial Narrow" w:hAnsi="Arial Narrow"/>
                <w:b/>
                <w:noProof/>
              </w:rPr>
              <w:t>ORUROWANIE</w:t>
            </w:r>
            <w:r>
              <w:rPr>
                <w:noProof/>
                <w:webHidden/>
              </w:rPr>
              <w:tab/>
            </w:r>
            <w:r>
              <w:rPr>
                <w:noProof/>
                <w:webHidden/>
              </w:rPr>
              <w:fldChar w:fldCharType="begin"/>
            </w:r>
            <w:r>
              <w:rPr>
                <w:noProof/>
                <w:webHidden/>
              </w:rPr>
              <w:instrText xml:space="preserve"> PAGEREF _Toc191375506 \h </w:instrText>
            </w:r>
            <w:r>
              <w:rPr>
                <w:noProof/>
                <w:webHidden/>
              </w:rPr>
            </w:r>
            <w:r>
              <w:rPr>
                <w:noProof/>
                <w:webHidden/>
              </w:rPr>
              <w:fldChar w:fldCharType="separate"/>
            </w:r>
            <w:r w:rsidR="00DC1896">
              <w:rPr>
                <w:noProof/>
                <w:webHidden/>
              </w:rPr>
              <w:t>14</w:t>
            </w:r>
            <w:r>
              <w:rPr>
                <w:noProof/>
                <w:webHidden/>
              </w:rPr>
              <w:fldChar w:fldCharType="end"/>
            </w:r>
          </w:hyperlink>
        </w:p>
        <w:p w14:paraId="4CD3687A" w14:textId="322E15DF" w:rsidR="00B478B6" w:rsidRDefault="00B478B6">
          <w:pPr>
            <w:pStyle w:val="Spistreci2"/>
            <w:tabs>
              <w:tab w:val="left" w:pos="960"/>
              <w:tab w:val="right" w:leader="dot" w:pos="9060"/>
            </w:tabs>
            <w:rPr>
              <w:rFonts w:eastAsiaTheme="minorEastAsia"/>
              <w:noProof/>
              <w:sz w:val="24"/>
              <w:szCs w:val="24"/>
              <w:lang w:eastAsia="pl-PL"/>
            </w:rPr>
          </w:pPr>
          <w:hyperlink w:anchor="_Toc191375507" w:history="1">
            <w:r w:rsidRPr="006E76DC">
              <w:rPr>
                <w:rStyle w:val="Hipercze"/>
                <w:rFonts w:ascii="Arial Narrow" w:hAnsi="Arial Narrow"/>
                <w:b/>
                <w:noProof/>
              </w:rPr>
              <w:t>2.6.</w:t>
            </w:r>
            <w:r>
              <w:rPr>
                <w:rFonts w:eastAsiaTheme="minorEastAsia"/>
                <w:noProof/>
                <w:sz w:val="24"/>
                <w:szCs w:val="24"/>
                <w:lang w:eastAsia="pl-PL"/>
              </w:rPr>
              <w:tab/>
            </w:r>
            <w:r w:rsidRPr="006E76DC">
              <w:rPr>
                <w:rStyle w:val="Hipercze"/>
                <w:rFonts w:ascii="Arial Narrow" w:hAnsi="Arial Narrow"/>
                <w:b/>
                <w:noProof/>
              </w:rPr>
              <w:t>MONITORING</w:t>
            </w:r>
            <w:r>
              <w:rPr>
                <w:noProof/>
                <w:webHidden/>
              </w:rPr>
              <w:tab/>
            </w:r>
            <w:r>
              <w:rPr>
                <w:noProof/>
                <w:webHidden/>
              </w:rPr>
              <w:fldChar w:fldCharType="begin"/>
            </w:r>
            <w:r>
              <w:rPr>
                <w:noProof/>
                <w:webHidden/>
              </w:rPr>
              <w:instrText xml:space="preserve"> PAGEREF _Toc191375507 \h </w:instrText>
            </w:r>
            <w:r>
              <w:rPr>
                <w:noProof/>
                <w:webHidden/>
              </w:rPr>
            </w:r>
            <w:r>
              <w:rPr>
                <w:noProof/>
                <w:webHidden/>
              </w:rPr>
              <w:fldChar w:fldCharType="separate"/>
            </w:r>
            <w:r w:rsidR="00DC1896">
              <w:rPr>
                <w:noProof/>
                <w:webHidden/>
              </w:rPr>
              <w:t>14</w:t>
            </w:r>
            <w:r>
              <w:rPr>
                <w:noProof/>
                <w:webHidden/>
              </w:rPr>
              <w:fldChar w:fldCharType="end"/>
            </w:r>
          </w:hyperlink>
        </w:p>
        <w:p w14:paraId="655BDEB1" w14:textId="6B7F5F02" w:rsidR="00B478B6" w:rsidRDefault="00B478B6">
          <w:pPr>
            <w:pStyle w:val="Spistreci2"/>
            <w:tabs>
              <w:tab w:val="left" w:pos="720"/>
              <w:tab w:val="right" w:leader="dot" w:pos="9060"/>
            </w:tabs>
            <w:rPr>
              <w:rFonts w:eastAsiaTheme="minorEastAsia"/>
              <w:noProof/>
              <w:sz w:val="24"/>
              <w:szCs w:val="24"/>
              <w:lang w:eastAsia="pl-PL"/>
            </w:rPr>
          </w:pPr>
          <w:hyperlink w:anchor="_Toc191375508" w:history="1">
            <w:r w:rsidRPr="006E76DC">
              <w:rPr>
                <w:rStyle w:val="Hipercze"/>
                <w:rFonts w:ascii="Arial Narrow" w:hAnsi="Arial Narrow"/>
                <w:b/>
                <w:noProof/>
              </w:rPr>
              <w:t xml:space="preserve">3. </w:t>
            </w:r>
            <w:r>
              <w:rPr>
                <w:rFonts w:eastAsiaTheme="minorEastAsia"/>
                <w:noProof/>
                <w:sz w:val="24"/>
                <w:szCs w:val="24"/>
                <w:lang w:eastAsia="pl-PL"/>
              </w:rPr>
              <w:tab/>
            </w:r>
            <w:r w:rsidRPr="006E76DC">
              <w:rPr>
                <w:rStyle w:val="Hipercze"/>
                <w:rFonts w:ascii="Arial Narrow" w:hAnsi="Arial Narrow"/>
                <w:b/>
                <w:noProof/>
              </w:rPr>
              <w:t>PRZYDOMOWE PRZEPOMPOWNIE ŚCIEKÓW</w:t>
            </w:r>
            <w:r>
              <w:rPr>
                <w:noProof/>
                <w:webHidden/>
              </w:rPr>
              <w:tab/>
            </w:r>
            <w:r>
              <w:rPr>
                <w:noProof/>
                <w:webHidden/>
              </w:rPr>
              <w:fldChar w:fldCharType="begin"/>
            </w:r>
            <w:r>
              <w:rPr>
                <w:noProof/>
                <w:webHidden/>
              </w:rPr>
              <w:instrText xml:space="preserve"> PAGEREF _Toc191375508 \h </w:instrText>
            </w:r>
            <w:r>
              <w:rPr>
                <w:noProof/>
                <w:webHidden/>
              </w:rPr>
            </w:r>
            <w:r>
              <w:rPr>
                <w:noProof/>
                <w:webHidden/>
              </w:rPr>
              <w:fldChar w:fldCharType="separate"/>
            </w:r>
            <w:r w:rsidR="00DC1896">
              <w:rPr>
                <w:noProof/>
                <w:webHidden/>
              </w:rPr>
              <w:t>15</w:t>
            </w:r>
            <w:r>
              <w:rPr>
                <w:noProof/>
                <w:webHidden/>
              </w:rPr>
              <w:fldChar w:fldCharType="end"/>
            </w:r>
          </w:hyperlink>
        </w:p>
        <w:p w14:paraId="107B2C5B" w14:textId="3857FBE2" w:rsidR="00B478B6" w:rsidRDefault="00B478B6">
          <w:pPr>
            <w:pStyle w:val="Spistreci2"/>
            <w:tabs>
              <w:tab w:val="left" w:pos="960"/>
              <w:tab w:val="right" w:leader="dot" w:pos="9060"/>
            </w:tabs>
            <w:rPr>
              <w:rFonts w:eastAsiaTheme="minorEastAsia"/>
              <w:noProof/>
              <w:sz w:val="24"/>
              <w:szCs w:val="24"/>
              <w:lang w:eastAsia="pl-PL"/>
            </w:rPr>
          </w:pPr>
          <w:hyperlink w:anchor="_Toc191375509" w:history="1">
            <w:r w:rsidRPr="006E76DC">
              <w:rPr>
                <w:rStyle w:val="Hipercze"/>
                <w:rFonts w:ascii="Arial Narrow" w:hAnsi="Arial Narrow" w:cs="Times New Roman"/>
                <w:b/>
                <w:noProof/>
              </w:rPr>
              <w:t>3.1.</w:t>
            </w:r>
            <w:r>
              <w:rPr>
                <w:rFonts w:eastAsiaTheme="minorEastAsia"/>
                <w:noProof/>
                <w:sz w:val="24"/>
                <w:szCs w:val="24"/>
                <w:lang w:eastAsia="pl-PL"/>
              </w:rPr>
              <w:tab/>
            </w:r>
            <w:r w:rsidRPr="006E76DC">
              <w:rPr>
                <w:rStyle w:val="Hipercze"/>
                <w:rFonts w:ascii="Arial Narrow" w:hAnsi="Arial Narrow" w:cs="Times New Roman"/>
                <w:b/>
                <w:noProof/>
              </w:rPr>
              <w:t>BILANS ŚCIEKÓW DOPŁYWAJĄCYCH DO POMPOWNI PRZYDOMOWEJ</w:t>
            </w:r>
            <w:r>
              <w:rPr>
                <w:noProof/>
                <w:webHidden/>
              </w:rPr>
              <w:tab/>
            </w:r>
            <w:r>
              <w:rPr>
                <w:noProof/>
                <w:webHidden/>
              </w:rPr>
              <w:fldChar w:fldCharType="begin"/>
            </w:r>
            <w:r>
              <w:rPr>
                <w:noProof/>
                <w:webHidden/>
              </w:rPr>
              <w:instrText xml:space="preserve"> PAGEREF _Toc191375509 \h </w:instrText>
            </w:r>
            <w:r>
              <w:rPr>
                <w:noProof/>
                <w:webHidden/>
              </w:rPr>
            </w:r>
            <w:r>
              <w:rPr>
                <w:noProof/>
                <w:webHidden/>
              </w:rPr>
              <w:fldChar w:fldCharType="separate"/>
            </w:r>
            <w:r w:rsidR="00DC1896">
              <w:rPr>
                <w:noProof/>
                <w:webHidden/>
              </w:rPr>
              <w:t>15</w:t>
            </w:r>
            <w:r>
              <w:rPr>
                <w:noProof/>
                <w:webHidden/>
              </w:rPr>
              <w:fldChar w:fldCharType="end"/>
            </w:r>
          </w:hyperlink>
        </w:p>
        <w:p w14:paraId="606162CB" w14:textId="5EF8F144" w:rsidR="00B478B6" w:rsidRDefault="00B478B6">
          <w:pPr>
            <w:pStyle w:val="Spistreci2"/>
            <w:tabs>
              <w:tab w:val="left" w:pos="960"/>
              <w:tab w:val="right" w:leader="dot" w:pos="9060"/>
            </w:tabs>
            <w:rPr>
              <w:rFonts w:eastAsiaTheme="minorEastAsia"/>
              <w:noProof/>
              <w:sz w:val="24"/>
              <w:szCs w:val="24"/>
              <w:lang w:eastAsia="pl-PL"/>
            </w:rPr>
          </w:pPr>
          <w:hyperlink w:anchor="_Toc191375510" w:history="1">
            <w:r w:rsidRPr="006E76DC">
              <w:rPr>
                <w:rStyle w:val="Hipercze"/>
                <w:rFonts w:ascii="Arial Narrow" w:hAnsi="Arial Narrow"/>
                <w:b/>
                <w:noProof/>
              </w:rPr>
              <w:t>3.2.</w:t>
            </w:r>
            <w:r>
              <w:rPr>
                <w:rFonts w:eastAsiaTheme="minorEastAsia"/>
                <w:noProof/>
                <w:sz w:val="24"/>
                <w:szCs w:val="24"/>
                <w:lang w:eastAsia="pl-PL"/>
              </w:rPr>
              <w:tab/>
            </w:r>
            <w:r w:rsidRPr="006E76DC">
              <w:rPr>
                <w:rStyle w:val="Hipercze"/>
                <w:rFonts w:ascii="Arial Narrow" w:hAnsi="Arial Narrow" w:cs="Arial"/>
                <w:b/>
                <w:noProof/>
              </w:rPr>
              <w:t>ZBIORNIK PRZEPOMPOWNI PRZYDOMOWEJ</w:t>
            </w:r>
            <w:r>
              <w:rPr>
                <w:noProof/>
                <w:webHidden/>
              </w:rPr>
              <w:tab/>
            </w:r>
            <w:r>
              <w:rPr>
                <w:noProof/>
                <w:webHidden/>
              </w:rPr>
              <w:fldChar w:fldCharType="begin"/>
            </w:r>
            <w:r>
              <w:rPr>
                <w:noProof/>
                <w:webHidden/>
              </w:rPr>
              <w:instrText xml:space="preserve"> PAGEREF _Toc191375510 \h </w:instrText>
            </w:r>
            <w:r>
              <w:rPr>
                <w:noProof/>
                <w:webHidden/>
              </w:rPr>
            </w:r>
            <w:r>
              <w:rPr>
                <w:noProof/>
                <w:webHidden/>
              </w:rPr>
              <w:fldChar w:fldCharType="separate"/>
            </w:r>
            <w:r w:rsidR="00DC1896">
              <w:rPr>
                <w:noProof/>
                <w:webHidden/>
              </w:rPr>
              <w:t>15</w:t>
            </w:r>
            <w:r>
              <w:rPr>
                <w:noProof/>
                <w:webHidden/>
              </w:rPr>
              <w:fldChar w:fldCharType="end"/>
            </w:r>
          </w:hyperlink>
        </w:p>
        <w:p w14:paraId="1317E761" w14:textId="0C0A76E2" w:rsidR="00B478B6" w:rsidRDefault="00B478B6">
          <w:pPr>
            <w:pStyle w:val="Spistreci2"/>
            <w:tabs>
              <w:tab w:val="left" w:pos="960"/>
              <w:tab w:val="right" w:leader="dot" w:pos="9060"/>
            </w:tabs>
            <w:rPr>
              <w:rFonts w:eastAsiaTheme="minorEastAsia"/>
              <w:noProof/>
              <w:sz w:val="24"/>
              <w:szCs w:val="24"/>
              <w:lang w:eastAsia="pl-PL"/>
            </w:rPr>
          </w:pPr>
          <w:hyperlink w:anchor="_Toc191375511" w:history="1">
            <w:r w:rsidRPr="006E76DC">
              <w:rPr>
                <w:rStyle w:val="Hipercze"/>
                <w:rFonts w:ascii="Arial Narrow" w:hAnsi="Arial Narrow"/>
                <w:b/>
                <w:noProof/>
              </w:rPr>
              <w:t>3.3.</w:t>
            </w:r>
            <w:r>
              <w:rPr>
                <w:rFonts w:eastAsiaTheme="minorEastAsia"/>
                <w:noProof/>
                <w:sz w:val="24"/>
                <w:szCs w:val="24"/>
                <w:lang w:eastAsia="pl-PL"/>
              </w:rPr>
              <w:tab/>
            </w:r>
            <w:r w:rsidRPr="006E76DC">
              <w:rPr>
                <w:rStyle w:val="Hipercze"/>
                <w:rFonts w:ascii="Arial Narrow" w:hAnsi="Arial Narrow"/>
                <w:b/>
                <w:noProof/>
              </w:rPr>
              <w:t>ZWIEŃCZENIE I SPOSÓB WENTYLACJI PRZEPOMPOWNI PRZYDOMOWEJ</w:t>
            </w:r>
            <w:r>
              <w:rPr>
                <w:noProof/>
                <w:webHidden/>
              </w:rPr>
              <w:tab/>
            </w:r>
            <w:r>
              <w:rPr>
                <w:noProof/>
                <w:webHidden/>
              </w:rPr>
              <w:fldChar w:fldCharType="begin"/>
            </w:r>
            <w:r>
              <w:rPr>
                <w:noProof/>
                <w:webHidden/>
              </w:rPr>
              <w:instrText xml:space="preserve"> PAGEREF _Toc191375511 \h </w:instrText>
            </w:r>
            <w:r>
              <w:rPr>
                <w:noProof/>
                <w:webHidden/>
              </w:rPr>
            </w:r>
            <w:r>
              <w:rPr>
                <w:noProof/>
                <w:webHidden/>
              </w:rPr>
              <w:fldChar w:fldCharType="separate"/>
            </w:r>
            <w:r w:rsidR="00DC1896">
              <w:rPr>
                <w:noProof/>
                <w:webHidden/>
              </w:rPr>
              <w:t>16</w:t>
            </w:r>
            <w:r>
              <w:rPr>
                <w:noProof/>
                <w:webHidden/>
              </w:rPr>
              <w:fldChar w:fldCharType="end"/>
            </w:r>
          </w:hyperlink>
        </w:p>
        <w:p w14:paraId="171441B8" w14:textId="1B1C3B9F" w:rsidR="00B478B6" w:rsidRDefault="00B478B6">
          <w:pPr>
            <w:pStyle w:val="Spistreci2"/>
            <w:tabs>
              <w:tab w:val="left" w:pos="960"/>
              <w:tab w:val="right" w:leader="dot" w:pos="9060"/>
            </w:tabs>
            <w:rPr>
              <w:rFonts w:eastAsiaTheme="minorEastAsia"/>
              <w:noProof/>
              <w:sz w:val="24"/>
              <w:szCs w:val="24"/>
              <w:lang w:eastAsia="pl-PL"/>
            </w:rPr>
          </w:pPr>
          <w:hyperlink w:anchor="_Toc191375512" w:history="1">
            <w:r w:rsidRPr="006E76DC">
              <w:rPr>
                <w:rStyle w:val="Hipercze"/>
                <w:rFonts w:ascii="Arial Narrow" w:hAnsi="Arial Narrow" w:cs="Arial"/>
                <w:b/>
                <w:bCs/>
                <w:noProof/>
              </w:rPr>
              <w:t xml:space="preserve">3.4. </w:t>
            </w:r>
            <w:r>
              <w:rPr>
                <w:rFonts w:eastAsiaTheme="minorEastAsia"/>
                <w:noProof/>
                <w:sz w:val="24"/>
                <w:szCs w:val="24"/>
                <w:lang w:eastAsia="pl-PL"/>
              </w:rPr>
              <w:tab/>
            </w:r>
            <w:r w:rsidRPr="006E76DC">
              <w:rPr>
                <w:rStyle w:val="Hipercze"/>
                <w:rFonts w:ascii="Arial Narrow" w:hAnsi="Arial Narrow" w:cs="Arial"/>
                <w:b/>
                <w:bCs/>
                <w:noProof/>
              </w:rPr>
              <w:t>POMPY</w:t>
            </w:r>
            <w:r>
              <w:rPr>
                <w:noProof/>
                <w:webHidden/>
              </w:rPr>
              <w:tab/>
            </w:r>
            <w:r>
              <w:rPr>
                <w:noProof/>
                <w:webHidden/>
              </w:rPr>
              <w:fldChar w:fldCharType="begin"/>
            </w:r>
            <w:r>
              <w:rPr>
                <w:noProof/>
                <w:webHidden/>
              </w:rPr>
              <w:instrText xml:space="preserve"> PAGEREF _Toc191375512 \h </w:instrText>
            </w:r>
            <w:r>
              <w:rPr>
                <w:noProof/>
                <w:webHidden/>
              </w:rPr>
            </w:r>
            <w:r>
              <w:rPr>
                <w:noProof/>
                <w:webHidden/>
              </w:rPr>
              <w:fldChar w:fldCharType="separate"/>
            </w:r>
            <w:r w:rsidR="00DC1896">
              <w:rPr>
                <w:noProof/>
                <w:webHidden/>
              </w:rPr>
              <w:t>16</w:t>
            </w:r>
            <w:r>
              <w:rPr>
                <w:noProof/>
                <w:webHidden/>
              </w:rPr>
              <w:fldChar w:fldCharType="end"/>
            </w:r>
          </w:hyperlink>
        </w:p>
        <w:p w14:paraId="7F29DC46" w14:textId="0CA7CB19" w:rsidR="00B478B6" w:rsidRDefault="00B478B6">
          <w:pPr>
            <w:pStyle w:val="Spistreci2"/>
            <w:tabs>
              <w:tab w:val="left" w:pos="960"/>
              <w:tab w:val="right" w:leader="dot" w:pos="9060"/>
            </w:tabs>
            <w:rPr>
              <w:rFonts w:eastAsiaTheme="minorEastAsia"/>
              <w:noProof/>
              <w:sz w:val="24"/>
              <w:szCs w:val="24"/>
              <w:lang w:eastAsia="pl-PL"/>
            </w:rPr>
          </w:pPr>
          <w:hyperlink w:anchor="_Toc191375513" w:history="1">
            <w:r w:rsidRPr="006E76DC">
              <w:rPr>
                <w:rStyle w:val="Hipercze"/>
                <w:rFonts w:ascii="Arial Narrow" w:hAnsi="Arial Narrow" w:cs="Arial"/>
                <w:b/>
                <w:bCs/>
                <w:noProof/>
              </w:rPr>
              <w:t xml:space="preserve">3.5. </w:t>
            </w:r>
            <w:r>
              <w:rPr>
                <w:rFonts w:eastAsiaTheme="minorEastAsia"/>
                <w:noProof/>
                <w:sz w:val="24"/>
                <w:szCs w:val="24"/>
                <w:lang w:eastAsia="pl-PL"/>
              </w:rPr>
              <w:tab/>
            </w:r>
            <w:r w:rsidRPr="006E76DC">
              <w:rPr>
                <w:rStyle w:val="Hipercze"/>
                <w:rFonts w:ascii="Arial Narrow" w:hAnsi="Arial Narrow" w:cs="Arial"/>
                <w:b/>
                <w:bCs/>
                <w:noProof/>
              </w:rPr>
              <w:t>ZASILANIE ENERGETYCZNE PRZYDOMOWYCH PRZEPOMPOWNI ŚCIEKÓW I ICH STEROWANIE</w:t>
            </w:r>
            <w:r>
              <w:rPr>
                <w:noProof/>
                <w:webHidden/>
              </w:rPr>
              <w:tab/>
            </w:r>
            <w:r>
              <w:rPr>
                <w:noProof/>
                <w:webHidden/>
              </w:rPr>
              <w:fldChar w:fldCharType="begin"/>
            </w:r>
            <w:r>
              <w:rPr>
                <w:noProof/>
                <w:webHidden/>
              </w:rPr>
              <w:instrText xml:space="preserve"> PAGEREF _Toc191375513 \h </w:instrText>
            </w:r>
            <w:r>
              <w:rPr>
                <w:noProof/>
                <w:webHidden/>
              </w:rPr>
            </w:r>
            <w:r>
              <w:rPr>
                <w:noProof/>
                <w:webHidden/>
              </w:rPr>
              <w:fldChar w:fldCharType="separate"/>
            </w:r>
            <w:r w:rsidR="00DC1896">
              <w:rPr>
                <w:noProof/>
                <w:webHidden/>
              </w:rPr>
              <w:t>16</w:t>
            </w:r>
            <w:r>
              <w:rPr>
                <w:noProof/>
                <w:webHidden/>
              </w:rPr>
              <w:fldChar w:fldCharType="end"/>
            </w:r>
          </w:hyperlink>
        </w:p>
        <w:p w14:paraId="03F45E9F" w14:textId="278262AA" w:rsidR="00B478B6" w:rsidRDefault="00B478B6">
          <w:pPr>
            <w:pStyle w:val="Spistreci2"/>
            <w:tabs>
              <w:tab w:val="left" w:pos="720"/>
              <w:tab w:val="right" w:leader="dot" w:pos="9060"/>
            </w:tabs>
            <w:rPr>
              <w:rFonts w:eastAsiaTheme="minorEastAsia"/>
              <w:noProof/>
              <w:sz w:val="24"/>
              <w:szCs w:val="24"/>
              <w:lang w:eastAsia="pl-PL"/>
            </w:rPr>
          </w:pPr>
          <w:hyperlink w:anchor="_Toc191375514" w:history="1">
            <w:r w:rsidRPr="006E76DC">
              <w:rPr>
                <w:rStyle w:val="Hipercze"/>
                <w:rFonts w:ascii="Arial Narrow" w:hAnsi="Arial Narrow"/>
                <w:b/>
                <w:noProof/>
                <w:lang w:val="x-none"/>
              </w:rPr>
              <w:t xml:space="preserve">4. </w:t>
            </w:r>
            <w:r>
              <w:rPr>
                <w:rFonts w:eastAsiaTheme="minorEastAsia"/>
                <w:noProof/>
                <w:sz w:val="24"/>
                <w:szCs w:val="24"/>
                <w:lang w:eastAsia="pl-PL"/>
              </w:rPr>
              <w:tab/>
            </w:r>
            <w:r w:rsidRPr="006E76DC">
              <w:rPr>
                <w:rStyle w:val="Hipercze"/>
                <w:rFonts w:ascii="Arial Narrow" w:hAnsi="Arial Narrow"/>
                <w:b/>
                <w:noProof/>
                <w:lang w:val="x-none"/>
              </w:rPr>
              <w:t>SKRZYŻOWANIE PROJEKTOWANEJ INFRASTRUKTURY Z INNYM UZBROJENIEM</w:t>
            </w:r>
            <w:r>
              <w:rPr>
                <w:noProof/>
                <w:webHidden/>
              </w:rPr>
              <w:tab/>
            </w:r>
            <w:r>
              <w:rPr>
                <w:noProof/>
                <w:webHidden/>
              </w:rPr>
              <w:fldChar w:fldCharType="begin"/>
            </w:r>
            <w:r>
              <w:rPr>
                <w:noProof/>
                <w:webHidden/>
              </w:rPr>
              <w:instrText xml:space="preserve"> PAGEREF _Toc191375514 \h </w:instrText>
            </w:r>
            <w:r>
              <w:rPr>
                <w:noProof/>
                <w:webHidden/>
              </w:rPr>
            </w:r>
            <w:r>
              <w:rPr>
                <w:noProof/>
                <w:webHidden/>
              </w:rPr>
              <w:fldChar w:fldCharType="separate"/>
            </w:r>
            <w:r w:rsidR="00DC1896">
              <w:rPr>
                <w:noProof/>
                <w:webHidden/>
              </w:rPr>
              <w:t>17</w:t>
            </w:r>
            <w:r>
              <w:rPr>
                <w:noProof/>
                <w:webHidden/>
              </w:rPr>
              <w:fldChar w:fldCharType="end"/>
            </w:r>
          </w:hyperlink>
        </w:p>
        <w:p w14:paraId="50DEB089" w14:textId="0C7A0B02" w:rsidR="00B478B6" w:rsidRDefault="00B478B6">
          <w:pPr>
            <w:pStyle w:val="Spistreci2"/>
            <w:tabs>
              <w:tab w:val="left" w:pos="720"/>
              <w:tab w:val="right" w:leader="dot" w:pos="9060"/>
            </w:tabs>
            <w:rPr>
              <w:rFonts w:eastAsiaTheme="minorEastAsia"/>
              <w:noProof/>
              <w:sz w:val="24"/>
              <w:szCs w:val="24"/>
              <w:lang w:eastAsia="pl-PL"/>
            </w:rPr>
          </w:pPr>
          <w:hyperlink w:anchor="_Toc191375515" w:history="1">
            <w:r w:rsidRPr="006E76DC">
              <w:rPr>
                <w:rStyle w:val="Hipercze"/>
                <w:rFonts w:ascii="Arial Narrow" w:hAnsi="Arial Narrow"/>
                <w:b/>
                <w:noProof/>
                <w:lang w:val="x-none"/>
              </w:rPr>
              <w:t>5.</w:t>
            </w:r>
            <w:r>
              <w:rPr>
                <w:rFonts w:eastAsiaTheme="minorEastAsia"/>
                <w:noProof/>
                <w:sz w:val="24"/>
                <w:szCs w:val="24"/>
                <w:lang w:eastAsia="pl-PL"/>
              </w:rPr>
              <w:tab/>
            </w:r>
            <w:r w:rsidRPr="006E76DC">
              <w:rPr>
                <w:rStyle w:val="Hipercze"/>
                <w:rFonts w:ascii="Arial Narrow" w:hAnsi="Arial Narrow"/>
                <w:b/>
                <w:noProof/>
                <w:lang w:val="x-none"/>
              </w:rPr>
              <w:t xml:space="preserve"> PRZEJŚCIA PRZEZ PRZESZKODY</w:t>
            </w:r>
            <w:r>
              <w:rPr>
                <w:noProof/>
                <w:webHidden/>
              </w:rPr>
              <w:tab/>
            </w:r>
            <w:r>
              <w:rPr>
                <w:noProof/>
                <w:webHidden/>
              </w:rPr>
              <w:fldChar w:fldCharType="begin"/>
            </w:r>
            <w:r>
              <w:rPr>
                <w:noProof/>
                <w:webHidden/>
              </w:rPr>
              <w:instrText xml:space="preserve"> PAGEREF _Toc191375515 \h </w:instrText>
            </w:r>
            <w:r>
              <w:rPr>
                <w:noProof/>
                <w:webHidden/>
              </w:rPr>
            </w:r>
            <w:r>
              <w:rPr>
                <w:noProof/>
                <w:webHidden/>
              </w:rPr>
              <w:fldChar w:fldCharType="separate"/>
            </w:r>
            <w:r w:rsidR="00DC1896">
              <w:rPr>
                <w:noProof/>
                <w:webHidden/>
              </w:rPr>
              <w:t>18</w:t>
            </w:r>
            <w:r>
              <w:rPr>
                <w:noProof/>
                <w:webHidden/>
              </w:rPr>
              <w:fldChar w:fldCharType="end"/>
            </w:r>
          </w:hyperlink>
        </w:p>
        <w:p w14:paraId="0A274925" w14:textId="7AFDFA2F" w:rsidR="00B478B6" w:rsidRDefault="00B478B6">
          <w:pPr>
            <w:pStyle w:val="Spistreci2"/>
            <w:tabs>
              <w:tab w:val="left" w:pos="960"/>
              <w:tab w:val="right" w:leader="dot" w:pos="9060"/>
            </w:tabs>
            <w:rPr>
              <w:rFonts w:eastAsiaTheme="minorEastAsia"/>
              <w:noProof/>
              <w:sz w:val="24"/>
              <w:szCs w:val="24"/>
              <w:lang w:eastAsia="pl-PL"/>
            </w:rPr>
          </w:pPr>
          <w:hyperlink w:anchor="_Toc191375516" w:history="1">
            <w:r w:rsidRPr="006E76DC">
              <w:rPr>
                <w:rStyle w:val="Hipercze"/>
                <w:rFonts w:ascii="Arial Narrow" w:hAnsi="Arial Narrow"/>
                <w:b/>
                <w:noProof/>
                <w:lang w:val="x-none"/>
              </w:rPr>
              <w:t xml:space="preserve">6.  </w:t>
            </w:r>
            <w:r>
              <w:rPr>
                <w:rFonts w:eastAsiaTheme="minorEastAsia"/>
                <w:noProof/>
                <w:sz w:val="24"/>
                <w:szCs w:val="24"/>
                <w:lang w:eastAsia="pl-PL"/>
              </w:rPr>
              <w:tab/>
            </w:r>
            <w:r w:rsidRPr="006E76DC">
              <w:rPr>
                <w:rStyle w:val="Hipercze"/>
                <w:rFonts w:ascii="Arial Narrow" w:hAnsi="Arial Narrow"/>
                <w:b/>
                <w:noProof/>
                <w:lang w:val="x-none"/>
              </w:rPr>
              <w:t>ROBOTY W PASIE DRÓG</w:t>
            </w:r>
            <w:r>
              <w:rPr>
                <w:noProof/>
                <w:webHidden/>
              </w:rPr>
              <w:tab/>
            </w:r>
            <w:r>
              <w:rPr>
                <w:noProof/>
                <w:webHidden/>
              </w:rPr>
              <w:fldChar w:fldCharType="begin"/>
            </w:r>
            <w:r>
              <w:rPr>
                <w:noProof/>
                <w:webHidden/>
              </w:rPr>
              <w:instrText xml:space="preserve"> PAGEREF _Toc191375516 \h </w:instrText>
            </w:r>
            <w:r>
              <w:rPr>
                <w:noProof/>
                <w:webHidden/>
              </w:rPr>
            </w:r>
            <w:r>
              <w:rPr>
                <w:noProof/>
                <w:webHidden/>
              </w:rPr>
              <w:fldChar w:fldCharType="separate"/>
            </w:r>
            <w:r w:rsidR="00DC1896">
              <w:rPr>
                <w:noProof/>
                <w:webHidden/>
              </w:rPr>
              <w:t>20</w:t>
            </w:r>
            <w:r>
              <w:rPr>
                <w:noProof/>
                <w:webHidden/>
              </w:rPr>
              <w:fldChar w:fldCharType="end"/>
            </w:r>
          </w:hyperlink>
        </w:p>
        <w:p w14:paraId="202DCDF6" w14:textId="03A9625E" w:rsidR="00B478B6" w:rsidRDefault="00B478B6">
          <w:pPr>
            <w:pStyle w:val="Spistreci2"/>
            <w:tabs>
              <w:tab w:val="left" w:pos="960"/>
              <w:tab w:val="right" w:leader="dot" w:pos="9060"/>
            </w:tabs>
            <w:rPr>
              <w:rFonts w:eastAsiaTheme="minorEastAsia"/>
              <w:noProof/>
              <w:sz w:val="24"/>
              <w:szCs w:val="24"/>
              <w:lang w:eastAsia="pl-PL"/>
            </w:rPr>
          </w:pPr>
          <w:hyperlink w:anchor="_Toc191375517" w:history="1">
            <w:r w:rsidRPr="006E76DC">
              <w:rPr>
                <w:rStyle w:val="Hipercze"/>
                <w:rFonts w:ascii="Arial Narrow" w:hAnsi="Arial Narrow" w:cs="Arial"/>
                <w:b/>
                <w:bCs/>
                <w:noProof/>
              </w:rPr>
              <w:t xml:space="preserve">6.1. </w:t>
            </w:r>
            <w:r>
              <w:rPr>
                <w:rFonts w:eastAsiaTheme="minorEastAsia"/>
                <w:noProof/>
                <w:sz w:val="24"/>
                <w:szCs w:val="24"/>
                <w:lang w:eastAsia="pl-PL"/>
              </w:rPr>
              <w:tab/>
            </w:r>
            <w:r w:rsidRPr="006E76DC">
              <w:rPr>
                <w:rStyle w:val="Hipercze"/>
                <w:rFonts w:ascii="Arial Narrow" w:hAnsi="Arial Narrow" w:cs="Arial"/>
                <w:b/>
                <w:bCs/>
                <w:noProof/>
              </w:rPr>
              <w:t>ROBOTY W PASIE DROGI POWIATOWEJ</w:t>
            </w:r>
            <w:r>
              <w:rPr>
                <w:noProof/>
                <w:webHidden/>
              </w:rPr>
              <w:tab/>
            </w:r>
            <w:r>
              <w:rPr>
                <w:noProof/>
                <w:webHidden/>
              </w:rPr>
              <w:fldChar w:fldCharType="begin"/>
            </w:r>
            <w:r>
              <w:rPr>
                <w:noProof/>
                <w:webHidden/>
              </w:rPr>
              <w:instrText xml:space="preserve"> PAGEREF _Toc191375517 \h </w:instrText>
            </w:r>
            <w:r>
              <w:rPr>
                <w:noProof/>
                <w:webHidden/>
              </w:rPr>
            </w:r>
            <w:r>
              <w:rPr>
                <w:noProof/>
                <w:webHidden/>
              </w:rPr>
              <w:fldChar w:fldCharType="separate"/>
            </w:r>
            <w:r w:rsidR="00DC1896">
              <w:rPr>
                <w:noProof/>
                <w:webHidden/>
              </w:rPr>
              <w:t>20</w:t>
            </w:r>
            <w:r>
              <w:rPr>
                <w:noProof/>
                <w:webHidden/>
              </w:rPr>
              <w:fldChar w:fldCharType="end"/>
            </w:r>
          </w:hyperlink>
        </w:p>
        <w:p w14:paraId="18430EB7" w14:textId="7BBFA3C1" w:rsidR="00B478B6" w:rsidRDefault="00B478B6">
          <w:pPr>
            <w:pStyle w:val="Spistreci2"/>
            <w:tabs>
              <w:tab w:val="left" w:pos="960"/>
              <w:tab w:val="right" w:leader="dot" w:pos="9060"/>
            </w:tabs>
            <w:rPr>
              <w:rFonts w:eastAsiaTheme="minorEastAsia"/>
              <w:noProof/>
              <w:sz w:val="24"/>
              <w:szCs w:val="24"/>
              <w:lang w:eastAsia="pl-PL"/>
            </w:rPr>
          </w:pPr>
          <w:hyperlink w:anchor="_Toc191375518" w:history="1">
            <w:r w:rsidRPr="006E76DC">
              <w:rPr>
                <w:rStyle w:val="Hipercze"/>
                <w:rFonts w:ascii="Arial Narrow" w:hAnsi="Arial Narrow" w:cs="Arial"/>
                <w:b/>
                <w:bCs/>
                <w:noProof/>
              </w:rPr>
              <w:t xml:space="preserve">6.1. </w:t>
            </w:r>
            <w:r>
              <w:rPr>
                <w:rFonts w:eastAsiaTheme="minorEastAsia"/>
                <w:noProof/>
                <w:sz w:val="24"/>
                <w:szCs w:val="24"/>
                <w:lang w:eastAsia="pl-PL"/>
              </w:rPr>
              <w:tab/>
            </w:r>
            <w:r w:rsidRPr="006E76DC">
              <w:rPr>
                <w:rStyle w:val="Hipercze"/>
                <w:rFonts w:ascii="Arial Narrow" w:hAnsi="Arial Narrow" w:cs="Arial"/>
                <w:b/>
                <w:bCs/>
                <w:noProof/>
              </w:rPr>
              <w:t>ROBOTY W PASIE DROGI GMINNEJ</w:t>
            </w:r>
            <w:r>
              <w:rPr>
                <w:noProof/>
                <w:webHidden/>
              </w:rPr>
              <w:tab/>
            </w:r>
            <w:r>
              <w:rPr>
                <w:noProof/>
                <w:webHidden/>
              </w:rPr>
              <w:fldChar w:fldCharType="begin"/>
            </w:r>
            <w:r>
              <w:rPr>
                <w:noProof/>
                <w:webHidden/>
              </w:rPr>
              <w:instrText xml:space="preserve"> PAGEREF _Toc191375518 \h </w:instrText>
            </w:r>
            <w:r>
              <w:rPr>
                <w:noProof/>
                <w:webHidden/>
              </w:rPr>
            </w:r>
            <w:r>
              <w:rPr>
                <w:noProof/>
                <w:webHidden/>
              </w:rPr>
              <w:fldChar w:fldCharType="separate"/>
            </w:r>
            <w:r w:rsidR="00DC1896">
              <w:rPr>
                <w:noProof/>
                <w:webHidden/>
              </w:rPr>
              <w:t>20</w:t>
            </w:r>
            <w:r>
              <w:rPr>
                <w:noProof/>
                <w:webHidden/>
              </w:rPr>
              <w:fldChar w:fldCharType="end"/>
            </w:r>
          </w:hyperlink>
        </w:p>
        <w:p w14:paraId="5F984CBC" w14:textId="755A5E76" w:rsidR="00B478B6" w:rsidRDefault="00B478B6">
          <w:pPr>
            <w:pStyle w:val="Spistreci2"/>
            <w:tabs>
              <w:tab w:val="left" w:pos="720"/>
              <w:tab w:val="right" w:leader="dot" w:pos="9060"/>
            </w:tabs>
            <w:rPr>
              <w:rFonts w:eastAsiaTheme="minorEastAsia"/>
              <w:noProof/>
              <w:sz w:val="24"/>
              <w:szCs w:val="24"/>
              <w:lang w:eastAsia="pl-PL"/>
            </w:rPr>
          </w:pPr>
          <w:hyperlink w:anchor="_Toc191375519" w:history="1">
            <w:r w:rsidRPr="006E76DC">
              <w:rPr>
                <w:rStyle w:val="Hipercze"/>
                <w:rFonts w:ascii="Arial Narrow" w:hAnsi="Arial Narrow"/>
                <w:b/>
                <w:noProof/>
                <w:lang w:val="x-none"/>
              </w:rPr>
              <w:t xml:space="preserve">7. </w:t>
            </w:r>
            <w:r>
              <w:rPr>
                <w:rFonts w:eastAsiaTheme="minorEastAsia"/>
                <w:noProof/>
                <w:sz w:val="24"/>
                <w:szCs w:val="24"/>
                <w:lang w:eastAsia="pl-PL"/>
              </w:rPr>
              <w:tab/>
            </w:r>
            <w:r w:rsidRPr="006E76DC">
              <w:rPr>
                <w:rStyle w:val="Hipercze"/>
                <w:rFonts w:ascii="Arial Narrow" w:hAnsi="Arial Narrow"/>
                <w:b/>
                <w:noProof/>
                <w:lang w:val="x-none"/>
              </w:rPr>
              <w:t>ROBOTY ZIEMNE I MONTAŻOWE</w:t>
            </w:r>
            <w:r>
              <w:rPr>
                <w:noProof/>
                <w:webHidden/>
              </w:rPr>
              <w:tab/>
            </w:r>
            <w:r>
              <w:rPr>
                <w:noProof/>
                <w:webHidden/>
              </w:rPr>
              <w:fldChar w:fldCharType="begin"/>
            </w:r>
            <w:r>
              <w:rPr>
                <w:noProof/>
                <w:webHidden/>
              </w:rPr>
              <w:instrText xml:space="preserve"> PAGEREF _Toc191375519 \h </w:instrText>
            </w:r>
            <w:r>
              <w:rPr>
                <w:noProof/>
                <w:webHidden/>
              </w:rPr>
            </w:r>
            <w:r>
              <w:rPr>
                <w:noProof/>
                <w:webHidden/>
              </w:rPr>
              <w:fldChar w:fldCharType="separate"/>
            </w:r>
            <w:r w:rsidR="00DC1896">
              <w:rPr>
                <w:noProof/>
                <w:webHidden/>
              </w:rPr>
              <w:t>21</w:t>
            </w:r>
            <w:r>
              <w:rPr>
                <w:noProof/>
                <w:webHidden/>
              </w:rPr>
              <w:fldChar w:fldCharType="end"/>
            </w:r>
          </w:hyperlink>
        </w:p>
        <w:p w14:paraId="70C4A25C" w14:textId="7F49EAA4" w:rsidR="00B478B6" w:rsidRDefault="00B478B6">
          <w:pPr>
            <w:pStyle w:val="Spistreci2"/>
            <w:tabs>
              <w:tab w:val="left" w:pos="960"/>
              <w:tab w:val="right" w:leader="dot" w:pos="9060"/>
            </w:tabs>
            <w:rPr>
              <w:rFonts w:eastAsiaTheme="minorEastAsia"/>
              <w:noProof/>
              <w:sz w:val="24"/>
              <w:szCs w:val="24"/>
              <w:lang w:eastAsia="pl-PL"/>
            </w:rPr>
          </w:pPr>
          <w:hyperlink w:anchor="_Toc191375520" w:history="1">
            <w:r w:rsidRPr="006E76DC">
              <w:rPr>
                <w:rStyle w:val="Hipercze"/>
                <w:rFonts w:ascii="Arial Narrow" w:hAnsi="Arial Narrow"/>
                <w:b/>
                <w:noProof/>
              </w:rPr>
              <w:t xml:space="preserve">7.1. </w:t>
            </w:r>
            <w:r>
              <w:rPr>
                <w:rFonts w:eastAsiaTheme="minorEastAsia"/>
                <w:noProof/>
                <w:sz w:val="24"/>
                <w:szCs w:val="24"/>
                <w:lang w:eastAsia="pl-PL"/>
              </w:rPr>
              <w:tab/>
            </w:r>
            <w:r w:rsidRPr="006E76DC">
              <w:rPr>
                <w:rStyle w:val="Hipercze"/>
                <w:rFonts w:ascii="Arial Narrow" w:hAnsi="Arial Narrow"/>
                <w:b/>
                <w:noProof/>
              </w:rPr>
              <w:t>TECHNOLOGIA WYKONANIA ROBÓT ZIEMNYCH I MONTAŻOWYCH</w:t>
            </w:r>
            <w:r>
              <w:rPr>
                <w:noProof/>
                <w:webHidden/>
              </w:rPr>
              <w:tab/>
            </w:r>
            <w:r>
              <w:rPr>
                <w:noProof/>
                <w:webHidden/>
              </w:rPr>
              <w:fldChar w:fldCharType="begin"/>
            </w:r>
            <w:r>
              <w:rPr>
                <w:noProof/>
                <w:webHidden/>
              </w:rPr>
              <w:instrText xml:space="preserve"> PAGEREF _Toc191375520 \h </w:instrText>
            </w:r>
            <w:r>
              <w:rPr>
                <w:noProof/>
                <w:webHidden/>
              </w:rPr>
            </w:r>
            <w:r>
              <w:rPr>
                <w:noProof/>
                <w:webHidden/>
              </w:rPr>
              <w:fldChar w:fldCharType="separate"/>
            </w:r>
            <w:r w:rsidR="00DC1896">
              <w:rPr>
                <w:noProof/>
                <w:webHidden/>
              </w:rPr>
              <w:t>21</w:t>
            </w:r>
            <w:r>
              <w:rPr>
                <w:noProof/>
                <w:webHidden/>
              </w:rPr>
              <w:fldChar w:fldCharType="end"/>
            </w:r>
          </w:hyperlink>
        </w:p>
        <w:p w14:paraId="42958A00" w14:textId="239C14EC" w:rsidR="00B478B6" w:rsidRDefault="00B478B6">
          <w:pPr>
            <w:pStyle w:val="Spistreci2"/>
            <w:tabs>
              <w:tab w:val="left" w:pos="960"/>
              <w:tab w:val="right" w:leader="dot" w:pos="9060"/>
            </w:tabs>
            <w:rPr>
              <w:rFonts w:eastAsiaTheme="minorEastAsia"/>
              <w:noProof/>
              <w:sz w:val="24"/>
              <w:szCs w:val="24"/>
              <w:lang w:eastAsia="pl-PL"/>
            </w:rPr>
          </w:pPr>
          <w:hyperlink w:anchor="_Toc191375521" w:history="1">
            <w:r w:rsidRPr="006E76DC">
              <w:rPr>
                <w:rStyle w:val="Hipercze"/>
                <w:rFonts w:ascii="Arial Narrow" w:hAnsi="Arial Narrow"/>
                <w:b/>
                <w:noProof/>
              </w:rPr>
              <w:t>7.2.</w:t>
            </w:r>
            <w:r>
              <w:rPr>
                <w:rFonts w:eastAsiaTheme="minorEastAsia"/>
                <w:noProof/>
                <w:sz w:val="24"/>
                <w:szCs w:val="24"/>
                <w:lang w:eastAsia="pl-PL"/>
              </w:rPr>
              <w:tab/>
            </w:r>
            <w:r w:rsidRPr="006E76DC">
              <w:rPr>
                <w:rStyle w:val="Hipercze"/>
                <w:rFonts w:ascii="Arial Narrow" w:hAnsi="Arial Narrow"/>
                <w:b/>
                <w:noProof/>
              </w:rPr>
              <w:t>WYTYCZENIE TRASY SIECI KANALIZACJI SANITARNEJ</w:t>
            </w:r>
            <w:r>
              <w:rPr>
                <w:noProof/>
                <w:webHidden/>
              </w:rPr>
              <w:tab/>
            </w:r>
            <w:r>
              <w:rPr>
                <w:noProof/>
                <w:webHidden/>
              </w:rPr>
              <w:fldChar w:fldCharType="begin"/>
            </w:r>
            <w:r>
              <w:rPr>
                <w:noProof/>
                <w:webHidden/>
              </w:rPr>
              <w:instrText xml:space="preserve"> PAGEREF _Toc191375521 \h </w:instrText>
            </w:r>
            <w:r>
              <w:rPr>
                <w:noProof/>
                <w:webHidden/>
              </w:rPr>
            </w:r>
            <w:r>
              <w:rPr>
                <w:noProof/>
                <w:webHidden/>
              </w:rPr>
              <w:fldChar w:fldCharType="separate"/>
            </w:r>
            <w:r w:rsidR="00DC1896">
              <w:rPr>
                <w:noProof/>
                <w:webHidden/>
              </w:rPr>
              <w:t>21</w:t>
            </w:r>
            <w:r>
              <w:rPr>
                <w:noProof/>
                <w:webHidden/>
              </w:rPr>
              <w:fldChar w:fldCharType="end"/>
            </w:r>
          </w:hyperlink>
        </w:p>
        <w:p w14:paraId="7DDBEF19" w14:textId="3B7D5D7D" w:rsidR="00B478B6" w:rsidRDefault="00B478B6">
          <w:pPr>
            <w:pStyle w:val="Spistreci2"/>
            <w:tabs>
              <w:tab w:val="left" w:pos="960"/>
              <w:tab w:val="right" w:leader="dot" w:pos="9060"/>
            </w:tabs>
            <w:rPr>
              <w:rFonts w:eastAsiaTheme="minorEastAsia"/>
              <w:noProof/>
              <w:sz w:val="24"/>
              <w:szCs w:val="24"/>
              <w:lang w:eastAsia="pl-PL"/>
            </w:rPr>
          </w:pPr>
          <w:hyperlink w:anchor="_Toc191375522" w:history="1">
            <w:r w:rsidRPr="006E76DC">
              <w:rPr>
                <w:rStyle w:val="Hipercze"/>
                <w:rFonts w:ascii="Arial Narrow" w:hAnsi="Arial Narrow"/>
                <w:b/>
                <w:noProof/>
              </w:rPr>
              <w:t xml:space="preserve">7.3. </w:t>
            </w:r>
            <w:r>
              <w:rPr>
                <w:rFonts w:eastAsiaTheme="minorEastAsia"/>
                <w:noProof/>
                <w:sz w:val="24"/>
                <w:szCs w:val="24"/>
                <w:lang w:eastAsia="pl-PL"/>
              </w:rPr>
              <w:tab/>
            </w:r>
            <w:r w:rsidRPr="006E76DC">
              <w:rPr>
                <w:rStyle w:val="Hipercze"/>
                <w:rFonts w:ascii="Arial Narrow" w:hAnsi="Arial Narrow"/>
                <w:b/>
                <w:noProof/>
              </w:rPr>
              <w:t>ROBOTY PRZYGOTOWAWCZE I ROBOTY ZIEMNE</w:t>
            </w:r>
            <w:r>
              <w:rPr>
                <w:noProof/>
                <w:webHidden/>
              </w:rPr>
              <w:tab/>
            </w:r>
            <w:r>
              <w:rPr>
                <w:noProof/>
                <w:webHidden/>
              </w:rPr>
              <w:fldChar w:fldCharType="begin"/>
            </w:r>
            <w:r>
              <w:rPr>
                <w:noProof/>
                <w:webHidden/>
              </w:rPr>
              <w:instrText xml:space="preserve"> PAGEREF _Toc191375522 \h </w:instrText>
            </w:r>
            <w:r>
              <w:rPr>
                <w:noProof/>
                <w:webHidden/>
              </w:rPr>
            </w:r>
            <w:r>
              <w:rPr>
                <w:noProof/>
                <w:webHidden/>
              </w:rPr>
              <w:fldChar w:fldCharType="separate"/>
            </w:r>
            <w:r w:rsidR="00DC1896">
              <w:rPr>
                <w:noProof/>
                <w:webHidden/>
              </w:rPr>
              <w:t>21</w:t>
            </w:r>
            <w:r>
              <w:rPr>
                <w:noProof/>
                <w:webHidden/>
              </w:rPr>
              <w:fldChar w:fldCharType="end"/>
            </w:r>
          </w:hyperlink>
        </w:p>
        <w:p w14:paraId="79708EC2" w14:textId="480D19BB" w:rsidR="00B478B6" w:rsidRDefault="00B478B6">
          <w:pPr>
            <w:pStyle w:val="Spistreci2"/>
            <w:tabs>
              <w:tab w:val="left" w:pos="960"/>
              <w:tab w:val="right" w:leader="dot" w:pos="9060"/>
            </w:tabs>
            <w:rPr>
              <w:rFonts w:eastAsiaTheme="minorEastAsia"/>
              <w:noProof/>
              <w:sz w:val="24"/>
              <w:szCs w:val="24"/>
              <w:lang w:eastAsia="pl-PL"/>
            </w:rPr>
          </w:pPr>
          <w:hyperlink w:anchor="_Toc191375523" w:history="1">
            <w:r w:rsidRPr="006E76DC">
              <w:rPr>
                <w:rStyle w:val="Hipercze"/>
                <w:rFonts w:ascii="Arial Narrow" w:hAnsi="Arial Narrow"/>
                <w:b/>
                <w:noProof/>
              </w:rPr>
              <w:t xml:space="preserve">7.4. </w:t>
            </w:r>
            <w:r>
              <w:rPr>
                <w:rFonts w:eastAsiaTheme="minorEastAsia"/>
                <w:noProof/>
                <w:sz w:val="24"/>
                <w:szCs w:val="24"/>
                <w:lang w:eastAsia="pl-PL"/>
              </w:rPr>
              <w:tab/>
            </w:r>
            <w:r w:rsidRPr="006E76DC">
              <w:rPr>
                <w:rStyle w:val="Hipercze"/>
                <w:rFonts w:ascii="Arial Narrow" w:hAnsi="Arial Narrow"/>
                <w:b/>
                <w:noProof/>
              </w:rPr>
              <w:t>ODWODNIENIE WYKOPÓW</w:t>
            </w:r>
            <w:r>
              <w:rPr>
                <w:noProof/>
                <w:webHidden/>
              </w:rPr>
              <w:tab/>
            </w:r>
            <w:r>
              <w:rPr>
                <w:noProof/>
                <w:webHidden/>
              </w:rPr>
              <w:fldChar w:fldCharType="begin"/>
            </w:r>
            <w:r>
              <w:rPr>
                <w:noProof/>
                <w:webHidden/>
              </w:rPr>
              <w:instrText xml:space="preserve"> PAGEREF _Toc191375523 \h </w:instrText>
            </w:r>
            <w:r>
              <w:rPr>
                <w:noProof/>
                <w:webHidden/>
              </w:rPr>
            </w:r>
            <w:r>
              <w:rPr>
                <w:noProof/>
                <w:webHidden/>
              </w:rPr>
              <w:fldChar w:fldCharType="separate"/>
            </w:r>
            <w:r w:rsidR="00DC1896">
              <w:rPr>
                <w:noProof/>
                <w:webHidden/>
              </w:rPr>
              <w:t>22</w:t>
            </w:r>
            <w:r>
              <w:rPr>
                <w:noProof/>
                <w:webHidden/>
              </w:rPr>
              <w:fldChar w:fldCharType="end"/>
            </w:r>
          </w:hyperlink>
        </w:p>
        <w:p w14:paraId="6E21B244" w14:textId="6C3D5FBB" w:rsidR="00B478B6" w:rsidRDefault="00B478B6">
          <w:pPr>
            <w:pStyle w:val="Spistreci2"/>
            <w:tabs>
              <w:tab w:val="left" w:pos="960"/>
              <w:tab w:val="right" w:leader="dot" w:pos="9060"/>
            </w:tabs>
            <w:rPr>
              <w:rFonts w:eastAsiaTheme="minorEastAsia"/>
              <w:noProof/>
              <w:sz w:val="24"/>
              <w:szCs w:val="24"/>
              <w:lang w:eastAsia="pl-PL"/>
            </w:rPr>
          </w:pPr>
          <w:hyperlink w:anchor="_Toc191375524" w:history="1">
            <w:r w:rsidRPr="006E76DC">
              <w:rPr>
                <w:rStyle w:val="Hipercze"/>
                <w:rFonts w:ascii="Arial Narrow" w:hAnsi="Arial Narrow"/>
                <w:b/>
                <w:noProof/>
              </w:rPr>
              <w:t xml:space="preserve">7.5. </w:t>
            </w:r>
            <w:r>
              <w:rPr>
                <w:rFonts w:eastAsiaTheme="minorEastAsia"/>
                <w:noProof/>
                <w:sz w:val="24"/>
                <w:szCs w:val="24"/>
                <w:lang w:eastAsia="pl-PL"/>
              </w:rPr>
              <w:tab/>
            </w:r>
            <w:r w:rsidRPr="006E76DC">
              <w:rPr>
                <w:rStyle w:val="Hipercze"/>
                <w:rFonts w:ascii="Arial Narrow" w:hAnsi="Arial Narrow"/>
                <w:b/>
                <w:noProof/>
              </w:rPr>
              <w:t>ROBOTY MONTAŻOWE</w:t>
            </w:r>
            <w:r>
              <w:rPr>
                <w:noProof/>
                <w:webHidden/>
              </w:rPr>
              <w:tab/>
            </w:r>
            <w:r>
              <w:rPr>
                <w:noProof/>
                <w:webHidden/>
              </w:rPr>
              <w:fldChar w:fldCharType="begin"/>
            </w:r>
            <w:r>
              <w:rPr>
                <w:noProof/>
                <w:webHidden/>
              </w:rPr>
              <w:instrText xml:space="preserve"> PAGEREF _Toc191375524 \h </w:instrText>
            </w:r>
            <w:r>
              <w:rPr>
                <w:noProof/>
                <w:webHidden/>
              </w:rPr>
            </w:r>
            <w:r>
              <w:rPr>
                <w:noProof/>
                <w:webHidden/>
              </w:rPr>
              <w:fldChar w:fldCharType="separate"/>
            </w:r>
            <w:r w:rsidR="00DC1896">
              <w:rPr>
                <w:noProof/>
                <w:webHidden/>
              </w:rPr>
              <w:t>22</w:t>
            </w:r>
            <w:r>
              <w:rPr>
                <w:noProof/>
                <w:webHidden/>
              </w:rPr>
              <w:fldChar w:fldCharType="end"/>
            </w:r>
          </w:hyperlink>
        </w:p>
        <w:p w14:paraId="1DC0DC68" w14:textId="3C49B439" w:rsidR="00B478B6" w:rsidRDefault="00B478B6">
          <w:pPr>
            <w:pStyle w:val="Spistreci2"/>
            <w:tabs>
              <w:tab w:val="left" w:pos="1200"/>
              <w:tab w:val="right" w:leader="dot" w:pos="9060"/>
            </w:tabs>
            <w:rPr>
              <w:rFonts w:eastAsiaTheme="minorEastAsia"/>
              <w:noProof/>
              <w:sz w:val="24"/>
              <w:szCs w:val="24"/>
              <w:lang w:eastAsia="pl-PL"/>
            </w:rPr>
          </w:pPr>
          <w:hyperlink w:anchor="_Toc191375525" w:history="1">
            <w:r w:rsidRPr="006E76DC">
              <w:rPr>
                <w:rStyle w:val="Hipercze"/>
                <w:rFonts w:ascii="Arial Narrow" w:hAnsi="Arial Narrow"/>
                <w:b/>
                <w:noProof/>
              </w:rPr>
              <w:t xml:space="preserve">7.5.1. </w:t>
            </w:r>
            <w:r>
              <w:rPr>
                <w:rFonts w:eastAsiaTheme="minorEastAsia"/>
                <w:noProof/>
                <w:sz w:val="24"/>
                <w:szCs w:val="24"/>
                <w:lang w:eastAsia="pl-PL"/>
              </w:rPr>
              <w:tab/>
            </w:r>
            <w:r w:rsidRPr="006E76DC">
              <w:rPr>
                <w:rStyle w:val="Hipercze"/>
                <w:rFonts w:ascii="Arial Narrow" w:hAnsi="Arial Narrow"/>
                <w:b/>
                <w:noProof/>
              </w:rPr>
              <w:t>MONTAŻ RUR</w:t>
            </w:r>
            <w:r>
              <w:rPr>
                <w:noProof/>
                <w:webHidden/>
              </w:rPr>
              <w:tab/>
            </w:r>
            <w:r>
              <w:rPr>
                <w:noProof/>
                <w:webHidden/>
              </w:rPr>
              <w:fldChar w:fldCharType="begin"/>
            </w:r>
            <w:r>
              <w:rPr>
                <w:noProof/>
                <w:webHidden/>
              </w:rPr>
              <w:instrText xml:space="preserve"> PAGEREF _Toc191375525 \h </w:instrText>
            </w:r>
            <w:r>
              <w:rPr>
                <w:noProof/>
                <w:webHidden/>
              </w:rPr>
            </w:r>
            <w:r>
              <w:rPr>
                <w:noProof/>
                <w:webHidden/>
              </w:rPr>
              <w:fldChar w:fldCharType="separate"/>
            </w:r>
            <w:r w:rsidR="00DC1896">
              <w:rPr>
                <w:noProof/>
                <w:webHidden/>
              </w:rPr>
              <w:t>22</w:t>
            </w:r>
            <w:r>
              <w:rPr>
                <w:noProof/>
                <w:webHidden/>
              </w:rPr>
              <w:fldChar w:fldCharType="end"/>
            </w:r>
          </w:hyperlink>
        </w:p>
        <w:p w14:paraId="0AD44572" w14:textId="2AA1131C" w:rsidR="00B478B6" w:rsidRDefault="00B478B6">
          <w:pPr>
            <w:pStyle w:val="Spistreci2"/>
            <w:tabs>
              <w:tab w:val="left" w:pos="1200"/>
              <w:tab w:val="right" w:leader="dot" w:pos="9060"/>
            </w:tabs>
            <w:rPr>
              <w:rFonts w:eastAsiaTheme="minorEastAsia"/>
              <w:noProof/>
              <w:sz w:val="24"/>
              <w:szCs w:val="24"/>
              <w:lang w:eastAsia="pl-PL"/>
            </w:rPr>
          </w:pPr>
          <w:hyperlink w:anchor="_Toc191375526" w:history="1">
            <w:r w:rsidRPr="006E76DC">
              <w:rPr>
                <w:rStyle w:val="Hipercze"/>
                <w:rFonts w:ascii="Arial Narrow" w:hAnsi="Arial Narrow"/>
                <w:b/>
                <w:noProof/>
              </w:rPr>
              <w:t xml:space="preserve">7.5.2. </w:t>
            </w:r>
            <w:r>
              <w:rPr>
                <w:rFonts w:eastAsiaTheme="minorEastAsia"/>
                <w:noProof/>
                <w:sz w:val="24"/>
                <w:szCs w:val="24"/>
                <w:lang w:eastAsia="pl-PL"/>
              </w:rPr>
              <w:tab/>
            </w:r>
            <w:r w:rsidRPr="006E76DC">
              <w:rPr>
                <w:rStyle w:val="Hipercze"/>
                <w:rFonts w:ascii="Arial Narrow" w:hAnsi="Arial Narrow"/>
                <w:b/>
                <w:noProof/>
              </w:rPr>
              <w:t>MONTAŻ STUDNI KANALIZACYJNYCH</w:t>
            </w:r>
            <w:r>
              <w:rPr>
                <w:noProof/>
                <w:webHidden/>
              </w:rPr>
              <w:tab/>
            </w:r>
            <w:r>
              <w:rPr>
                <w:noProof/>
                <w:webHidden/>
              </w:rPr>
              <w:fldChar w:fldCharType="begin"/>
            </w:r>
            <w:r>
              <w:rPr>
                <w:noProof/>
                <w:webHidden/>
              </w:rPr>
              <w:instrText xml:space="preserve"> PAGEREF _Toc191375526 \h </w:instrText>
            </w:r>
            <w:r>
              <w:rPr>
                <w:noProof/>
                <w:webHidden/>
              </w:rPr>
            </w:r>
            <w:r>
              <w:rPr>
                <w:noProof/>
                <w:webHidden/>
              </w:rPr>
              <w:fldChar w:fldCharType="separate"/>
            </w:r>
            <w:r w:rsidR="00DC1896">
              <w:rPr>
                <w:noProof/>
                <w:webHidden/>
              </w:rPr>
              <w:t>22</w:t>
            </w:r>
            <w:r>
              <w:rPr>
                <w:noProof/>
                <w:webHidden/>
              </w:rPr>
              <w:fldChar w:fldCharType="end"/>
            </w:r>
          </w:hyperlink>
        </w:p>
        <w:p w14:paraId="0C78DAB8" w14:textId="076BD870" w:rsidR="00B478B6" w:rsidRDefault="00B478B6">
          <w:pPr>
            <w:pStyle w:val="Spistreci2"/>
            <w:tabs>
              <w:tab w:val="left" w:pos="960"/>
              <w:tab w:val="right" w:leader="dot" w:pos="9060"/>
            </w:tabs>
            <w:rPr>
              <w:rFonts w:eastAsiaTheme="minorEastAsia"/>
              <w:noProof/>
              <w:sz w:val="24"/>
              <w:szCs w:val="24"/>
              <w:lang w:eastAsia="pl-PL"/>
            </w:rPr>
          </w:pPr>
          <w:hyperlink w:anchor="_Toc191375527" w:history="1">
            <w:r w:rsidRPr="006E76DC">
              <w:rPr>
                <w:rStyle w:val="Hipercze"/>
                <w:rFonts w:ascii="Arial Narrow" w:hAnsi="Arial Narrow"/>
                <w:b/>
                <w:noProof/>
              </w:rPr>
              <w:t xml:space="preserve">7.6. </w:t>
            </w:r>
            <w:r>
              <w:rPr>
                <w:rFonts w:eastAsiaTheme="minorEastAsia"/>
                <w:noProof/>
                <w:sz w:val="24"/>
                <w:szCs w:val="24"/>
                <w:lang w:eastAsia="pl-PL"/>
              </w:rPr>
              <w:tab/>
            </w:r>
            <w:r w:rsidRPr="006E76DC">
              <w:rPr>
                <w:rStyle w:val="Hipercze"/>
                <w:rFonts w:ascii="Arial Narrow" w:hAnsi="Arial Narrow"/>
                <w:b/>
                <w:noProof/>
              </w:rPr>
              <w:t>PRÓBY SZCZELNOŚCI PRZEWODÓW</w:t>
            </w:r>
            <w:r>
              <w:rPr>
                <w:noProof/>
                <w:webHidden/>
              </w:rPr>
              <w:tab/>
            </w:r>
            <w:r>
              <w:rPr>
                <w:noProof/>
                <w:webHidden/>
              </w:rPr>
              <w:fldChar w:fldCharType="begin"/>
            </w:r>
            <w:r>
              <w:rPr>
                <w:noProof/>
                <w:webHidden/>
              </w:rPr>
              <w:instrText xml:space="preserve"> PAGEREF _Toc191375527 \h </w:instrText>
            </w:r>
            <w:r>
              <w:rPr>
                <w:noProof/>
                <w:webHidden/>
              </w:rPr>
            </w:r>
            <w:r>
              <w:rPr>
                <w:noProof/>
                <w:webHidden/>
              </w:rPr>
              <w:fldChar w:fldCharType="separate"/>
            </w:r>
            <w:r w:rsidR="00DC1896">
              <w:rPr>
                <w:noProof/>
                <w:webHidden/>
              </w:rPr>
              <w:t>23</w:t>
            </w:r>
            <w:r>
              <w:rPr>
                <w:noProof/>
                <w:webHidden/>
              </w:rPr>
              <w:fldChar w:fldCharType="end"/>
            </w:r>
          </w:hyperlink>
        </w:p>
        <w:p w14:paraId="136B7015" w14:textId="724CAD29" w:rsidR="00B478B6" w:rsidRDefault="00B478B6">
          <w:pPr>
            <w:pStyle w:val="Spistreci2"/>
            <w:tabs>
              <w:tab w:val="left" w:pos="1200"/>
              <w:tab w:val="right" w:leader="dot" w:pos="9060"/>
            </w:tabs>
            <w:rPr>
              <w:rFonts w:eastAsiaTheme="minorEastAsia"/>
              <w:noProof/>
              <w:sz w:val="24"/>
              <w:szCs w:val="24"/>
              <w:lang w:eastAsia="pl-PL"/>
            </w:rPr>
          </w:pPr>
          <w:hyperlink w:anchor="_Toc191375528" w:history="1">
            <w:r w:rsidRPr="006E76DC">
              <w:rPr>
                <w:rStyle w:val="Hipercze"/>
                <w:rFonts w:ascii="Arial Narrow" w:hAnsi="Arial Narrow"/>
                <w:b/>
                <w:noProof/>
              </w:rPr>
              <w:t xml:space="preserve">7.6.1. </w:t>
            </w:r>
            <w:r>
              <w:rPr>
                <w:rFonts w:eastAsiaTheme="minorEastAsia"/>
                <w:noProof/>
                <w:sz w:val="24"/>
                <w:szCs w:val="24"/>
                <w:lang w:eastAsia="pl-PL"/>
              </w:rPr>
              <w:tab/>
            </w:r>
            <w:r w:rsidRPr="006E76DC">
              <w:rPr>
                <w:rStyle w:val="Hipercze"/>
                <w:rFonts w:ascii="Arial Narrow" w:hAnsi="Arial Narrow"/>
                <w:b/>
                <w:noProof/>
              </w:rPr>
              <w:t>PRÓBY SZCZELNOŚCI KANAŁÓW GRAWITACYJNYCH</w:t>
            </w:r>
            <w:r>
              <w:rPr>
                <w:noProof/>
                <w:webHidden/>
              </w:rPr>
              <w:tab/>
            </w:r>
            <w:r>
              <w:rPr>
                <w:noProof/>
                <w:webHidden/>
              </w:rPr>
              <w:fldChar w:fldCharType="begin"/>
            </w:r>
            <w:r>
              <w:rPr>
                <w:noProof/>
                <w:webHidden/>
              </w:rPr>
              <w:instrText xml:space="preserve"> PAGEREF _Toc191375528 \h </w:instrText>
            </w:r>
            <w:r>
              <w:rPr>
                <w:noProof/>
                <w:webHidden/>
              </w:rPr>
            </w:r>
            <w:r>
              <w:rPr>
                <w:noProof/>
                <w:webHidden/>
              </w:rPr>
              <w:fldChar w:fldCharType="separate"/>
            </w:r>
            <w:r w:rsidR="00DC1896">
              <w:rPr>
                <w:noProof/>
                <w:webHidden/>
              </w:rPr>
              <w:t>23</w:t>
            </w:r>
            <w:r>
              <w:rPr>
                <w:noProof/>
                <w:webHidden/>
              </w:rPr>
              <w:fldChar w:fldCharType="end"/>
            </w:r>
          </w:hyperlink>
        </w:p>
        <w:p w14:paraId="1BB781B0" w14:textId="360B0FD9" w:rsidR="00B478B6" w:rsidRDefault="00B478B6">
          <w:pPr>
            <w:pStyle w:val="Spistreci2"/>
            <w:tabs>
              <w:tab w:val="left" w:pos="1200"/>
              <w:tab w:val="right" w:leader="dot" w:pos="9060"/>
            </w:tabs>
            <w:rPr>
              <w:rFonts w:eastAsiaTheme="minorEastAsia"/>
              <w:noProof/>
              <w:sz w:val="24"/>
              <w:szCs w:val="24"/>
              <w:lang w:eastAsia="pl-PL"/>
            </w:rPr>
          </w:pPr>
          <w:hyperlink w:anchor="_Toc191375529" w:history="1">
            <w:r w:rsidRPr="006E76DC">
              <w:rPr>
                <w:rStyle w:val="Hipercze"/>
                <w:rFonts w:ascii="Arial Narrow" w:hAnsi="Arial Narrow"/>
                <w:b/>
                <w:noProof/>
              </w:rPr>
              <w:t xml:space="preserve">7.6.2. </w:t>
            </w:r>
            <w:r>
              <w:rPr>
                <w:rFonts w:eastAsiaTheme="minorEastAsia"/>
                <w:noProof/>
                <w:sz w:val="24"/>
                <w:szCs w:val="24"/>
                <w:lang w:eastAsia="pl-PL"/>
              </w:rPr>
              <w:tab/>
            </w:r>
            <w:r w:rsidRPr="006E76DC">
              <w:rPr>
                <w:rStyle w:val="Hipercze"/>
                <w:rFonts w:ascii="Arial Narrow" w:hAnsi="Arial Narrow"/>
                <w:b/>
                <w:noProof/>
              </w:rPr>
              <w:t>PRÓBY SZCZELNOŚCI RUROCIĄGÓW CIŚNIENIOWYCH</w:t>
            </w:r>
            <w:r>
              <w:rPr>
                <w:noProof/>
                <w:webHidden/>
              </w:rPr>
              <w:tab/>
            </w:r>
            <w:r>
              <w:rPr>
                <w:noProof/>
                <w:webHidden/>
              </w:rPr>
              <w:fldChar w:fldCharType="begin"/>
            </w:r>
            <w:r>
              <w:rPr>
                <w:noProof/>
                <w:webHidden/>
              </w:rPr>
              <w:instrText xml:space="preserve"> PAGEREF _Toc191375529 \h </w:instrText>
            </w:r>
            <w:r>
              <w:rPr>
                <w:noProof/>
                <w:webHidden/>
              </w:rPr>
            </w:r>
            <w:r>
              <w:rPr>
                <w:noProof/>
                <w:webHidden/>
              </w:rPr>
              <w:fldChar w:fldCharType="separate"/>
            </w:r>
            <w:r w:rsidR="00DC1896">
              <w:rPr>
                <w:noProof/>
                <w:webHidden/>
              </w:rPr>
              <w:t>23</w:t>
            </w:r>
            <w:r>
              <w:rPr>
                <w:noProof/>
                <w:webHidden/>
              </w:rPr>
              <w:fldChar w:fldCharType="end"/>
            </w:r>
          </w:hyperlink>
        </w:p>
        <w:p w14:paraId="69F70F48" w14:textId="7CB725EE" w:rsidR="00B478B6" w:rsidRDefault="00B478B6">
          <w:pPr>
            <w:pStyle w:val="Spistreci2"/>
            <w:tabs>
              <w:tab w:val="left" w:pos="720"/>
              <w:tab w:val="right" w:leader="dot" w:pos="9060"/>
            </w:tabs>
            <w:rPr>
              <w:rFonts w:eastAsiaTheme="minorEastAsia"/>
              <w:noProof/>
              <w:sz w:val="24"/>
              <w:szCs w:val="24"/>
              <w:lang w:eastAsia="pl-PL"/>
            </w:rPr>
          </w:pPr>
          <w:hyperlink w:anchor="_Toc191375530" w:history="1">
            <w:r w:rsidRPr="006E76DC">
              <w:rPr>
                <w:rStyle w:val="Hipercze"/>
                <w:rFonts w:ascii="Arial Narrow" w:hAnsi="Arial Narrow"/>
                <w:b/>
                <w:noProof/>
                <w:lang w:val="x-none"/>
              </w:rPr>
              <w:t>8.</w:t>
            </w:r>
            <w:r>
              <w:rPr>
                <w:rFonts w:eastAsiaTheme="minorEastAsia"/>
                <w:noProof/>
                <w:sz w:val="24"/>
                <w:szCs w:val="24"/>
                <w:lang w:eastAsia="pl-PL"/>
              </w:rPr>
              <w:tab/>
            </w:r>
            <w:r w:rsidRPr="006E76DC">
              <w:rPr>
                <w:rStyle w:val="Hipercze"/>
                <w:rFonts w:ascii="Arial Narrow" w:hAnsi="Arial Narrow"/>
                <w:b/>
                <w:noProof/>
                <w:lang w:val="x-none"/>
              </w:rPr>
              <w:t>INSPEKCJA TV, MONITORING</w:t>
            </w:r>
            <w:r>
              <w:rPr>
                <w:noProof/>
                <w:webHidden/>
              </w:rPr>
              <w:tab/>
            </w:r>
            <w:r>
              <w:rPr>
                <w:noProof/>
                <w:webHidden/>
              </w:rPr>
              <w:fldChar w:fldCharType="begin"/>
            </w:r>
            <w:r>
              <w:rPr>
                <w:noProof/>
                <w:webHidden/>
              </w:rPr>
              <w:instrText xml:space="preserve"> PAGEREF _Toc191375530 \h </w:instrText>
            </w:r>
            <w:r>
              <w:rPr>
                <w:noProof/>
                <w:webHidden/>
              </w:rPr>
            </w:r>
            <w:r>
              <w:rPr>
                <w:noProof/>
                <w:webHidden/>
              </w:rPr>
              <w:fldChar w:fldCharType="separate"/>
            </w:r>
            <w:r w:rsidR="00DC1896">
              <w:rPr>
                <w:noProof/>
                <w:webHidden/>
              </w:rPr>
              <w:t>24</w:t>
            </w:r>
            <w:r>
              <w:rPr>
                <w:noProof/>
                <w:webHidden/>
              </w:rPr>
              <w:fldChar w:fldCharType="end"/>
            </w:r>
          </w:hyperlink>
        </w:p>
        <w:p w14:paraId="46122EE6" w14:textId="6F027EF9" w:rsidR="00B478B6" w:rsidRDefault="00B478B6">
          <w:pPr>
            <w:pStyle w:val="Spistreci2"/>
            <w:tabs>
              <w:tab w:val="left" w:pos="720"/>
              <w:tab w:val="right" w:leader="dot" w:pos="9060"/>
            </w:tabs>
            <w:rPr>
              <w:rFonts w:eastAsiaTheme="minorEastAsia"/>
              <w:noProof/>
              <w:sz w:val="24"/>
              <w:szCs w:val="24"/>
              <w:lang w:eastAsia="pl-PL"/>
            </w:rPr>
          </w:pPr>
          <w:hyperlink w:anchor="_Toc191375531" w:history="1">
            <w:r w:rsidRPr="006E76DC">
              <w:rPr>
                <w:rStyle w:val="Hipercze"/>
                <w:rFonts w:ascii="Arial Narrow" w:hAnsi="Arial Narrow"/>
                <w:b/>
                <w:noProof/>
                <w:lang w:val="x-none"/>
              </w:rPr>
              <w:t>9.</w:t>
            </w:r>
            <w:r>
              <w:rPr>
                <w:rFonts w:eastAsiaTheme="minorEastAsia"/>
                <w:noProof/>
                <w:sz w:val="24"/>
                <w:szCs w:val="24"/>
                <w:lang w:eastAsia="pl-PL"/>
              </w:rPr>
              <w:tab/>
            </w:r>
            <w:r w:rsidRPr="006E76DC">
              <w:rPr>
                <w:rStyle w:val="Hipercze"/>
                <w:rFonts w:ascii="Arial Narrow" w:hAnsi="Arial Narrow"/>
                <w:b/>
                <w:noProof/>
                <w:lang w:val="x-none"/>
              </w:rPr>
              <w:t>ODBIORY ROBÓT</w:t>
            </w:r>
            <w:r>
              <w:rPr>
                <w:noProof/>
                <w:webHidden/>
              </w:rPr>
              <w:tab/>
            </w:r>
            <w:r>
              <w:rPr>
                <w:noProof/>
                <w:webHidden/>
              </w:rPr>
              <w:fldChar w:fldCharType="begin"/>
            </w:r>
            <w:r>
              <w:rPr>
                <w:noProof/>
                <w:webHidden/>
              </w:rPr>
              <w:instrText xml:space="preserve"> PAGEREF _Toc191375531 \h </w:instrText>
            </w:r>
            <w:r>
              <w:rPr>
                <w:noProof/>
                <w:webHidden/>
              </w:rPr>
            </w:r>
            <w:r>
              <w:rPr>
                <w:noProof/>
                <w:webHidden/>
              </w:rPr>
              <w:fldChar w:fldCharType="separate"/>
            </w:r>
            <w:r w:rsidR="00DC1896">
              <w:rPr>
                <w:noProof/>
                <w:webHidden/>
              </w:rPr>
              <w:t>24</w:t>
            </w:r>
            <w:r>
              <w:rPr>
                <w:noProof/>
                <w:webHidden/>
              </w:rPr>
              <w:fldChar w:fldCharType="end"/>
            </w:r>
          </w:hyperlink>
        </w:p>
        <w:p w14:paraId="429DFD0E" w14:textId="7331A6A1" w:rsidR="00B478B6" w:rsidRDefault="00B478B6">
          <w:pPr>
            <w:pStyle w:val="Spistreci2"/>
            <w:tabs>
              <w:tab w:val="left" w:pos="960"/>
              <w:tab w:val="right" w:leader="dot" w:pos="9060"/>
            </w:tabs>
            <w:rPr>
              <w:rFonts w:eastAsiaTheme="minorEastAsia"/>
              <w:noProof/>
              <w:sz w:val="24"/>
              <w:szCs w:val="24"/>
              <w:lang w:eastAsia="pl-PL"/>
            </w:rPr>
          </w:pPr>
          <w:hyperlink w:anchor="_Toc191375532" w:history="1">
            <w:r w:rsidRPr="006E76DC">
              <w:rPr>
                <w:rStyle w:val="Hipercze"/>
                <w:rFonts w:ascii="Arial Narrow" w:hAnsi="Arial Narrow"/>
                <w:b/>
                <w:noProof/>
                <w:lang w:val="x-none"/>
              </w:rPr>
              <w:t>10.</w:t>
            </w:r>
            <w:r>
              <w:rPr>
                <w:rFonts w:eastAsiaTheme="minorEastAsia"/>
                <w:noProof/>
                <w:sz w:val="24"/>
                <w:szCs w:val="24"/>
                <w:lang w:eastAsia="pl-PL"/>
              </w:rPr>
              <w:tab/>
            </w:r>
            <w:r w:rsidRPr="006E76DC">
              <w:rPr>
                <w:rStyle w:val="Hipercze"/>
                <w:rFonts w:ascii="Arial Narrow" w:hAnsi="Arial Narrow"/>
                <w:b/>
                <w:noProof/>
                <w:lang w:val="x-none"/>
              </w:rPr>
              <w:t>UWAGI KOŃCOWE</w:t>
            </w:r>
            <w:r>
              <w:rPr>
                <w:noProof/>
                <w:webHidden/>
              </w:rPr>
              <w:tab/>
            </w:r>
            <w:r>
              <w:rPr>
                <w:noProof/>
                <w:webHidden/>
              </w:rPr>
              <w:fldChar w:fldCharType="begin"/>
            </w:r>
            <w:r>
              <w:rPr>
                <w:noProof/>
                <w:webHidden/>
              </w:rPr>
              <w:instrText xml:space="preserve"> PAGEREF _Toc191375532 \h </w:instrText>
            </w:r>
            <w:r>
              <w:rPr>
                <w:noProof/>
                <w:webHidden/>
              </w:rPr>
            </w:r>
            <w:r>
              <w:rPr>
                <w:noProof/>
                <w:webHidden/>
              </w:rPr>
              <w:fldChar w:fldCharType="separate"/>
            </w:r>
            <w:r w:rsidR="00DC1896">
              <w:rPr>
                <w:noProof/>
                <w:webHidden/>
              </w:rPr>
              <w:t>24</w:t>
            </w:r>
            <w:r>
              <w:rPr>
                <w:noProof/>
                <w:webHidden/>
              </w:rPr>
              <w:fldChar w:fldCharType="end"/>
            </w:r>
          </w:hyperlink>
        </w:p>
        <w:p w14:paraId="50EB95B7" w14:textId="4201D136" w:rsidR="00DF4BA6" w:rsidRDefault="006C0B7E" w:rsidP="005B5E33">
          <w:pPr>
            <w:jc w:val="both"/>
            <w:rPr>
              <w:rFonts w:ascii="Arial Narrow" w:hAnsi="Arial Narrow"/>
              <w:highlight w:val="yellow"/>
            </w:rPr>
          </w:pPr>
          <w:r w:rsidRPr="008418F7">
            <w:rPr>
              <w:rFonts w:ascii="Arial Narrow" w:hAnsi="Arial Narrow"/>
              <w:bCs/>
              <w:highlight w:val="yellow"/>
            </w:rPr>
            <w:fldChar w:fldCharType="end"/>
          </w:r>
        </w:p>
        <w:p w14:paraId="1437250B" w14:textId="77777777" w:rsidR="00DF4BA6" w:rsidRDefault="00DF4BA6" w:rsidP="005B5E33">
          <w:pPr>
            <w:jc w:val="both"/>
            <w:rPr>
              <w:rFonts w:ascii="Arial Narrow" w:hAnsi="Arial Narrow"/>
              <w:highlight w:val="yellow"/>
            </w:rPr>
          </w:pPr>
        </w:p>
        <w:p w14:paraId="6E5D814E" w14:textId="24C69BEA" w:rsidR="00A503C9" w:rsidRPr="00B478B6" w:rsidRDefault="00DC1896" w:rsidP="00B478B6">
          <w:pPr>
            <w:jc w:val="both"/>
            <w:rPr>
              <w:highlight w:val="yellow"/>
            </w:rPr>
          </w:pPr>
        </w:p>
      </w:sdtContent>
    </w:sdt>
    <w:tbl>
      <w:tblPr>
        <w:tblW w:w="8859" w:type="dxa"/>
        <w:tblInd w:w="-70" w:type="dxa"/>
        <w:tblLayout w:type="fixed"/>
        <w:tblCellMar>
          <w:left w:w="70" w:type="dxa"/>
          <w:right w:w="70" w:type="dxa"/>
        </w:tblCellMar>
        <w:tblLook w:val="04A0" w:firstRow="1" w:lastRow="0" w:firstColumn="1" w:lastColumn="0" w:noHBand="0" w:noVBand="1"/>
      </w:tblPr>
      <w:tblGrid>
        <w:gridCol w:w="127"/>
        <w:gridCol w:w="8732"/>
      </w:tblGrid>
      <w:tr w:rsidR="00240873" w:rsidRPr="00947552" w14:paraId="23ABFCF3" w14:textId="77777777" w:rsidTr="00240873">
        <w:trPr>
          <w:gridBefore w:val="1"/>
          <w:wBefore w:w="127" w:type="dxa"/>
          <w:trHeight w:val="300"/>
        </w:trPr>
        <w:tc>
          <w:tcPr>
            <w:tcW w:w="8732" w:type="dxa"/>
            <w:tcBorders>
              <w:top w:val="nil"/>
              <w:left w:val="nil"/>
              <w:right w:val="nil"/>
            </w:tcBorders>
            <w:shd w:val="clear" w:color="auto" w:fill="auto"/>
          </w:tcPr>
          <w:p w14:paraId="5FBA94CD" w14:textId="77777777" w:rsidR="00240873" w:rsidRDefault="00240873" w:rsidP="00D90A29">
            <w:pPr>
              <w:spacing w:line="276" w:lineRule="auto"/>
              <w:jc w:val="both"/>
              <w:rPr>
                <w:rFonts w:ascii="Arial Narrow" w:hAnsi="Arial Narrow" w:cs="Arial"/>
                <w:b/>
                <w:bCs/>
                <w:color w:val="000000"/>
              </w:rPr>
            </w:pPr>
          </w:p>
          <w:p w14:paraId="36061965" w14:textId="77777777" w:rsidR="00FE21BF" w:rsidRDefault="00FE21BF" w:rsidP="00D90A29">
            <w:pPr>
              <w:spacing w:line="276" w:lineRule="auto"/>
              <w:jc w:val="both"/>
              <w:rPr>
                <w:rFonts w:ascii="Arial Narrow" w:hAnsi="Arial Narrow" w:cs="Arial"/>
                <w:b/>
                <w:bCs/>
                <w:color w:val="000000"/>
              </w:rPr>
            </w:pPr>
          </w:p>
          <w:p w14:paraId="2AB68553" w14:textId="77777777" w:rsidR="00FE21BF" w:rsidRDefault="00FE21BF" w:rsidP="00D90A29">
            <w:pPr>
              <w:spacing w:line="276" w:lineRule="auto"/>
              <w:jc w:val="both"/>
              <w:rPr>
                <w:rFonts w:ascii="Arial Narrow" w:hAnsi="Arial Narrow" w:cs="Arial"/>
                <w:b/>
                <w:bCs/>
                <w:color w:val="000000"/>
              </w:rPr>
            </w:pPr>
          </w:p>
          <w:p w14:paraId="025C54B8" w14:textId="0F057733" w:rsidR="00240873" w:rsidRPr="006D0645" w:rsidRDefault="00240873" w:rsidP="00D90A29">
            <w:pPr>
              <w:spacing w:line="276" w:lineRule="auto"/>
              <w:jc w:val="both"/>
              <w:rPr>
                <w:rFonts w:ascii="Arial Narrow" w:hAnsi="Arial Narrow" w:cs="Arial"/>
                <w:b/>
                <w:bCs/>
                <w:color w:val="000000"/>
              </w:rPr>
            </w:pPr>
            <w:r w:rsidRPr="006D0645">
              <w:rPr>
                <w:rFonts w:ascii="Arial Narrow" w:hAnsi="Arial Narrow" w:cs="Arial"/>
                <w:b/>
                <w:bCs/>
                <w:color w:val="000000"/>
              </w:rPr>
              <w:lastRenderedPageBreak/>
              <w:t>II. CZĘŚĆ RYSUNKOWA</w:t>
            </w:r>
          </w:p>
        </w:tc>
      </w:tr>
      <w:tr w:rsidR="00240873" w:rsidRPr="00744551" w14:paraId="005B4121" w14:textId="77777777" w:rsidTr="00240873">
        <w:trPr>
          <w:trHeight w:val="300"/>
        </w:trPr>
        <w:tc>
          <w:tcPr>
            <w:tcW w:w="8859" w:type="dxa"/>
            <w:gridSpan w:val="2"/>
            <w:shd w:val="clear" w:color="auto" w:fill="auto"/>
          </w:tcPr>
          <w:tbl>
            <w:tblPr>
              <w:tblW w:w="8744" w:type="dxa"/>
              <w:tblInd w:w="83" w:type="dxa"/>
              <w:tblLayout w:type="fixed"/>
              <w:tblCellMar>
                <w:left w:w="70" w:type="dxa"/>
                <w:right w:w="70" w:type="dxa"/>
              </w:tblCellMar>
              <w:tblLook w:val="0000" w:firstRow="0" w:lastRow="0" w:firstColumn="0" w:lastColumn="0" w:noHBand="0" w:noVBand="0"/>
            </w:tblPr>
            <w:tblGrid>
              <w:gridCol w:w="8461"/>
              <w:gridCol w:w="283"/>
            </w:tblGrid>
            <w:tr w:rsidR="00240873" w:rsidRPr="00744551" w14:paraId="71BF1ED4" w14:textId="49B98C4A" w:rsidTr="00240873">
              <w:trPr>
                <w:trHeight w:val="300"/>
              </w:trPr>
              <w:tc>
                <w:tcPr>
                  <w:tcW w:w="8461" w:type="dxa"/>
                  <w:shd w:val="clear" w:color="auto" w:fill="auto"/>
                </w:tcPr>
                <w:p w14:paraId="2FBFF24C" w14:textId="66746E26" w:rsidR="00240873" w:rsidRPr="00744551" w:rsidRDefault="00240873" w:rsidP="00240873">
                  <w:pPr>
                    <w:spacing w:line="276" w:lineRule="auto"/>
                    <w:ind w:left="-70" w:right="-72"/>
                    <w:jc w:val="both"/>
                  </w:pPr>
                  <w:r w:rsidRPr="00744551">
                    <w:rPr>
                      <w:rFonts w:ascii="Arial Narrow" w:hAnsi="Arial Narrow"/>
                      <w:i/>
                      <w:iCs/>
                      <w:u w:val="single"/>
                    </w:rPr>
                    <w:lastRenderedPageBreak/>
                    <w:t xml:space="preserve">Do projektu zagospodarowania terenu załączono: </w:t>
                  </w:r>
                </w:p>
              </w:tc>
              <w:tc>
                <w:tcPr>
                  <w:tcW w:w="283" w:type="dxa"/>
                  <w:vAlign w:val="center"/>
                </w:tcPr>
                <w:p w14:paraId="6E47D449" w14:textId="77777777" w:rsidR="00240873" w:rsidRPr="00744551" w:rsidRDefault="00240873" w:rsidP="00240873">
                  <w:pPr>
                    <w:spacing w:line="276" w:lineRule="auto"/>
                    <w:ind w:left="-70" w:right="-72"/>
                    <w:jc w:val="center"/>
                    <w:rPr>
                      <w:rFonts w:ascii="Arial Narrow" w:hAnsi="Arial Narrow"/>
                      <w:i/>
                      <w:iCs/>
                      <w:u w:val="single"/>
                    </w:rPr>
                  </w:pPr>
                </w:p>
              </w:tc>
            </w:tr>
            <w:tr w:rsidR="00240873" w:rsidRPr="00744551" w14:paraId="22C4C3A3" w14:textId="54A7F9D1" w:rsidTr="00240873">
              <w:trPr>
                <w:trHeight w:val="300"/>
              </w:trPr>
              <w:tc>
                <w:tcPr>
                  <w:tcW w:w="8461" w:type="dxa"/>
                  <w:shd w:val="clear" w:color="auto" w:fill="auto"/>
                </w:tcPr>
                <w:p w14:paraId="11451860" w14:textId="39C8C683" w:rsidR="00240873" w:rsidRPr="00744551" w:rsidRDefault="00240873" w:rsidP="00D90A29">
                  <w:pPr>
                    <w:spacing w:line="276" w:lineRule="auto"/>
                    <w:ind w:left="-70" w:right="-72"/>
                    <w:jc w:val="both"/>
                    <w:rPr>
                      <w:rFonts w:ascii="Arial Narrow" w:hAnsi="Arial Narrow"/>
                      <w:i/>
                      <w:iCs/>
                      <w:u w:val="single"/>
                    </w:rPr>
                  </w:pPr>
                  <w:r w:rsidRPr="00744551">
                    <w:rPr>
                      <w:rFonts w:ascii="Arial Narrow" w:hAnsi="Arial Narrow"/>
                    </w:rPr>
                    <w:t>Mapa poglądowa……………………………………………………………….………………………………………</w:t>
                  </w:r>
                </w:p>
              </w:tc>
              <w:tc>
                <w:tcPr>
                  <w:tcW w:w="283" w:type="dxa"/>
                  <w:vAlign w:val="center"/>
                </w:tcPr>
                <w:p w14:paraId="4B27A629" w14:textId="384B3502" w:rsidR="00240873" w:rsidRPr="00744551" w:rsidRDefault="00240873" w:rsidP="00240873">
                  <w:pPr>
                    <w:spacing w:line="276" w:lineRule="auto"/>
                    <w:ind w:left="-70" w:right="-72"/>
                    <w:jc w:val="center"/>
                    <w:rPr>
                      <w:rFonts w:ascii="Arial Narrow" w:hAnsi="Arial Narrow"/>
                    </w:rPr>
                  </w:pPr>
                  <w:r w:rsidRPr="00744551">
                    <w:rPr>
                      <w:rFonts w:ascii="Arial Narrow" w:hAnsi="Arial Narrow"/>
                    </w:rPr>
                    <w:t>–</w:t>
                  </w:r>
                </w:p>
              </w:tc>
            </w:tr>
            <w:tr w:rsidR="00240873" w:rsidRPr="00744551" w14:paraId="28C59599" w14:textId="4B1E4790" w:rsidTr="00240873">
              <w:trPr>
                <w:trHeight w:val="300"/>
              </w:trPr>
              <w:tc>
                <w:tcPr>
                  <w:tcW w:w="8461" w:type="dxa"/>
                  <w:shd w:val="clear" w:color="auto" w:fill="auto"/>
                </w:tcPr>
                <w:p w14:paraId="7AEB1D07" w14:textId="348443F7" w:rsidR="00240873" w:rsidRPr="00744551" w:rsidRDefault="00240873" w:rsidP="00D90A29">
                  <w:pPr>
                    <w:spacing w:line="276" w:lineRule="auto"/>
                    <w:ind w:left="-70" w:right="-72"/>
                    <w:jc w:val="both"/>
                    <w:rPr>
                      <w:rFonts w:ascii="Arial Narrow" w:hAnsi="Arial Narrow"/>
                      <w:color w:val="000000"/>
                    </w:rPr>
                  </w:pPr>
                  <w:r w:rsidRPr="00744551">
                    <w:rPr>
                      <w:rFonts w:ascii="Arial Narrow" w:hAnsi="Arial Narrow"/>
                    </w:rPr>
                    <w:t>Rys.1 Projekt zagospodarowania terenu – arkusz 1………………………………………………………………..</w:t>
                  </w:r>
                </w:p>
              </w:tc>
              <w:tc>
                <w:tcPr>
                  <w:tcW w:w="283" w:type="dxa"/>
                  <w:vAlign w:val="center"/>
                </w:tcPr>
                <w:p w14:paraId="63AC42E4" w14:textId="29A17C5D" w:rsidR="00240873" w:rsidRPr="00744551" w:rsidRDefault="00240873" w:rsidP="00240873">
                  <w:pPr>
                    <w:spacing w:line="276" w:lineRule="auto"/>
                    <w:ind w:left="-70" w:right="-72"/>
                    <w:jc w:val="center"/>
                    <w:rPr>
                      <w:rFonts w:ascii="Arial Narrow" w:hAnsi="Arial Narrow"/>
                    </w:rPr>
                  </w:pPr>
                  <w:r w:rsidRPr="00744551">
                    <w:rPr>
                      <w:rFonts w:ascii="Arial Narrow" w:hAnsi="Arial Narrow"/>
                    </w:rPr>
                    <w:t>–</w:t>
                  </w:r>
                </w:p>
              </w:tc>
            </w:tr>
            <w:tr w:rsidR="00240873" w:rsidRPr="00744551" w14:paraId="668340AB" w14:textId="628F0E07" w:rsidTr="00240873">
              <w:trPr>
                <w:trHeight w:val="300"/>
              </w:trPr>
              <w:tc>
                <w:tcPr>
                  <w:tcW w:w="8461" w:type="dxa"/>
                  <w:shd w:val="clear" w:color="auto" w:fill="auto"/>
                </w:tcPr>
                <w:p w14:paraId="4756C2FD" w14:textId="4B8BE38E" w:rsidR="00240873" w:rsidRPr="00744551" w:rsidRDefault="00240873" w:rsidP="00D90A29">
                  <w:pPr>
                    <w:spacing w:line="276" w:lineRule="auto"/>
                    <w:ind w:left="-70" w:right="-72"/>
                    <w:jc w:val="both"/>
                    <w:rPr>
                      <w:rFonts w:ascii="Arial Narrow" w:hAnsi="Arial Narrow"/>
                    </w:rPr>
                  </w:pPr>
                  <w:r w:rsidRPr="00744551">
                    <w:rPr>
                      <w:rFonts w:ascii="Arial Narrow" w:hAnsi="Arial Narrow"/>
                    </w:rPr>
                    <w:t>Rys.2 Projekt zagospodarowania terenu – arkusz 2…………………………………………………………….….</w:t>
                  </w:r>
                </w:p>
              </w:tc>
              <w:tc>
                <w:tcPr>
                  <w:tcW w:w="283" w:type="dxa"/>
                  <w:vAlign w:val="center"/>
                </w:tcPr>
                <w:p w14:paraId="2519FD48" w14:textId="332CBAA7" w:rsidR="00240873" w:rsidRPr="00744551" w:rsidRDefault="00240873" w:rsidP="00240873">
                  <w:pPr>
                    <w:spacing w:line="276" w:lineRule="auto"/>
                    <w:ind w:left="-70" w:right="-72"/>
                    <w:jc w:val="center"/>
                    <w:rPr>
                      <w:rFonts w:ascii="Arial Narrow" w:hAnsi="Arial Narrow"/>
                    </w:rPr>
                  </w:pPr>
                  <w:r w:rsidRPr="00744551">
                    <w:rPr>
                      <w:rFonts w:ascii="Arial Narrow" w:hAnsi="Arial Narrow"/>
                    </w:rPr>
                    <w:t>–</w:t>
                  </w:r>
                </w:p>
              </w:tc>
            </w:tr>
            <w:tr w:rsidR="00240873" w:rsidRPr="00744551" w14:paraId="14BDF9D0" w14:textId="71168BB8" w:rsidTr="00240873">
              <w:trPr>
                <w:trHeight w:val="300"/>
              </w:trPr>
              <w:tc>
                <w:tcPr>
                  <w:tcW w:w="8461" w:type="dxa"/>
                  <w:shd w:val="clear" w:color="auto" w:fill="auto"/>
                </w:tcPr>
                <w:p w14:paraId="752482E1" w14:textId="08A408C2" w:rsidR="00240873" w:rsidRPr="00744551" w:rsidRDefault="00240873" w:rsidP="00D90A29">
                  <w:pPr>
                    <w:spacing w:line="276" w:lineRule="auto"/>
                    <w:ind w:left="-70" w:right="-72"/>
                    <w:jc w:val="both"/>
                    <w:rPr>
                      <w:rFonts w:ascii="Arial Narrow" w:hAnsi="Arial Narrow"/>
                    </w:rPr>
                  </w:pPr>
                  <w:r w:rsidRPr="00744551">
                    <w:rPr>
                      <w:rFonts w:ascii="Arial Narrow" w:hAnsi="Arial Narrow"/>
                    </w:rPr>
                    <w:t>Rys.3 Projekt zagospodarowania terenu – arkusz 3……………………………………………………………….</w:t>
                  </w:r>
                </w:p>
              </w:tc>
              <w:tc>
                <w:tcPr>
                  <w:tcW w:w="283" w:type="dxa"/>
                  <w:vAlign w:val="center"/>
                </w:tcPr>
                <w:p w14:paraId="08FB0683" w14:textId="56015B5A" w:rsidR="00240873" w:rsidRPr="00744551" w:rsidRDefault="00240873" w:rsidP="00240873">
                  <w:pPr>
                    <w:spacing w:line="276" w:lineRule="auto"/>
                    <w:ind w:left="-70" w:right="-72"/>
                    <w:jc w:val="center"/>
                    <w:rPr>
                      <w:rFonts w:ascii="Arial Narrow" w:hAnsi="Arial Narrow"/>
                    </w:rPr>
                  </w:pPr>
                  <w:r w:rsidRPr="00744551">
                    <w:rPr>
                      <w:rFonts w:ascii="Arial Narrow" w:hAnsi="Arial Narrow"/>
                    </w:rPr>
                    <w:t>–</w:t>
                  </w:r>
                </w:p>
              </w:tc>
            </w:tr>
            <w:tr w:rsidR="00240873" w:rsidRPr="00744551" w14:paraId="3BF3161D" w14:textId="21357C06" w:rsidTr="00240873">
              <w:trPr>
                <w:trHeight w:val="300"/>
              </w:trPr>
              <w:tc>
                <w:tcPr>
                  <w:tcW w:w="8461" w:type="dxa"/>
                  <w:shd w:val="clear" w:color="auto" w:fill="auto"/>
                </w:tcPr>
                <w:p w14:paraId="04D6B53A" w14:textId="36FCA6D5" w:rsidR="00240873" w:rsidRPr="00744551" w:rsidRDefault="00240873" w:rsidP="00D90A29">
                  <w:pPr>
                    <w:spacing w:line="276" w:lineRule="auto"/>
                    <w:ind w:left="-70" w:right="-72"/>
                    <w:jc w:val="both"/>
                    <w:rPr>
                      <w:rFonts w:ascii="Arial Narrow" w:hAnsi="Arial Narrow"/>
                    </w:rPr>
                  </w:pPr>
                  <w:r w:rsidRPr="00744551">
                    <w:rPr>
                      <w:rFonts w:ascii="Arial Narrow" w:hAnsi="Arial Narrow"/>
                    </w:rPr>
                    <w:t>Rys.4 Projekt zagospodarowania terenu – arkusz 4………………………………………………………………..</w:t>
                  </w:r>
                </w:p>
              </w:tc>
              <w:tc>
                <w:tcPr>
                  <w:tcW w:w="283" w:type="dxa"/>
                  <w:vAlign w:val="center"/>
                </w:tcPr>
                <w:p w14:paraId="1BE3C102" w14:textId="0D1A7EDD" w:rsidR="00240873" w:rsidRPr="00744551" w:rsidRDefault="00240873" w:rsidP="00240873">
                  <w:pPr>
                    <w:spacing w:line="276" w:lineRule="auto"/>
                    <w:ind w:left="-70" w:right="-72"/>
                    <w:jc w:val="center"/>
                    <w:rPr>
                      <w:rFonts w:ascii="Arial Narrow" w:hAnsi="Arial Narrow"/>
                    </w:rPr>
                  </w:pPr>
                  <w:r w:rsidRPr="00744551">
                    <w:rPr>
                      <w:rFonts w:ascii="Arial Narrow" w:hAnsi="Arial Narrow"/>
                    </w:rPr>
                    <w:t>–</w:t>
                  </w:r>
                </w:p>
              </w:tc>
            </w:tr>
            <w:tr w:rsidR="00240873" w:rsidRPr="00744551" w14:paraId="39A362A3" w14:textId="0B702081" w:rsidTr="00240873">
              <w:trPr>
                <w:trHeight w:val="300"/>
              </w:trPr>
              <w:tc>
                <w:tcPr>
                  <w:tcW w:w="8461" w:type="dxa"/>
                  <w:shd w:val="clear" w:color="auto" w:fill="auto"/>
                </w:tcPr>
                <w:p w14:paraId="2082166F" w14:textId="77777777" w:rsidR="00240873" w:rsidRPr="00744551" w:rsidRDefault="00240873" w:rsidP="00D90A29">
                  <w:pPr>
                    <w:spacing w:line="276" w:lineRule="auto"/>
                    <w:ind w:left="-70" w:right="-72"/>
                    <w:jc w:val="both"/>
                    <w:rPr>
                      <w:rFonts w:ascii="Arial Narrow" w:hAnsi="Arial Narrow"/>
                    </w:rPr>
                  </w:pPr>
                </w:p>
              </w:tc>
              <w:tc>
                <w:tcPr>
                  <w:tcW w:w="283" w:type="dxa"/>
                  <w:vAlign w:val="center"/>
                </w:tcPr>
                <w:p w14:paraId="679B9FDF" w14:textId="77777777" w:rsidR="00240873" w:rsidRPr="00744551" w:rsidRDefault="00240873" w:rsidP="00240873">
                  <w:pPr>
                    <w:spacing w:line="276" w:lineRule="auto"/>
                    <w:ind w:left="-70" w:right="-72"/>
                    <w:jc w:val="center"/>
                    <w:rPr>
                      <w:rFonts w:ascii="Arial Narrow" w:hAnsi="Arial Narrow"/>
                    </w:rPr>
                  </w:pPr>
                </w:p>
              </w:tc>
            </w:tr>
            <w:tr w:rsidR="00240873" w:rsidRPr="00744551" w14:paraId="1391DE19" w14:textId="585111E4" w:rsidTr="00240873">
              <w:trPr>
                <w:trHeight w:val="300"/>
              </w:trPr>
              <w:tc>
                <w:tcPr>
                  <w:tcW w:w="8461" w:type="dxa"/>
                  <w:shd w:val="clear" w:color="auto" w:fill="auto"/>
                </w:tcPr>
                <w:p w14:paraId="61584D14" w14:textId="491BA4F6"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i/>
                      <w:iCs/>
                      <w:u w:val="single"/>
                    </w:rPr>
                    <w:t xml:space="preserve">Do projektu architektoniczno-budowlanego załączono: </w:t>
                  </w:r>
                </w:p>
              </w:tc>
              <w:tc>
                <w:tcPr>
                  <w:tcW w:w="283" w:type="dxa"/>
                  <w:vAlign w:val="center"/>
                </w:tcPr>
                <w:p w14:paraId="3928368A" w14:textId="77777777" w:rsidR="00240873" w:rsidRPr="00744551" w:rsidRDefault="00240873" w:rsidP="00240873">
                  <w:pPr>
                    <w:spacing w:line="276" w:lineRule="auto"/>
                    <w:ind w:left="-70" w:right="-72"/>
                    <w:jc w:val="center"/>
                    <w:rPr>
                      <w:rFonts w:ascii="Arial Narrow" w:hAnsi="Arial Narrow"/>
                      <w:i/>
                      <w:iCs/>
                      <w:u w:val="single"/>
                    </w:rPr>
                  </w:pPr>
                </w:p>
              </w:tc>
            </w:tr>
            <w:tr w:rsidR="00240873" w:rsidRPr="00744551" w14:paraId="576CBF2B" w14:textId="56C11663" w:rsidTr="00240873">
              <w:trPr>
                <w:trHeight w:val="300"/>
              </w:trPr>
              <w:tc>
                <w:tcPr>
                  <w:tcW w:w="8461" w:type="dxa"/>
                  <w:shd w:val="clear" w:color="auto" w:fill="auto"/>
                </w:tcPr>
                <w:p w14:paraId="06C890EE" w14:textId="01EEC41E" w:rsidR="00240873" w:rsidRPr="00744551" w:rsidRDefault="00240873" w:rsidP="00C70752">
                  <w:pPr>
                    <w:spacing w:line="276" w:lineRule="auto"/>
                    <w:ind w:left="-70" w:right="-72"/>
                    <w:jc w:val="both"/>
                    <w:rPr>
                      <w:rFonts w:ascii="Arial Narrow" w:hAnsi="Arial Narrow"/>
                      <w:i/>
                      <w:iCs/>
                      <w:u w:val="single"/>
                    </w:rPr>
                  </w:pPr>
                  <w:r w:rsidRPr="00744551">
                    <w:rPr>
                      <w:rFonts w:ascii="Arial Narrow" w:hAnsi="Arial Narrow"/>
                      <w:color w:val="000000"/>
                    </w:rPr>
                    <w:t>Rys.1 Profil podłużny rurociągu tłocznego „P8” cz.1……………………………………………………………….</w:t>
                  </w:r>
                </w:p>
              </w:tc>
              <w:tc>
                <w:tcPr>
                  <w:tcW w:w="283" w:type="dxa"/>
                  <w:vAlign w:val="center"/>
                </w:tcPr>
                <w:p w14:paraId="4884AE07" w14:textId="4C819EBB"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648B7581" w14:textId="2515291F" w:rsidTr="00240873">
              <w:trPr>
                <w:trHeight w:val="300"/>
              </w:trPr>
              <w:tc>
                <w:tcPr>
                  <w:tcW w:w="8461" w:type="dxa"/>
                  <w:shd w:val="clear" w:color="auto" w:fill="auto"/>
                </w:tcPr>
                <w:p w14:paraId="06902FEE" w14:textId="5AA9F013"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Rys.2 Profil podłużny rurociągu tłocznego „P8” cz.2……………………………………………………………….</w:t>
                  </w:r>
                </w:p>
              </w:tc>
              <w:tc>
                <w:tcPr>
                  <w:tcW w:w="283" w:type="dxa"/>
                  <w:vAlign w:val="center"/>
                </w:tcPr>
                <w:p w14:paraId="37D7574A" w14:textId="23B3397D"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7AEF6437" w14:textId="5B3C813B" w:rsidTr="00240873">
              <w:trPr>
                <w:trHeight w:val="300"/>
              </w:trPr>
              <w:tc>
                <w:tcPr>
                  <w:tcW w:w="8461" w:type="dxa"/>
                  <w:shd w:val="clear" w:color="auto" w:fill="auto"/>
                </w:tcPr>
                <w:p w14:paraId="5C210CA8" w14:textId="4652FB59"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Rys.3 Profil podłużny rurociągu tłocznego „P8” cz.3, kanału grawitacyjnego „I”…….………………………….</w:t>
                  </w:r>
                </w:p>
              </w:tc>
              <w:tc>
                <w:tcPr>
                  <w:tcW w:w="283" w:type="dxa"/>
                  <w:vAlign w:val="center"/>
                </w:tcPr>
                <w:p w14:paraId="3B369BFC" w14:textId="2DB123D0"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793AE48C" w14:textId="390AED70" w:rsidTr="00240873">
              <w:trPr>
                <w:trHeight w:val="300"/>
              </w:trPr>
              <w:tc>
                <w:tcPr>
                  <w:tcW w:w="8461" w:type="dxa"/>
                  <w:shd w:val="clear" w:color="auto" w:fill="auto"/>
                </w:tcPr>
                <w:p w14:paraId="6F43059A" w14:textId="102B6E91"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Rys.4 Profil podłużny kanału grawitacyjnego „IA”…….…………………………………………………………….</w:t>
                  </w:r>
                </w:p>
              </w:tc>
              <w:tc>
                <w:tcPr>
                  <w:tcW w:w="283" w:type="dxa"/>
                  <w:vAlign w:val="center"/>
                </w:tcPr>
                <w:p w14:paraId="7343A1D3" w14:textId="7FB7AD43"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4FE7ABDD" w14:textId="04A40814" w:rsidTr="00240873">
              <w:trPr>
                <w:trHeight w:val="300"/>
              </w:trPr>
              <w:tc>
                <w:tcPr>
                  <w:tcW w:w="8461" w:type="dxa"/>
                  <w:shd w:val="clear" w:color="auto" w:fill="auto"/>
                </w:tcPr>
                <w:p w14:paraId="31922D7C" w14:textId="77A5D183"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Rys.5 Profile podłużne kanału grawitacyjnego „IB” cz.1….……………………………………………………….</w:t>
                  </w:r>
                </w:p>
              </w:tc>
              <w:tc>
                <w:tcPr>
                  <w:tcW w:w="283" w:type="dxa"/>
                  <w:vAlign w:val="center"/>
                </w:tcPr>
                <w:p w14:paraId="23D69473" w14:textId="447EE737"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24E03005" w14:textId="7A09C78E" w:rsidTr="00240873">
              <w:trPr>
                <w:trHeight w:val="300"/>
              </w:trPr>
              <w:tc>
                <w:tcPr>
                  <w:tcW w:w="8461" w:type="dxa"/>
                  <w:shd w:val="clear" w:color="auto" w:fill="auto"/>
                </w:tcPr>
                <w:p w14:paraId="0C794F34" w14:textId="5FD95732"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Rys.6 Profile podłużne kanału grawitacyjnego  „IB” cz.2………………………………………………………….</w:t>
                  </w:r>
                </w:p>
              </w:tc>
              <w:tc>
                <w:tcPr>
                  <w:tcW w:w="283" w:type="dxa"/>
                  <w:vAlign w:val="center"/>
                </w:tcPr>
                <w:p w14:paraId="6439933C" w14:textId="5378F6D5"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22AA49CD" w14:textId="0FD2605B" w:rsidTr="00240873">
              <w:trPr>
                <w:trHeight w:val="300"/>
              </w:trPr>
              <w:tc>
                <w:tcPr>
                  <w:tcW w:w="8461" w:type="dxa"/>
                  <w:shd w:val="clear" w:color="auto" w:fill="auto"/>
                </w:tcPr>
                <w:p w14:paraId="123BFECA" w14:textId="0B895907"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Rys.7 Profile podłużne kanału grawitacyjnego „IBA”, „IBC” oraz rurociągów tłocznych……………………….</w:t>
                  </w:r>
                </w:p>
              </w:tc>
              <w:tc>
                <w:tcPr>
                  <w:tcW w:w="283" w:type="dxa"/>
                  <w:vAlign w:val="center"/>
                </w:tcPr>
                <w:p w14:paraId="14C74AB1" w14:textId="62A218A7"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1DD9D80E" w14:textId="3C8934A7" w:rsidTr="00240873">
              <w:trPr>
                <w:trHeight w:val="300"/>
              </w:trPr>
              <w:tc>
                <w:tcPr>
                  <w:tcW w:w="8461" w:type="dxa"/>
                  <w:shd w:val="clear" w:color="auto" w:fill="auto"/>
                </w:tcPr>
                <w:p w14:paraId="05761394" w14:textId="6DDF0FF3"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Rys.8 Schemat pompowni ścieków „P8”………………..…………………………………………………………..</w:t>
                  </w:r>
                </w:p>
              </w:tc>
              <w:tc>
                <w:tcPr>
                  <w:tcW w:w="283" w:type="dxa"/>
                  <w:vAlign w:val="center"/>
                </w:tcPr>
                <w:p w14:paraId="76B5C807" w14:textId="7F989F3F"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75C630E2" w14:textId="36C79AD2" w:rsidTr="00240873">
              <w:trPr>
                <w:trHeight w:val="300"/>
              </w:trPr>
              <w:tc>
                <w:tcPr>
                  <w:tcW w:w="8461" w:type="dxa"/>
                  <w:shd w:val="clear" w:color="auto" w:fill="auto"/>
                </w:tcPr>
                <w:p w14:paraId="53D38C9C" w14:textId="27A4FC76"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Rys.9 Schemat przydomowej przepompowni ścieków HDPEØ800x2.6m………….…………………………..</w:t>
                  </w:r>
                </w:p>
              </w:tc>
              <w:tc>
                <w:tcPr>
                  <w:tcW w:w="283" w:type="dxa"/>
                  <w:vAlign w:val="center"/>
                </w:tcPr>
                <w:p w14:paraId="228B41E2" w14:textId="1D223943"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w:t>
                  </w:r>
                </w:p>
              </w:tc>
            </w:tr>
            <w:tr w:rsidR="00240873" w:rsidRPr="00744551" w14:paraId="6C844344" w14:textId="536B3B8A" w:rsidTr="00240873">
              <w:trPr>
                <w:trHeight w:val="300"/>
              </w:trPr>
              <w:tc>
                <w:tcPr>
                  <w:tcW w:w="8461" w:type="dxa"/>
                  <w:shd w:val="clear" w:color="auto" w:fill="auto"/>
                </w:tcPr>
                <w:p w14:paraId="6B1A56E3" w14:textId="77777777" w:rsidR="00240873" w:rsidRPr="00744551" w:rsidRDefault="00240873" w:rsidP="00C70752">
                  <w:pPr>
                    <w:spacing w:line="276" w:lineRule="auto"/>
                    <w:ind w:left="-70" w:right="-72"/>
                    <w:jc w:val="both"/>
                    <w:rPr>
                      <w:rFonts w:ascii="Arial Narrow" w:hAnsi="Arial Narrow"/>
                      <w:color w:val="000000"/>
                    </w:rPr>
                  </w:pPr>
                </w:p>
              </w:tc>
              <w:tc>
                <w:tcPr>
                  <w:tcW w:w="283" w:type="dxa"/>
                  <w:vAlign w:val="center"/>
                </w:tcPr>
                <w:p w14:paraId="53D7FF10" w14:textId="77777777" w:rsidR="00240873" w:rsidRPr="00744551" w:rsidRDefault="00240873" w:rsidP="00240873">
                  <w:pPr>
                    <w:spacing w:line="276" w:lineRule="auto"/>
                    <w:ind w:left="-70" w:right="-72"/>
                    <w:jc w:val="center"/>
                    <w:rPr>
                      <w:rFonts w:ascii="Arial Narrow" w:hAnsi="Arial Narrow"/>
                      <w:color w:val="000000"/>
                    </w:rPr>
                  </w:pPr>
                </w:p>
              </w:tc>
            </w:tr>
            <w:tr w:rsidR="00240873" w:rsidRPr="00744551" w14:paraId="0C033E2D" w14:textId="2060F22A" w:rsidTr="00240873">
              <w:trPr>
                <w:trHeight w:val="300"/>
              </w:trPr>
              <w:tc>
                <w:tcPr>
                  <w:tcW w:w="8461" w:type="dxa"/>
                  <w:shd w:val="clear" w:color="auto" w:fill="auto"/>
                </w:tcPr>
                <w:p w14:paraId="3ADEAF98" w14:textId="16C69A21" w:rsidR="00240873" w:rsidRPr="00744551" w:rsidRDefault="00240873" w:rsidP="00C70752">
                  <w:pPr>
                    <w:spacing w:line="276" w:lineRule="auto"/>
                    <w:ind w:left="-70" w:right="-72"/>
                    <w:jc w:val="both"/>
                    <w:rPr>
                      <w:rFonts w:ascii="Arial Narrow" w:hAnsi="Arial Narrow"/>
                      <w:b/>
                      <w:bCs/>
                      <w:i/>
                      <w:iCs/>
                      <w:color w:val="000000"/>
                      <w:u w:val="single"/>
                    </w:rPr>
                  </w:pPr>
                  <w:r w:rsidRPr="00744551">
                    <w:rPr>
                      <w:rFonts w:ascii="Arial Narrow" w:hAnsi="Arial Narrow"/>
                      <w:b/>
                      <w:bCs/>
                      <w:i/>
                      <w:iCs/>
                      <w:color w:val="000000"/>
                      <w:u w:val="single"/>
                    </w:rPr>
                    <w:t>Projekt techniczny – część rysunkowa</w:t>
                  </w:r>
                </w:p>
              </w:tc>
              <w:tc>
                <w:tcPr>
                  <w:tcW w:w="283" w:type="dxa"/>
                  <w:vAlign w:val="center"/>
                </w:tcPr>
                <w:p w14:paraId="4236F792" w14:textId="4F8E2BF1" w:rsidR="00240873" w:rsidRPr="00744551" w:rsidRDefault="00240873" w:rsidP="00240873">
                  <w:pPr>
                    <w:spacing w:line="276" w:lineRule="auto"/>
                    <w:ind w:left="-70" w:right="-72"/>
                    <w:jc w:val="center"/>
                    <w:rPr>
                      <w:rFonts w:ascii="Arial Narrow" w:hAnsi="Arial Narrow"/>
                      <w:b/>
                      <w:bCs/>
                      <w:i/>
                      <w:iCs/>
                      <w:color w:val="000000"/>
                      <w:u w:val="single"/>
                    </w:rPr>
                  </w:pPr>
                  <w:r w:rsidRPr="00744551">
                    <w:rPr>
                      <w:rFonts w:ascii="Arial Narrow" w:hAnsi="Arial Narrow"/>
                      <w:color w:val="000000"/>
                    </w:rPr>
                    <w:t>2</w:t>
                  </w:r>
                  <w:r w:rsidR="00744551" w:rsidRPr="00744551">
                    <w:rPr>
                      <w:rFonts w:ascii="Arial Narrow" w:hAnsi="Arial Narrow"/>
                      <w:color w:val="000000"/>
                    </w:rPr>
                    <w:t>5</w:t>
                  </w:r>
                </w:p>
              </w:tc>
            </w:tr>
            <w:tr w:rsidR="00240873" w:rsidRPr="00744551" w14:paraId="41851363" w14:textId="51C46C5D" w:rsidTr="00240873">
              <w:trPr>
                <w:trHeight w:val="300"/>
              </w:trPr>
              <w:tc>
                <w:tcPr>
                  <w:tcW w:w="8461" w:type="dxa"/>
                  <w:shd w:val="clear" w:color="auto" w:fill="auto"/>
                </w:tcPr>
                <w:p w14:paraId="6DE6923D" w14:textId="3179589E"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 Studnia inspekcyjna PPØ425mm w terenie nieutwardzonym…………………………………………….</w:t>
                  </w:r>
                </w:p>
              </w:tc>
              <w:tc>
                <w:tcPr>
                  <w:tcW w:w="283" w:type="dxa"/>
                  <w:vAlign w:val="center"/>
                </w:tcPr>
                <w:p w14:paraId="777DFAD5" w14:textId="4369BAEE"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2</w:t>
                  </w:r>
                  <w:r w:rsidR="00744551" w:rsidRPr="00744551">
                    <w:rPr>
                      <w:rFonts w:ascii="Arial Narrow" w:hAnsi="Arial Narrow"/>
                      <w:color w:val="000000"/>
                    </w:rPr>
                    <w:t>6</w:t>
                  </w:r>
                </w:p>
              </w:tc>
            </w:tr>
            <w:tr w:rsidR="00240873" w:rsidRPr="00744551" w14:paraId="78B7AA3B" w14:textId="370CAF6C" w:rsidTr="00240873">
              <w:trPr>
                <w:trHeight w:val="300"/>
              </w:trPr>
              <w:tc>
                <w:tcPr>
                  <w:tcW w:w="8461" w:type="dxa"/>
                  <w:shd w:val="clear" w:color="auto" w:fill="auto"/>
                </w:tcPr>
                <w:p w14:paraId="79BD92DA" w14:textId="26E35F86"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2 Studnia inspekcyjna PPØ425mm w terenie utwardzonym………………………………………………..</w:t>
                  </w:r>
                </w:p>
              </w:tc>
              <w:tc>
                <w:tcPr>
                  <w:tcW w:w="283" w:type="dxa"/>
                  <w:vAlign w:val="center"/>
                </w:tcPr>
                <w:p w14:paraId="7CB28764" w14:textId="708BA651"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2</w:t>
                  </w:r>
                  <w:r w:rsidR="00744551" w:rsidRPr="00744551">
                    <w:rPr>
                      <w:rFonts w:ascii="Arial Narrow" w:hAnsi="Arial Narrow"/>
                      <w:color w:val="000000"/>
                    </w:rPr>
                    <w:t>7</w:t>
                  </w:r>
                </w:p>
              </w:tc>
            </w:tr>
            <w:tr w:rsidR="00240873" w:rsidRPr="00744551" w14:paraId="72509779" w14:textId="6800FA44" w:rsidTr="00240873">
              <w:trPr>
                <w:trHeight w:val="300"/>
              </w:trPr>
              <w:tc>
                <w:tcPr>
                  <w:tcW w:w="8461" w:type="dxa"/>
                  <w:shd w:val="clear" w:color="auto" w:fill="auto"/>
                </w:tcPr>
                <w:p w14:paraId="17C81815" w14:textId="3F07C510"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3 Studnia inspekcyjna PPØ600mm w terenie z niskim natężeniem ruchu pojazdów…….………………</w:t>
                  </w:r>
                </w:p>
              </w:tc>
              <w:tc>
                <w:tcPr>
                  <w:tcW w:w="283" w:type="dxa"/>
                  <w:vAlign w:val="center"/>
                </w:tcPr>
                <w:p w14:paraId="088DF51F" w14:textId="7CE31F4E"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2</w:t>
                  </w:r>
                  <w:r w:rsidR="00744551" w:rsidRPr="00744551">
                    <w:rPr>
                      <w:rFonts w:ascii="Arial Narrow" w:hAnsi="Arial Narrow"/>
                      <w:color w:val="000000"/>
                    </w:rPr>
                    <w:t>8</w:t>
                  </w:r>
                </w:p>
              </w:tc>
            </w:tr>
            <w:tr w:rsidR="00240873" w:rsidRPr="00744551" w14:paraId="79E3697D" w14:textId="490167C0" w:rsidTr="00240873">
              <w:trPr>
                <w:trHeight w:val="300"/>
              </w:trPr>
              <w:tc>
                <w:tcPr>
                  <w:tcW w:w="8461" w:type="dxa"/>
                  <w:shd w:val="clear" w:color="auto" w:fill="auto"/>
                </w:tcPr>
                <w:p w14:paraId="1F5779AB" w14:textId="61495A7C"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4 Studnia inspekcyjna PPØ600mm w terenie z wysokim natężeniem ruchu pojazdów…….……………</w:t>
                  </w:r>
                </w:p>
              </w:tc>
              <w:tc>
                <w:tcPr>
                  <w:tcW w:w="283" w:type="dxa"/>
                  <w:vAlign w:val="center"/>
                </w:tcPr>
                <w:p w14:paraId="55F60126" w14:textId="74DA3D8E" w:rsidR="00240873" w:rsidRPr="00744551" w:rsidRDefault="00744551" w:rsidP="00240873">
                  <w:pPr>
                    <w:spacing w:line="276" w:lineRule="auto"/>
                    <w:ind w:left="-70" w:right="-72"/>
                    <w:jc w:val="center"/>
                    <w:rPr>
                      <w:rFonts w:ascii="Arial Narrow" w:hAnsi="Arial Narrow"/>
                      <w:color w:val="000000"/>
                    </w:rPr>
                  </w:pPr>
                  <w:r w:rsidRPr="00744551">
                    <w:rPr>
                      <w:rFonts w:ascii="Arial Narrow" w:hAnsi="Arial Narrow"/>
                      <w:color w:val="000000"/>
                    </w:rPr>
                    <w:t>29</w:t>
                  </w:r>
                </w:p>
              </w:tc>
            </w:tr>
            <w:tr w:rsidR="00240873" w:rsidRPr="00744551" w14:paraId="77846EE2" w14:textId="5996E4D2" w:rsidTr="00240873">
              <w:trPr>
                <w:trHeight w:val="300"/>
              </w:trPr>
              <w:tc>
                <w:tcPr>
                  <w:tcW w:w="8461" w:type="dxa"/>
                  <w:shd w:val="clear" w:color="auto" w:fill="auto"/>
                </w:tcPr>
                <w:p w14:paraId="7FEB0DFC" w14:textId="137479EB"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5 Studnia rewizyjna betonowa Ø1000mm…………………………………………………………………….</w:t>
                  </w:r>
                </w:p>
              </w:tc>
              <w:tc>
                <w:tcPr>
                  <w:tcW w:w="283" w:type="dxa"/>
                  <w:vAlign w:val="center"/>
                </w:tcPr>
                <w:p w14:paraId="0CD53A36" w14:textId="6E15EC81"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0</w:t>
                  </w:r>
                </w:p>
              </w:tc>
            </w:tr>
            <w:tr w:rsidR="00240873" w:rsidRPr="00744551" w14:paraId="6FF12ED9" w14:textId="6B26EF00" w:rsidTr="00240873">
              <w:trPr>
                <w:trHeight w:val="300"/>
              </w:trPr>
              <w:tc>
                <w:tcPr>
                  <w:tcW w:w="8461" w:type="dxa"/>
                  <w:shd w:val="clear" w:color="auto" w:fill="auto"/>
                </w:tcPr>
                <w:p w14:paraId="3B02A7EE" w14:textId="3B243860"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6 Studnia rewizyjna betonowa Ø1000mm z kaskadą zewnętrzną…………………………………………</w:t>
                  </w:r>
                </w:p>
              </w:tc>
              <w:tc>
                <w:tcPr>
                  <w:tcW w:w="283" w:type="dxa"/>
                  <w:vAlign w:val="center"/>
                </w:tcPr>
                <w:p w14:paraId="4FABB47B" w14:textId="737A1AF5"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1</w:t>
                  </w:r>
                </w:p>
              </w:tc>
            </w:tr>
            <w:tr w:rsidR="00240873" w:rsidRPr="00744551" w14:paraId="2719076F" w14:textId="0937B8AA" w:rsidTr="00240873">
              <w:trPr>
                <w:trHeight w:val="300"/>
              </w:trPr>
              <w:tc>
                <w:tcPr>
                  <w:tcW w:w="8461" w:type="dxa"/>
                  <w:shd w:val="clear" w:color="auto" w:fill="auto"/>
                </w:tcPr>
                <w:p w14:paraId="5E777038" w14:textId="3D8026E0"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7 Studnia betonowa Ø1000mm z zasuwą odcinającą………………………………………………………</w:t>
                  </w:r>
                </w:p>
              </w:tc>
              <w:tc>
                <w:tcPr>
                  <w:tcW w:w="283" w:type="dxa"/>
                  <w:vAlign w:val="center"/>
                </w:tcPr>
                <w:p w14:paraId="39B40D67" w14:textId="107069D5"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2</w:t>
                  </w:r>
                </w:p>
              </w:tc>
            </w:tr>
            <w:tr w:rsidR="00240873" w:rsidRPr="00744551" w14:paraId="79AC82E4" w14:textId="4B72F25F" w:rsidTr="00240873">
              <w:trPr>
                <w:trHeight w:val="300"/>
              </w:trPr>
              <w:tc>
                <w:tcPr>
                  <w:tcW w:w="8461" w:type="dxa"/>
                  <w:shd w:val="clear" w:color="auto" w:fill="auto"/>
                </w:tcPr>
                <w:p w14:paraId="40C8FD5C" w14:textId="4BCE4F0B"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8 Studnia rozprężna betonowa Ø1000mm…………………………………………………………………...</w:t>
                  </w:r>
                </w:p>
              </w:tc>
              <w:tc>
                <w:tcPr>
                  <w:tcW w:w="283" w:type="dxa"/>
                  <w:vAlign w:val="center"/>
                </w:tcPr>
                <w:p w14:paraId="13C90B12" w14:textId="58DA807E"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3</w:t>
                  </w:r>
                </w:p>
              </w:tc>
            </w:tr>
            <w:tr w:rsidR="00240873" w:rsidRPr="00744551" w14:paraId="16684BFC" w14:textId="22BA5BE0" w:rsidTr="00240873">
              <w:trPr>
                <w:trHeight w:val="300"/>
              </w:trPr>
              <w:tc>
                <w:tcPr>
                  <w:tcW w:w="8461" w:type="dxa"/>
                  <w:shd w:val="clear" w:color="auto" w:fill="auto"/>
                </w:tcPr>
                <w:p w14:paraId="14337DA8" w14:textId="11DE635C"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9 Studnia kontrolna na rurociągu ciśnieniowym PEØ90mm………………………………………………..</w:t>
                  </w:r>
                </w:p>
              </w:tc>
              <w:tc>
                <w:tcPr>
                  <w:tcW w:w="283" w:type="dxa"/>
                  <w:vAlign w:val="center"/>
                </w:tcPr>
                <w:p w14:paraId="62636BE7" w14:textId="42FF7F3A"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4</w:t>
                  </w:r>
                </w:p>
              </w:tc>
            </w:tr>
            <w:tr w:rsidR="00240873" w:rsidRPr="00744551" w14:paraId="0F2924E4" w14:textId="1B2F5A5B" w:rsidTr="00240873">
              <w:trPr>
                <w:trHeight w:val="300"/>
              </w:trPr>
              <w:tc>
                <w:tcPr>
                  <w:tcW w:w="8461" w:type="dxa"/>
                  <w:shd w:val="clear" w:color="auto" w:fill="auto"/>
                </w:tcPr>
                <w:p w14:paraId="1D743BDC" w14:textId="7C4F92B0"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10 Schemat przepompowni ścieków „P8”…………………………………………………………………….</w:t>
                  </w:r>
                </w:p>
              </w:tc>
              <w:tc>
                <w:tcPr>
                  <w:tcW w:w="283" w:type="dxa"/>
                  <w:vAlign w:val="center"/>
                </w:tcPr>
                <w:p w14:paraId="02AA1BF2" w14:textId="22F61D22"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5</w:t>
                  </w:r>
                </w:p>
              </w:tc>
            </w:tr>
            <w:tr w:rsidR="00240873" w:rsidRPr="00744551" w14:paraId="5C3800F6" w14:textId="52FEBFF2" w:rsidTr="00240873">
              <w:trPr>
                <w:trHeight w:val="300"/>
              </w:trPr>
              <w:tc>
                <w:tcPr>
                  <w:tcW w:w="8461" w:type="dxa"/>
                  <w:shd w:val="clear" w:color="auto" w:fill="auto"/>
                </w:tcPr>
                <w:p w14:paraId="7377F67D" w14:textId="5D91BF90"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11 Schemat przydomowej przepompowni ścieków HDPEØ800x2.6m……………………………………</w:t>
                  </w:r>
                </w:p>
              </w:tc>
              <w:tc>
                <w:tcPr>
                  <w:tcW w:w="283" w:type="dxa"/>
                  <w:vAlign w:val="center"/>
                </w:tcPr>
                <w:p w14:paraId="12168721" w14:textId="63983F11"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6</w:t>
                  </w:r>
                </w:p>
              </w:tc>
            </w:tr>
            <w:tr w:rsidR="00240873" w:rsidRPr="00744551" w14:paraId="117E0E78" w14:textId="054AA9CD" w:rsidTr="00240873">
              <w:trPr>
                <w:trHeight w:val="300"/>
              </w:trPr>
              <w:tc>
                <w:tcPr>
                  <w:tcW w:w="8461" w:type="dxa"/>
                  <w:shd w:val="clear" w:color="auto" w:fill="auto"/>
                </w:tcPr>
                <w:p w14:paraId="06EEC812" w14:textId="57E122E1"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12 Schemat armatury do płukania rurociągu tłocznego…………………………………………………….</w:t>
                  </w:r>
                </w:p>
              </w:tc>
              <w:tc>
                <w:tcPr>
                  <w:tcW w:w="283" w:type="dxa"/>
                  <w:vAlign w:val="center"/>
                </w:tcPr>
                <w:p w14:paraId="1C60C26A" w14:textId="5584F137"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7</w:t>
                  </w:r>
                </w:p>
              </w:tc>
            </w:tr>
            <w:tr w:rsidR="00240873" w:rsidRPr="00744551" w14:paraId="2DFDAF1F" w14:textId="470F250A" w:rsidTr="00240873">
              <w:trPr>
                <w:trHeight w:val="300"/>
              </w:trPr>
              <w:tc>
                <w:tcPr>
                  <w:tcW w:w="8461" w:type="dxa"/>
                  <w:shd w:val="clear" w:color="auto" w:fill="auto"/>
                </w:tcPr>
                <w:p w14:paraId="40198485" w14:textId="6B39E014"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13 Schemat skrzyżowania z istniejącym rurociągiem……………………………………………………….</w:t>
                  </w:r>
                </w:p>
              </w:tc>
              <w:tc>
                <w:tcPr>
                  <w:tcW w:w="283" w:type="dxa"/>
                  <w:vAlign w:val="center"/>
                </w:tcPr>
                <w:p w14:paraId="2B0CC3E1" w14:textId="2F5CA924"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3</w:t>
                  </w:r>
                  <w:r w:rsidR="00744551" w:rsidRPr="00744551">
                    <w:rPr>
                      <w:rFonts w:ascii="Arial Narrow" w:hAnsi="Arial Narrow"/>
                      <w:color w:val="000000"/>
                    </w:rPr>
                    <w:t>8</w:t>
                  </w:r>
                </w:p>
              </w:tc>
            </w:tr>
            <w:tr w:rsidR="00240873" w:rsidRPr="00744551" w14:paraId="6943A936" w14:textId="23C36103" w:rsidTr="00240873">
              <w:trPr>
                <w:trHeight w:val="300"/>
              </w:trPr>
              <w:tc>
                <w:tcPr>
                  <w:tcW w:w="8461" w:type="dxa"/>
                  <w:shd w:val="clear" w:color="auto" w:fill="auto"/>
                </w:tcPr>
                <w:p w14:paraId="14BB1C91" w14:textId="27B1BD09"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14 Schemat przejścia pod przeszkodą………………………………………………………………………..</w:t>
                  </w:r>
                </w:p>
              </w:tc>
              <w:tc>
                <w:tcPr>
                  <w:tcW w:w="283" w:type="dxa"/>
                  <w:vAlign w:val="center"/>
                </w:tcPr>
                <w:p w14:paraId="196D7481" w14:textId="0B38D75C" w:rsidR="00240873" w:rsidRPr="00744551" w:rsidRDefault="00744551" w:rsidP="00240873">
                  <w:pPr>
                    <w:spacing w:line="276" w:lineRule="auto"/>
                    <w:ind w:left="-70" w:right="-72"/>
                    <w:jc w:val="center"/>
                    <w:rPr>
                      <w:rFonts w:ascii="Arial Narrow" w:hAnsi="Arial Narrow"/>
                      <w:color w:val="000000"/>
                    </w:rPr>
                  </w:pPr>
                  <w:r w:rsidRPr="00744551">
                    <w:rPr>
                      <w:rFonts w:ascii="Arial Narrow" w:hAnsi="Arial Narrow"/>
                      <w:color w:val="000000"/>
                    </w:rPr>
                    <w:t>39</w:t>
                  </w:r>
                </w:p>
              </w:tc>
            </w:tr>
            <w:tr w:rsidR="00240873" w:rsidRPr="00744551" w14:paraId="1859269B" w14:textId="10FB4343" w:rsidTr="00240873">
              <w:trPr>
                <w:trHeight w:val="300"/>
              </w:trPr>
              <w:tc>
                <w:tcPr>
                  <w:tcW w:w="8461" w:type="dxa"/>
                  <w:shd w:val="clear" w:color="auto" w:fill="auto"/>
                </w:tcPr>
                <w:p w14:paraId="4598F76F" w14:textId="455AB5B4"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w:t>
                  </w:r>
                  <w:r w:rsidR="00CC1E34">
                    <w:rPr>
                      <w:rFonts w:ascii="Arial Narrow" w:hAnsi="Arial Narrow"/>
                      <w:color w:val="000000"/>
                    </w:rPr>
                    <w:t>5</w:t>
                  </w:r>
                  <w:r w:rsidRPr="00744551">
                    <w:rPr>
                      <w:rFonts w:ascii="Arial Narrow" w:hAnsi="Arial Narrow"/>
                      <w:color w:val="000000"/>
                    </w:rPr>
                    <w:t xml:space="preserve"> Schemat rozmieszczenia płóz centrujących……………………………………………………………… </w:t>
                  </w:r>
                </w:p>
              </w:tc>
              <w:tc>
                <w:tcPr>
                  <w:tcW w:w="283" w:type="dxa"/>
                  <w:vAlign w:val="center"/>
                </w:tcPr>
                <w:p w14:paraId="12501079" w14:textId="31744726"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4</w:t>
                  </w:r>
                  <w:r w:rsidR="00CC1E34">
                    <w:rPr>
                      <w:rFonts w:ascii="Arial Narrow" w:hAnsi="Arial Narrow"/>
                      <w:color w:val="000000"/>
                    </w:rPr>
                    <w:t>0</w:t>
                  </w:r>
                </w:p>
              </w:tc>
            </w:tr>
            <w:tr w:rsidR="00240873" w:rsidRPr="00744551" w14:paraId="74C3C82B" w14:textId="2494AF1A" w:rsidTr="00240873">
              <w:trPr>
                <w:trHeight w:val="300"/>
              </w:trPr>
              <w:tc>
                <w:tcPr>
                  <w:tcW w:w="8461" w:type="dxa"/>
                  <w:shd w:val="clear" w:color="auto" w:fill="auto"/>
                </w:tcPr>
                <w:p w14:paraId="7AE9C1FC" w14:textId="5A0E7DB7"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w:t>
                  </w:r>
                  <w:r w:rsidR="00CC1E34">
                    <w:rPr>
                      <w:rFonts w:ascii="Arial Narrow" w:hAnsi="Arial Narrow"/>
                      <w:color w:val="000000"/>
                    </w:rPr>
                    <w:t>6</w:t>
                  </w:r>
                  <w:r w:rsidRPr="00744551">
                    <w:rPr>
                      <w:rFonts w:ascii="Arial Narrow" w:hAnsi="Arial Narrow"/>
                      <w:color w:val="000000"/>
                    </w:rPr>
                    <w:t xml:space="preserve"> Schemat odbudowy nawierzchni bitumicznej……………………………………………………………..</w:t>
                  </w:r>
                </w:p>
              </w:tc>
              <w:tc>
                <w:tcPr>
                  <w:tcW w:w="283" w:type="dxa"/>
                  <w:vAlign w:val="center"/>
                </w:tcPr>
                <w:p w14:paraId="770E344F" w14:textId="52979F06"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4</w:t>
                  </w:r>
                  <w:r w:rsidR="00CC1E34">
                    <w:rPr>
                      <w:rFonts w:ascii="Arial Narrow" w:hAnsi="Arial Narrow"/>
                      <w:color w:val="000000"/>
                    </w:rPr>
                    <w:t>1</w:t>
                  </w:r>
                </w:p>
              </w:tc>
            </w:tr>
            <w:tr w:rsidR="00240873" w:rsidRPr="00744551" w14:paraId="4E7F0300" w14:textId="76F9BFEB" w:rsidTr="00240873">
              <w:trPr>
                <w:trHeight w:val="300"/>
              </w:trPr>
              <w:tc>
                <w:tcPr>
                  <w:tcW w:w="8461" w:type="dxa"/>
                  <w:shd w:val="clear" w:color="auto" w:fill="auto"/>
                </w:tcPr>
                <w:p w14:paraId="63444E5C" w14:textId="1EF580E2"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w:t>
                  </w:r>
                  <w:r w:rsidR="00CC1E34">
                    <w:rPr>
                      <w:rFonts w:ascii="Arial Narrow" w:hAnsi="Arial Narrow"/>
                      <w:color w:val="000000"/>
                    </w:rPr>
                    <w:t>7</w:t>
                  </w:r>
                  <w:r w:rsidRPr="00744551">
                    <w:rPr>
                      <w:rFonts w:ascii="Arial Narrow" w:hAnsi="Arial Narrow"/>
                      <w:color w:val="000000"/>
                    </w:rPr>
                    <w:t xml:space="preserve"> Schemat odbudowy nawierzchni z tłucznia……………………………………………………………….</w:t>
                  </w:r>
                </w:p>
              </w:tc>
              <w:tc>
                <w:tcPr>
                  <w:tcW w:w="283" w:type="dxa"/>
                  <w:vAlign w:val="center"/>
                </w:tcPr>
                <w:p w14:paraId="66449913" w14:textId="66037114"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4</w:t>
                  </w:r>
                  <w:r w:rsidR="00CC1E34">
                    <w:rPr>
                      <w:rFonts w:ascii="Arial Narrow" w:hAnsi="Arial Narrow"/>
                      <w:color w:val="000000"/>
                    </w:rPr>
                    <w:t>2</w:t>
                  </w:r>
                </w:p>
              </w:tc>
            </w:tr>
            <w:tr w:rsidR="00240873" w:rsidRPr="00744551" w14:paraId="6CA015D7" w14:textId="70B14DBC" w:rsidTr="00240873">
              <w:trPr>
                <w:trHeight w:val="300"/>
              </w:trPr>
              <w:tc>
                <w:tcPr>
                  <w:tcW w:w="8461" w:type="dxa"/>
                  <w:shd w:val="clear" w:color="auto" w:fill="auto"/>
                </w:tcPr>
                <w:p w14:paraId="35B7F0DD" w14:textId="76EB7D5C"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1</w:t>
                  </w:r>
                  <w:r w:rsidR="00CC1E34">
                    <w:rPr>
                      <w:rFonts w:ascii="Arial Narrow" w:hAnsi="Arial Narrow"/>
                      <w:color w:val="000000"/>
                    </w:rPr>
                    <w:t>8</w:t>
                  </w:r>
                  <w:r w:rsidRPr="00744551">
                    <w:rPr>
                      <w:rFonts w:ascii="Arial Narrow" w:hAnsi="Arial Narrow"/>
                      <w:color w:val="000000"/>
                    </w:rPr>
                    <w:t xml:space="preserve"> Bloki oporowe…………………………………………………………………………………………………</w:t>
                  </w:r>
                </w:p>
              </w:tc>
              <w:tc>
                <w:tcPr>
                  <w:tcW w:w="283" w:type="dxa"/>
                  <w:vAlign w:val="center"/>
                </w:tcPr>
                <w:p w14:paraId="5D000B59" w14:textId="3F4B6766"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4</w:t>
                  </w:r>
                  <w:r w:rsidR="00CC1E34">
                    <w:rPr>
                      <w:rFonts w:ascii="Arial Narrow" w:hAnsi="Arial Narrow"/>
                      <w:color w:val="000000"/>
                    </w:rPr>
                    <w:t>3</w:t>
                  </w:r>
                </w:p>
              </w:tc>
            </w:tr>
            <w:tr w:rsidR="00240873" w:rsidRPr="00744551" w14:paraId="4ABD507A" w14:textId="65C03E74" w:rsidTr="00240873">
              <w:trPr>
                <w:trHeight w:val="300"/>
              </w:trPr>
              <w:tc>
                <w:tcPr>
                  <w:tcW w:w="8461" w:type="dxa"/>
                  <w:shd w:val="clear" w:color="auto" w:fill="auto"/>
                </w:tcPr>
                <w:p w14:paraId="42C64120" w14:textId="1EA076DC"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 xml:space="preserve">Rys. </w:t>
                  </w:r>
                  <w:r w:rsidR="00CC1E34">
                    <w:rPr>
                      <w:rFonts w:ascii="Arial Narrow" w:hAnsi="Arial Narrow"/>
                      <w:color w:val="000000"/>
                    </w:rPr>
                    <w:t>19</w:t>
                  </w:r>
                  <w:r w:rsidRPr="00744551">
                    <w:rPr>
                      <w:rFonts w:ascii="Arial Narrow" w:hAnsi="Arial Narrow"/>
                      <w:color w:val="000000"/>
                    </w:rPr>
                    <w:t xml:space="preserve"> </w:t>
                  </w:r>
                  <w:r w:rsidR="00AE7F96" w:rsidRPr="00744551">
                    <w:rPr>
                      <w:rFonts w:ascii="Arial Narrow" w:hAnsi="Arial Narrow"/>
                    </w:rPr>
                    <w:t xml:space="preserve">Plan zagospodarowania terenu wewnętrznych instalacji elektrycznych dla przepompowni </w:t>
                  </w:r>
                  <w:r w:rsidR="00AE7F96" w:rsidRPr="00744551">
                    <w:rPr>
                      <w:rFonts w:ascii="Arial Narrow" w:hAnsi="Arial Narrow"/>
                      <w:bCs/>
                    </w:rPr>
                    <w:t xml:space="preserve">ścieków </w:t>
                  </w:r>
                  <w:r w:rsidR="00AE7F96" w:rsidRPr="00744551">
                    <w:rPr>
                      <w:rFonts w:ascii="Arial Narrow" w:hAnsi="Arial Narrow"/>
                    </w:rPr>
                    <w:t>„P8”……………………………………………………………………………………………………………………..</w:t>
                  </w:r>
                </w:p>
              </w:tc>
              <w:tc>
                <w:tcPr>
                  <w:tcW w:w="283" w:type="dxa"/>
                  <w:vAlign w:val="center"/>
                </w:tcPr>
                <w:p w14:paraId="1B28E247" w14:textId="586ABAE6"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4</w:t>
                  </w:r>
                  <w:r w:rsidR="00CC1E34">
                    <w:rPr>
                      <w:rFonts w:ascii="Arial Narrow" w:hAnsi="Arial Narrow"/>
                      <w:color w:val="000000"/>
                    </w:rPr>
                    <w:t>4</w:t>
                  </w:r>
                </w:p>
              </w:tc>
            </w:tr>
            <w:tr w:rsidR="00240873" w:rsidRPr="00744551" w14:paraId="73E82E34" w14:textId="0A7D741F" w:rsidTr="00240873">
              <w:trPr>
                <w:trHeight w:val="300"/>
              </w:trPr>
              <w:tc>
                <w:tcPr>
                  <w:tcW w:w="8461" w:type="dxa"/>
                  <w:shd w:val="clear" w:color="auto" w:fill="auto"/>
                </w:tcPr>
                <w:p w14:paraId="259C2FF2" w14:textId="4EFF01ED" w:rsidR="00240873" w:rsidRPr="00744551" w:rsidRDefault="00240873" w:rsidP="00C70752">
                  <w:pPr>
                    <w:spacing w:line="276" w:lineRule="auto"/>
                    <w:ind w:left="-70" w:right="-72"/>
                    <w:jc w:val="both"/>
                    <w:rPr>
                      <w:rFonts w:ascii="Arial Narrow" w:hAnsi="Arial Narrow"/>
                      <w:color w:val="000000"/>
                    </w:rPr>
                  </w:pPr>
                  <w:r w:rsidRPr="00744551">
                    <w:rPr>
                      <w:rFonts w:ascii="Arial Narrow" w:hAnsi="Arial Narrow"/>
                      <w:color w:val="000000"/>
                    </w:rPr>
                    <w:t>Rys. 2</w:t>
                  </w:r>
                  <w:r w:rsidR="00CC1E34">
                    <w:rPr>
                      <w:rFonts w:ascii="Arial Narrow" w:hAnsi="Arial Narrow"/>
                      <w:color w:val="000000"/>
                    </w:rPr>
                    <w:t>0</w:t>
                  </w:r>
                  <w:r w:rsidRPr="00744551">
                    <w:rPr>
                      <w:rFonts w:ascii="Arial Narrow" w:hAnsi="Arial Narrow"/>
                      <w:color w:val="000000"/>
                    </w:rPr>
                    <w:t xml:space="preserve"> </w:t>
                  </w:r>
                  <w:r w:rsidR="00AE7F96" w:rsidRPr="00744551">
                    <w:rPr>
                      <w:rFonts w:ascii="Arial Narrow" w:hAnsi="Arial Narrow"/>
                    </w:rPr>
                    <w:t>Schemat wewnętrznych instalacji elektrycznych dla przepompowni ś</w:t>
                  </w:r>
                  <w:r w:rsidR="00AE7F96" w:rsidRPr="00744551">
                    <w:rPr>
                      <w:rFonts w:ascii="Arial Narrow" w:hAnsi="Arial Narrow"/>
                      <w:bCs/>
                    </w:rPr>
                    <w:t xml:space="preserve">cieków </w:t>
                  </w:r>
                  <w:r w:rsidR="00AE7F96" w:rsidRPr="00744551">
                    <w:rPr>
                      <w:rFonts w:ascii="Arial Narrow" w:hAnsi="Arial Narrow"/>
                    </w:rPr>
                    <w:t>„P8”………………….</w:t>
                  </w:r>
                </w:p>
              </w:tc>
              <w:tc>
                <w:tcPr>
                  <w:tcW w:w="283" w:type="dxa"/>
                  <w:vAlign w:val="center"/>
                </w:tcPr>
                <w:p w14:paraId="09DC70D4" w14:textId="57CC3AB3" w:rsidR="00240873" w:rsidRPr="00744551" w:rsidRDefault="00240873" w:rsidP="00240873">
                  <w:pPr>
                    <w:spacing w:line="276" w:lineRule="auto"/>
                    <w:ind w:left="-70" w:right="-72"/>
                    <w:jc w:val="center"/>
                    <w:rPr>
                      <w:rFonts w:ascii="Arial Narrow" w:hAnsi="Arial Narrow"/>
                      <w:color w:val="000000"/>
                    </w:rPr>
                  </w:pPr>
                  <w:r w:rsidRPr="00744551">
                    <w:rPr>
                      <w:rFonts w:ascii="Arial Narrow" w:hAnsi="Arial Narrow"/>
                      <w:color w:val="000000"/>
                    </w:rPr>
                    <w:t>4</w:t>
                  </w:r>
                  <w:r w:rsidR="00CC1E34">
                    <w:rPr>
                      <w:rFonts w:ascii="Arial Narrow" w:hAnsi="Arial Narrow"/>
                      <w:color w:val="000000"/>
                    </w:rPr>
                    <w:t>5</w:t>
                  </w:r>
                </w:p>
              </w:tc>
            </w:tr>
            <w:tr w:rsidR="00240873" w:rsidRPr="00744551" w14:paraId="6935DBD0" w14:textId="68E124E5" w:rsidTr="00240873">
              <w:trPr>
                <w:trHeight w:val="300"/>
              </w:trPr>
              <w:tc>
                <w:tcPr>
                  <w:tcW w:w="8461" w:type="dxa"/>
                  <w:shd w:val="clear" w:color="auto" w:fill="auto"/>
                </w:tcPr>
                <w:p w14:paraId="4C0EA752" w14:textId="0BD65585" w:rsidR="00240873" w:rsidRPr="00744551" w:rsidRDefault="00240873" w:rsidP="00D90A29">
                  <w:pPr>
                    <w:spacing w:line="276" w:lineRule="auto"/>
                    <w:ind w:right="2"/>
                    <w:jc w:val="both"/>
                  </w:pPr>
                </w:p>
              </w:tc>
              <w:tc>
                <w:tcPr>
                  <w:tcW w:w="283" w:type="dxa"/>
                  <w:vAlign w:val="center"/>
                </w:tcPr>
                <w:p w14:paraId="205141A8" w14:textId="77777777" w:rsidR="00240873" w:rsidRPr="00744551" w:rsidRDefault="00240873" w:rsidP="00240873">
                  <w:pPr>
                    <w:spacing w:line="276" w:lineRule="auto"/>
                    <w:ind w:right="2"/>
                    <w:jc w:val="center"/>
                  </w:pPr>
                </w:p>
              </w:tc>
            </w:tr>
            <w:tr w:rsidR="00240873" w:rsidRPr="00744551" w14:paraId="4A28730A" w14:textId="6850830D" w:rsidTr="00240873">
              <w:trPr>
                <w:trHeight w:val="300"/>
              </w:trPr>
              <w:tc>
                <w:tcPr>
                  <w:tcW w:w="8461" w:type="dxa"/>
                  <w:shd w:val="clear" w:color="auto" w:fill="auto"/>
                </w:tcPr>
                <w:p w14:paraId="523EB166" w14:textId="389B84AB" w:rsidR="00240873" w:rsidRPr="00744551" w:rsidRDefault="00240873" w:rsidP="00D90A29">
                  <w:pPr>
                    <w:spacing w:line="276" w:lineRule="auto"/>
                    <w:ind w:right="2"/>
                    <w:jc w:val="both"/>
                  </w:pPr>
                </w:p>
              </w:tc>
              <w:tc>
                <w:tcPr>
                  <w:tcW w:w="283" w:type="dxa"/>
                  <w:vAlign w:val="center"/>
                </w:tcPr>
                <w:p w14:paraId="73C06C53" w14:textId="77777777" w:rsidR="00240873" w:rsidRPr="00744551" w:rsidRDefault="00240873" w:rsidP="00240873">
                  <w:pPr>
                    <w:spacing w:line="276" w:lineRule="auto"/>
                    <w:ind w:right="2"/>
                    <w:jc w:val="center"/>
                  </w:pPr>
                </w:p>
              </w:tc>
            </w:tr>
          </w:tbl>
          <w:p w14:paraId="2BCFF75E" w14:textId="77777777" w:rsidR="00240873" w:rsidRPr="00744551" w:rsidRDefault="00240873" w:rsidP="00D90A29">
            <w:pPr>
              <w:spacing w:line="276" w:lineRule="auto"/>
              <w:ind w:right="2"/>
              <w:jc w:val="both"/>
              <w:rPr>
                <w:rFonts w:ascii="Arial Narrow" w:hAnsi="Arial Narrow" w:cs="Arial"/>
              </w:rPr>
            </w:pPr>
          </w:p>
        </w:tc>
      </w:tr>
    </w:tbl>
    <w:p w14:paraId="4113F372" w14:textId="77777777" w:rsidR="00240873" w:rsidRDefault="00240873">
      <w:r>
        <w:br w:type="page"/>
      </w:r>
    </w:p>
    <w:tbl>
      <w:tblPr>
        <w:tblW w:w="9443" w:type="dxa"/>
        <w:tblInd w:w="57" w:type="dxa"/>
        <w:tblLayout w:type="fixed"/>
        <w:tblCellMar>
          <w:left w:w="70" w:type="dxa"/>
          <w:right w:w="70" w:type="dxa"/>
        </w:tblCellMar>
        <w:tblLook w:val="04A0" w:firstRow="1" w:lastRow="0" w:firstColumn="1" w:lastColumn="0" w:noHBand="0" w:noVBand="1"/>
      </w:tblPr>
      <w:tblGrid>
        <w:gridCol w:w="8874"/>
        <w:gridCol w:w="569"/>
      </w:tblGrid>
      <w:tr w:rsidR="008B4D03" w:rsidRPr="00EC3A50" w14:paraId="732E57AF" w14:textId="77777777" w:rsidTr="00240873">
        <w:trPr>
          <w:trHeight w:val="300"/>
        </w:trPr>
        <w:tc>
          <w:tcPr>
            <w:tcW w:w="8874" w:type="dxa"/>
            <w:tcBorders>
              <w:top w:val="nil"/>
              <w:left w:val="nil"/>
              <w:bottom w:val="nil"/>
              <w:right w:val="nil"/>
            </w:tcBorders>
            <w:shd w:val="clear" w:color="auto" w:fill="auto"/>
          </w:tcPr>
          <w:p w14:paraId="4A5E2AAC" w14:textId="69D8E69D" w:rsidR="008B4D03" w:rsidRPr="003220FF" w:rsidRDefault="008B4D03" w:rsidP="001E4D9C">
            <w:pPr>
              <w:spacing w:line="276" w:lineRule="auto"/>
              <w:ind w:left="-70" w:right="72" w:firstLine="23"/>
              <w:jc w:val="both"/>
              <w:rPr>
                <w:rFonts w:ascii="Arial Narrow" w:hAnsi="Arial Narrow" w:cs="Arial"/>
                <w:b/>
                <w:bCs/>
                <w:color w:val="000000"/>
              </w:rPr>
            </w:pPr>
            <w:r w:rsidRPr="003220FF">
              <w:rPr>
                <w:rFonts w:ascii="Arial Narrow" w:hAnsi="Arial Narrow" w:cs="Arial"/>
                <w:b/>
                <w:bCs/>
                <w:color w:val="000000"/>
              </w:rPr>
              <w:lastRenderedPageBreak/>
              <w:t>III. ZESTAWIENIA</w:t>
            </w:r>
          </w:p>
        </w:tc>
        <w:tc>
          <w:tcPr>
            <w:tcW w:w="569" w:type="dxa"/>
            <w:tcBorders>
              <w:top w:val="nil"/>
              <w:left w:val="nil"/>
              <w:bottom w:val="nil"/>
              <w:right w:val="nil"/>
            </w:tcBorders>
            <w:shd w:val="clear" w:color="auto" w:fill="auto"/>
          </w:tcPr>
          <w:p w14:paraId="1997E4B9" w14:textId="7D53D82A" w:rsidR="008B4D03" w:rsidRPr="003220FF" w:rsidRDefault="003220FF" w:rsidP="001E4D9C">
            <w:pPr>
              <w:spacing w:line="276" w:lineRule="auto"/>
              <w:ind w:left="-70" w:firstLine="23"/>
              <w:jc w:val="both"/>
              <w:rPr>
                <w:rFonts w:ascii="Arial Narrow" w:hAnsi="Arial Narrow" w:cs="Arial"/>
                <w:color w:val="000000"/>
              </w:rPr>
            </w:pPr>
            <w:r w:rsidRPr="003220FF">
              <w:rPr>
                <w:rFonts w:ascii="Arial Narrow" w:hAnsi="Arial Narrow" w:cs="Arial"/>
                <w:color w:val="000000"/>
              </w:rPr>
              <w:t>4</w:t>
            </w:r>
            <w:r w:rsidR="00CC1E34">
              <w:rPr>
                <w:rFonts w:ascii="Arial Narrow" w:hAnsi="Arial Narrow" w:cs="Arial"/>
                <w:color w:val="000000"/>
              </w:rPr>
              <w:t>6</w:t>
            </w:r>
          </w:p>
        </w:tc>
      </w:tr>
      <w:tr w:rsidR="008B4D03" w:rsidRPr="00947552" w14:paraId="7BA636BD" w14:textId="77777777" w:rsidTr="00240873">
        <w:trPr>
          <w:trHeight w:val="300"/>
        </w:trPr>
        <w:tc>
          <w:tcPr>
            <w:tcW w:w="8874" w:type="dxa"/>
            <w:tcBorders>
              <w:top w:val="nil"/>
              <w:left w:val="nil"/>
              <w:bottom w:val="nil"/>
              <w:right w:val="nil"/>
            </w:tcBorders>
            <w:shd w:val="clear" w:color="auto" w:fill="auto"/>
          </w:tcPr>
          <w:p w14:paraId="53E6C38B" w14:textId="282BDE3B"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 xml:space="preserve">Tab.1. </w:t>
            </w:r>
            <w:r w:rsidR="00D443E6" w:rsidRPr="00946984">
              <w:rPr>
                <w:rFonts w:ascii="Arial Narrow" w:hAnsi="Arial Narrow" w:cs="Arial"/>
                <w:color w:val="000000"/>
              </w:rPr>
              <w:t xml:space="preserve">Zestawienie długości rur, przejść </w:t>
            </w:r>
            <w:proofErr w:type="spellStart"/>
            <w:r w:rsidR="00D443E6" w:rsidRPr="00946984">
              <w:rPr>
                <w:rFonts w:ascii="Arial Narrow" w:hAnsi="Arial Narrow" w:cs="Arial"/>
                <w:color w:val="000000"/>
              </w:rPr>
              <w:t>bezwykopowych</w:t>
            </w:r>
            <w:proofErr w:type="spellEnd"/>
            <w:r w:rsidR="00D443E6" w:rsidRPr="00946984">
              <w:rPr>
                <w:rFonts w:ascii="Arial Narrow" w:hAnsi="Arial Narrow" w:cs="Arial"/>
                <w:color w:val="000000"/>
              </w:rPr>
              <w:t>, skrzyżowań z istniejącym uzbrojeniem terenu oraz rur ochronnych na sieci kanalizacji sanitarnej grawitacyjnej Ø200mm……..</w:t>
            </w:r>
            <w:r w:rsidRPr="00946984">
              <w:rPr>
                <w:rFonts w:ascii="Arial Narrow" w:hAnsi="Arial Narrow" w:cs="Arial"/>
                <w:color w:val="000000"/>
              </w:rPr>
              <w:t>…………………………</w:t>
            </w:r>
            <w:r w:rsidR="00B45971"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56E885C9" w14:textId="77777777" w:rsidR="008B4D03" w:rsidRPr="00946984" w:rsidRDefault="008B4D03" w:rsidP="001E4D9C">
            <w:pPr>
              <w:spacing w:line="276" w:lineRule="auto"/>
              <w:ind w:left="-70" w:right="72" w:firstLine="23"/>
              <w:jc w:val="both"/>
              <w:rPr>
                <w:rFonts w:ascii="Arial Narrow" w:hAnsi="Arial Narrow" w:cs="Arial"/>
                <w:color w:val="000000"/>
              </w:rPr>
            </w:pPr>
          </w:p>
          <w:p w14:paraId="31614524" w14:textId="1D018040" w:rsidR="008B4D03" w:rsidRPr="00946984" w:rsidRDefault="00946984" w:rsidP="001E4D9C">
            <w:pPr>
              <w:spacing w:line="276" w:lineRule="auto"/>
              <w:ind w:left="-70" w:firstLine="23"/>
              <w:jc w:val="both"/>
              <w:rPr>
                <w:rFonts w:ascii="Arial Narrow" w:hAnsi="Arial Narrow" w:cs="Arial"/>
                <w:color w:val="000000"/>
              </w:rPr>
            </w:pPr>
            <w:r w:rsidRPr="00946984">
              <w:rPr>
                <w:rFonts w:ascii="Arial Narrow" w:hAnsi="Arial Narrow" w:cs="Arial"/>
                <w:color w:val="000000"/>
              </w:rPr>
              <w:t>47</w:t>
            </w:r>
          </w:p>
        </w:tc>
      </w:tr>
      <w:tr w:rsidR="008B4D03" w:rsidRPr="00D443E6" w14:paraId="4ECA9E1E" w14:textId="77777777" w:rsidTr="00240873">
        <w:trPr>
          <w:trHeight w:val="300"/>
        </w:trPr>
        <w:tc>
          <w:tcPr>
            <w:tcW w:w="8874" w:type="dxa"/>
            <w:tcBorders>
              <w:top w:val="nil"/>
              <w:left w:val="nil"/>
              <w:bottom w:val="nil"/>
              <w:right w:val="nil"/>
            </w:tcBorders>
            <w:shd w:val="clear" w:color="auto" w:fill="auto"/>
          </w:tcPr>
          <w:p w14:paraId="22E52CB4" w14:textId="5D4AD4DD"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Tab.2. Zestawienie rodzajów studni kanalizacyjnych, ilości kształtek i uzbrojenia towarzyszącego na kanałach grawitacyjnych sieci kanalizacji sanitarnej……</w:t>
            </w:r>
            <w:r w:rsidR="00B45971" w:rsidRPr="00946984">
              <w:rPr>
                <w:rFonts w:ascii="Arial Narrow" w:hAnsi="Arial Narrow" w:cs="Arial"/>
                <w:color w:val="000000"/>
              </w:rPr>
              <w:t>.</w:t>
            </w:r>
            <w:r w:rsidRPr="00946984">
              <w:rPr>
                <w:rFonts w:ascii="Arial Narrow" w:hAnsi="Arial Narrow" w:cs="Arial"/>
                <w:color w:val="000000"/>
              </w:rPr>
              <w:t>……...</w:t>
            </w:r>
            <w:r w:rsidR="00415C37" w:rsidRPr="00946984">
              <w:rPr>
                <w:rFonts w:ascii="Arial Narrow" w:hAnsi="Arial Narrow" w:cs="Arial"/>
                <w:color w:val="000000"/>
              </w:rPr>
              <w:t>..........</w:t>
            </w:r>
            <w:r w:rsidR="00D443E6" w:rsidRPr="00946984">
              <w:rPr>
                <w:rFonts w:ascii="Arial Narrow" w:hAnsi="Arial Narrow" w:cs="Arial"/>
                <w:color w:val="000000"/>
              </w:rPr>
              <w:t>.</w:t>
            </w:r>
            <w:r w:rsidR="00B45971" w:rsidRPr="00946984">
              <w:rPr>
                <w:rFonts w:ascii="Arial Narrow" w:hAnsi="Arial Narrow" w:cs="Arial"/>
                <w:color w:val="000000"/>
              </w:rPr>
              <w:t>...........................................................</w:t>
            </w:r>
            <w:r w:rsidR="00D443E6" w:rsidRPr="00946984">
              <w:rPr>
                <w:rFonts w:ascii="Arial Narrow" w:hAnsi="Arial Narrow" w:cs="Arial"/>
                <w:color w:val="000000"/>
              </w:rPr>
              <w:t>.</w:t>
            </w:r>
            <w:r w:rsidR="00415C37"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4CF0AAF7" w14:textId="77777777" w:rsidR="008B4D03" w:rsidRPr="00946984" w:rsidRDefault="008B4D03" w:rsidP="00B45971">
            <w:pPr>
              <w:spacing w:line="276" w:lineRule="auto"/>
              <w:ind w:left="499" w:right="68" w:hanging="567"/>
              <w:jc w:val="both"/>
              <w:rPr>
                <w:rFonts w:ascii="Arial Narrow" w:hAnsi="Arial Narrow" w:cs="Arial"/>
                <w:color w:val="000000"/>
              </w:rPr>
            </w:pPr>
          </w:p>
          <w:p w14:paraId="47DB9AB3" w14:textId="406C0F7D" w:rsidR="008B4D03" w:rsidRPr="00946984" w:rsidRDefault="00946984"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48</w:t>
            </w:r>
          </w:p>
        </w:tc>
      </w:tr>
      <w:tr w:rsidR="008B4D03" w:rsidRPr="00D443E6" w14:paraId="20817377" w14:textId="77777777" w:rsidTr="00240873">
        <w:trPr>
          <w:trHeight w:val="300"/>
        </w:trPr>
        <w:tc>
          <w:tcPr>
            <w:tcW w:w="8874" w:type="dxa"/>
            <w:tcBorders>
              <w:top w:val="nil"/>
              <w:left w:val="nil"/>
              <w:bottom w:val="nil"/>
              <w:right w:val="nil"/>
            </w:tcBorders>
            <w:shd w:val="clear" w:color="auto" w:fill="auto"/>
          </w:tcPr>
          <w:p w14:paraId="4E20BD9D" w14:textId="4AF72FA8"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Tab.3. Zestawienie kanałów grawitacyjnych</w:t>
            </w:r>
            <w:r w:rsidR="00D443E6" w:rsidRPr="00946984">
              <w:rPr>
                <w:rFonts w:ascii="Arial Narrow" w:hAnsi="Arial Narrow" w:cs="Arial"/>
                <w:color w:val="000000"/>
              </w:rPr>
              <w:t xml:space="preserve"> Ø160mm</w:t>
            </w:r>
            <w:r w:rsidRPr="00946984">
              <w:rPr>
                <w:rFonts w:ascii="Arial Narrow" w:hAnsi="Arial Narrow" w:cs="Arial"/>
                <w:color w:val="000000"/>
              </w:rPr>
              <w:t>………….…………………………………</w:t>
            </w:r>
            <w:r w:rsidR="00D443E6" w:rsidRPr="00946984">
              <w:rPr>
                <w:rFonts w:ascii="Arial Narrow" w:hAnsi="Arial Narrow" w:cs="Arial"/>
                <w:color w:val="000000"/>
              </w:rPr>
              <w:t>……………</w:t>
            </w:r>
            <w:r w:rsidRPr="00946984">
              <w:rPr>
                <w:rFonts w:ascii="Arial Narrow" w:hAnsi="Arial Narrow" w:cs="Arial"/>
                <w:color w:val="000000"/>
              </w:rPr>
              <w:t>…</w:t>
            </w:r>
            <w:r w:rsidR="00415C37" w:rsidRPr="00946984">
              <w:rPr>
                <w:rFonts w:ascii="Arial Narrow" w:hAnsi="Arial Narrow" w:cs="Arial"/>
                <w:color w:val="000000"/>
              </w:rPr>
              <w:t>…</w:t>
            </w:r>
            <w:r w:rsidR="00B45971" w:rsidRPr="00946984">
              <w:rPr>
                <w:rFonts w:ascii="Arial Narrow" w:hAnsi="Arial Narrow" w:cs="Arial"/>
                <w:color w:val="000000"/>
              </w:rPr>
              <w:t>.</w:t>
            </w:r>
            <w:r w:rsidR="00415C37"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5222EA40" w14:textId="1C9C0FC1" w:rsidR="008B4D03" w:rsidRPr="00946984" w:rsidRDefault="00946984"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49</w:t>
            </w:r>
          </w:p>
        </w:tc>
      </w:tr>
      <w:tr w:rsidR="008B4D03" w:rsidRPr="00D443E6" w14:paraId="0059B3D6" w14:textId="77777777" w:rsidTr="00240873">
        <w:trPr>
          <w:trHeight w:val="300"/>
        </w:trPr>
        <w:tc>
          <w:tcPr>
            <w:tcW w:w="8874" w:type="dxa"/>
            <w:tcBorders>
              <w:top w:val="nil"/>
              <w:left w:val="nil"/>
              <w:bottom w:val="nil"/>
              <w:right w:val="nil"/>
            </w:tcBorders>
            <w:shd w:val="clear" w:color="auto" w:fill="auto"/>
          </w:tcPr>
          <w:p w14:paraId="21376A62" w14:textId="38205204"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Tab.4. Zestawienie powierzchni i rodzajów nawierzchni do odtworzenia po wybudowaniu sieci kanalizacji</w:t>
            </w:r>
            <w:r w:rsidR="00D443E6" w:rsidRPr="00946984">
              <w:rPr>
                <w:rFonts w:ascii="Arial Narrow" w:hAnsi="Arial Narrow" w:cs="Arial"/>
                <w:color w:val="000000"/>
              </w:rPr>
              <w:t>….</w:t>
            </w:r>
            <w:r w:rsidR="00B45971" w:rsidRPr="00946984">
              <w:rPr>
                <w:rFonts w:ascii="Arial Narrow" w:hAnsi="Arial Narrow" w:cs="Arial"/>
                <w:color w:val="000000"/>
              </w:rPr>
              <w:t>.</w:t>
            </w:r>
            <w:r w:rsidR="00D443E6"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76D5BA51" w14:textId="2E63EC74" w:rsidR="00415C37" w:rsidRPr="00946984" w:rsidRDefault="00946984"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50</w:t>
            </w:r>
          </w:p>
        </w:tc>
      </w:tr>
      <w:tr w:rsidR="008B4D03" w:rsidRPr="00D443E6" w14:paraId="4CA58325" w14:textId="77777777" w:rsidTr="00240873">
        <w:trPr>
          <w:trHeight w:val="300"/>
        </w:trPr>
        <w:tc>
          <w:tcPr>
            <w:tcW w:w="8874" w:type="dxa"/>
            <w:tcBorders>
              <w:top w:val="nil"/>
              <w:left w:val="nil"/>
              <w:bottom w:val="nil"/>
              <w:right w:val="nil"/>
            </w:tcBorders>
            <w:shd w:val="clear" w:color="auto" w:fill="auto"/>
          </w:tcPr>
          <w:p w14:paraId="0C54B658" w14:textId="413FE88F"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 xml:space="preserve">Tab.5. Zestawienie długości rur, kształtek, zastosowanej armatury, przejść </w:t>
            </w:r>
            <w:proofErr w:type="spellStart"/>
            <w:r w:rsidRPr="00946984">
              <w:rPr>
                <w:rFonts w:ascii="Arial Narrow" w:hAnsi="Arial Narrow" w:cs="Arial"/>
                <w:color w:val="000000"/>
              </w:rPr>
              <w:t>bezwykopowych</w:t>
            </w:r>
            <w:proofErr w:type="spellEnd"/>
            <w:r w:rsidRPr="00946984">
              <w:rPr>
                <w:rFonts w:ascii="Arial Narrow" w:hAnsi="Arial Narrow" w:cs="Arial"/>
                <w:color w:val="000000"/>
              </w:rPr>
              <w:t xml:space="preserve">, skrzyżowań z istniejącym uzbrojeniem terenu oraz rur ochronnych na sieci kanalizacji ciśnieniowej – tabela zbiorcza dla wszystkich rurociągów ciśnieniowych od </w:t>
            </w:r>
            <w:r w:rsidR="00D443E6" w:rsidRPr="00946984">
              <w:rPr>
                <w:rFonts w:ascii="Arial Narrow" w:hAnsi="Arial Narrow" w:cs="Arial"/>
                <w:color w:val="000000"/>
              </w:rPr>
              <w:t>sieciowych pompowni ścieków</w:t>
            </w:r>
            <w:r w:rsidRPr="00946984">
              <w:rPr>
                <w:rFonts w:ascii="Arial Narrow" w:hAnsi="Arial Narrow" w:cs="Arial"/>
                <w:color w:val="000000"/>
              </w:rPr>
              <w:t>………</w:t>
            </w:r>
            <w:r w:rsidR="00B45971" w:rsidRPr="00946984">
              <w:rPr>
                <w:rFonts w:ascii="Arial Narrow" w:hAnsi="Arial Narrow" w:cs="Arial"/>
                <w:color w:val="000000"/>
              </w:rPr>
              <w:t>.</w:t>
            </w:r>
            <w:r w:rsidRPr="00946984">
              <w:rPr>
                <w:rFonts w:ascii="Arial Narrow" w:hAnsi="Arial Narrow" w:cs="Arial"/>
                <w:color w:val="000000"/>
              </w:rPr>
              <w:t>…</w:t>
            </w:r>
            <w:r w:rsidR="00126DFB" w:rsidRPr="00946984">
              <w:rPr>
                <w:rFonts w:ascii="Arial Narrow" w:hAnsi="Arial Narrow" w:cs="Arial"/>
                <w:color w:val="000000"/>
              </w:rPr>
              <w:t>..</w:t>
            </w:r>
            <w:r w:rsidRPr="00946984">
              <w:rPr>
                <w:rFonts w:ascii="Arial Narrow" w:hAnsi="Arial Narrow" w:cs="Arial"/>
                <w:color w:val="000000"/>
              </w:rPr>
              <w:t>..…………</w:t>
            </w:r>
            <w:r w:rsidR="00B45971" w:rsidRPr="00946984">
              <w:rPr>
                <w:rFonts w:ascii="Arial Narrow" w:hAnsi="Arial Narrow" w:cs="Arial"/>
                <w:color w:val="000000"/>
              </w:rPr>
              <w:t>…</w:t>
            </w:r>
            <w:r w:rsidRPr="00946984">
              <w:rPr>
                <w:rFonts w:ascii="Arial Narrow" w:hAnsi="Arial Narrow" w:cs="Arial"/>
                <w:color w:val="000000"/>
              </w:rPr>
              <w:t>…</w:t>
            </w:r>
            <w:r w:rsidR="00415C37"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64E98BA7" w14:textId="6E9F62F4" w:rsidR="00415C37" w:rsidRPr="00946984" w:rsidRDefault="00415C37" w:rsidP="00B45971">
            <w:pPr>
              <w:spacing w:line="276" w:lineRule="auto"/>
              <w:ind w:left="499" w:right="68" w:hanging="567"/>
              <w:jc w:val="both"/>
              <w:rPr>
                <w:rFonts w:ascii="Arial Narrow" w:hAnsi="Arial Narrow" w:cs="Arial"/>
                <w:color w:val="000000"/>
              </w:rPr>
            </w:pPr>
          </w:p>
          <w:p w14:paraId="220828C1" w14:textId="77777777" w:rsidR="00415C37" w:rsidRPr="00946984" w:rsidRDefault="00415C37" w:rsidP="00B45971">
            <w:pPr>
              <w:spacing w:line="276" w:lineRule="auto"/>
              <w:ind w:left="499" w:right="68" w:hanging="567"/>
              <w:jc w:val="both"/>
              <w:rPr>
                <w:rFonts w:ascii="Arial Narrow" w:hAnsi="Arial Narrow" w:cs="Arial"/>
                <w:color w:val="000000"/>
              </w:rPr>
            </w:pPr>
          </w:p>
          <w:p w14:paraId="73A409F2" w14:textId="686E4DF2" w:rsidR="008B4D03" w:rsidRPr="00946984" w:rsidRDefault="00946984"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51</w:t>
            </w:r>
          </w:p>
        </w:tc>
      </w:tr>
      <w:tr w:rsidR="008B4D03" w:rsidRPr="00D443E6" w14:paraId="161E79B6" w14:textId="77777777" w:rsidTr="00240873">
        <w:trPr>
          <w:trHeight w:val="300"/>
        </w:trPr>
        <w:tc>
          <w:tcPr>
            <w:tcW w:w="8874" w:type="dxa"/>
            <w:tcBorders>
              <w:top w:val="nil"/>
              <w:left w:val="nil"/>
              <w:bottom w:val="nil"/>
              <w:right w:val="nil"/>
            </w:tcBorders>
            <w:shd w:val="clear" w:color="auto" w:fill="auto"/>
          </w:tcPr>
          <w:p w14:paraId="2FB7AE69" w14:textId="721261D8"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Tab.</w:t>
            </w:r>
            <w:r w:rsidR="00D443E6" w:rsidRPr="00946984">
              <w:rPr>
                <w:rFonts w:ascii="Arial Narrow" w:hAnsi="Arial Narrow" w:cs="Arial"/>
                <w:color w:val="000000"/>
              </w:rPr>
              <w:t>6</w:t>
            </w:r>
            <w:r w:rsidRPr="00946984">
              <w:rPr>
                <w:rFonts w:ascii="Arial Narrow" w:hAnsi="Arial Narrow" w:cs="Arial"/>
                <w:color w:val="000000"/>
              </w:rPr>
              <w:t xml:space="preserve">. Zestawienie długości rur, kształtek, zastosowanej armatury, przejść </w:t>
            </w:r>
            <w:proofErr w:type="spellStart"/>
            <w:r w:rsidRPr="00946984">
              <w:rPr>
                <w:rFonts w:ascii="Arial Narrow" w:hAnsi="Arial Narrow" w:cs="Arial"/>
                <w:color w:val="000000"/>
              </w:rPr>
              <w:t>bezwykopowych</w:t>
            </w:r>
            <w:proofErr w:type="spellEnd"/>
            <w:r w:rsidRPr="00946984">
              <w:rPr>
                <w:rFonts w:ascii="Arial Narrow" w:hAnsi="Arial Narrow" w:cs="Arial"/>
                <w:color w:val="000000"/>
              </w:rPr>
              <w:t xml:space="preserve">, skrzyżowań z istniejącym uzbrojeniem terenu oraz rur ochronnych na sieci kanalizacji ciśnieniowej – tabela zbiorcza dla wszystkich rurociągów ciśnieniowych od </w:t>
            </w:r>
            <w:r w:rsidR="00D443E6" w:rsidRPr="00946984">
              <w:rPr>
                <w:rFonts w:ascii="Arial Narrow" w:hAnsi="Arial Narrow" w:cs="Arial"/>
                <w:color w:val="000000"/>
              </w:rPr>
              <w:t>przydomowych</w:t>
            </w:r>
            <w:r w:rsidRPr="00946984">
              <w:rPr>
                <w:rFonts w:ascii="Arial Narrow" w:hAnsi="Arial Narrow" w:cs="Arial"/>
                <w:color w:val="000000"/>
              </w:rPr>
              <w:t xml:space="preserve"> pompowni ścieków………</w:t>
            </w:r>
            <w:r w:rsidR="00126DFB" w:rsidRPr="00946984">
              <w:rPr>
                <w:rFonts w:ascii="Arial Narrow" w:hAnsi="Arial Narrow" w:cs="Arial"/>
                <w:color w:val="000000"/>
              </w:rPr>
              <w:t>…….</w:t>
            </w:r>
            <w:r w:rsidRPr="00946984">
              <w:rPr>
                <w:rFonts w:ascii="Arial Narrow" w:hAnsi="Arial Narrow" w:cs="Arial"/>
                <w:color w:val="000000"/>
              </w:rPr>
              <w:t>…</w:t>
            </w:r>
            <w:r w:rsidR="00B45971" w:rsidRPr="00946984">
              <w:rPr>
                <w:rFonts w:ascii="Arial Narrow" w:hAnsi="Arial Narrow" w:cs="Arial"/>
                <w:color w:val="000000"/>
              </w:rPr>
              <w:t>.</w:t>
            </w:r>
            <w:r w:rsidRPr="00946984">
              <w:rPr>
                <w:rFonts w:ascii="Arial Narrow" w:hAnsi="Arial Narrow" w:cs="Arial"/>
                <w:color w:val="000000"/>
              </w:rPr>
              <w:t>.……</w:t>
            </w:r>
            <w:r w:rsidR="00B45971" w:rsidRPr="00946984">
              <w:rPr>
                <w:rFonts w:ascii="Arial Narrow" w:hAnsi="Arial Narrow" w:cs="Arial"/>
                <w:color w:val="000000"/>
              </w:rPr>
              <w:t>.</w:t>
            </w:r>
            <w:r w:rsidR="00415C37"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34AAC398" w14:textId="6F80D318" w:rsidR="00415C37" w:rsidRPr="00946984" w:rsidRDefault="00415C37" w:rsidP="00B45971">
            <w:pPr>
              <w:spacing w:line="276" w:lineRule="auto"/>
              <w:ind w:left="499" w:right="68" w:hanging="567"/>
              <w:jc w:val="both"/>
              <w:rPr>
                <w:rFonts w:ascii="Arial Narrow" w:hAnsi="Arial Narrow" w:cs="Arial"/>
                <w:color w:val="000000"/>
              </w:rPr>
            </w:pPr>
          </w:p>
          <w:p w14:paraId="095B6FF4" w14:textId="13E292A0" w:rsidR="00415C37" w:rsidRPr="00946984" w:rsidRDefault="00415C37" w:rsidP="00B45971">
            <w:pPr>
              <w:spacing w:line="276" w:lineRule="auto"/>
              <w:ind w:left="499" w:right="68" w:hanging="567"/>
              <w:jc w:val="both"/>
              <w:rPr>
                <w:rFonts w:ascii="Arial Narrow" w:hAnsi="Arial Narrow" w:cs="Arial"/>
                <w:color w:val="000000"/>
              </w:rPr>
            </w:pPr>
          </w:p>
          <w:p w14:paraId="761FB354" w14:textId="3E91CF8C" w:rsidR="008B4D03" w:rsidRPr="00946984" w:rsidRDefault="00946984"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52</w:t>
            </w:r>
          </w:p>
        </w:tc>
      </w:tr>
      <w:tr w:rsidR="008B4D03" w:rsidRPr="00D443E6" w14:paraId="3B78D28F" w14:textId="77777777" w:rsidTr="00240873">
        <w:trPr>
          <w:trHeight w:val="300"/>
        </w:trPr>
        <w:tc>
          <w:tcPr>
            <w:tcW w:w="8874" w:type="dxa"/>
            <w:tcBorders>
              <w:top w:val="nil"/>
              <w:left w:val="nil"/>
              <w:bottom w:val="nil"/>
              <w:right w:val="nil"/>
            </w:tcBorders>
            <w:shd w:val="clear" w:color="auto" w:fill="auto"/>
          </w:tcPr>
          <w:p w14:paraId="2A52C9E3" w14:textId="3EB5728C" w:rsidR="008B4D03" w:rsidRPr="00946984" w:rsidRDefault="008B4D03"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Tab.</w:t>
            </w:r>
            <w:r w:rsidR="007467F0" w:rsidRPr="00946984">
              <w:rPr>
                <w:rFonts w:ascii="Arial Narrow" w:hAnsi="Arial Narrow" w:cs="Arial"/>
                <w:color w:val="000000"/>
              </w:rPr>
              <w:t>7</w:t>
            </w:r>
            <w:r w:rsidRPr="00946984">
              <w:rPr>
                <w:rFonts w:ascii="Arial Narrow" w:hAnsi="Arial Narrow" w:cs="Arial"/>
                <w:color w:val="000000"/>
              </w:rPr>
              <w:t>. Szczegółowe zestawienie armatury w studniach rewizyjnych na rurociągu ciśnieniowym……</w:t>
            </w:r>
            <w:r w:rsidR="00B45971" w:rsidRPr="00946984">
              <w:rPr>
                <w:rFonts w:ascii="Arial Narrow" w:hAnsi="Arial Narrow" w:cs="Arial"/>
                <w:color w:val="000000"/>
              </w:rPr>
              <w:t>..</w:t>
            </w:r>
            <w:r w:rsidRPr="00946984">
              <w:rPr>
                <w:rFonts w:ascii="Arial Narrow" w:hAnsi="Arial Narrow" w:cs="Arial"/>
                <w:color w:val="000000"/>
              </w:rPr>
              <w:t>.</w:t>
            </w:r>
            <w:r w:rsidR="00B45971" w:rsidRPr="00946984">
              <w:rPr>
                <w:rFonts w:ascii="Arial Narrow" w:hAnsi="Arial Narrow" w:cs="Arial"/>
                <w:color w:val="000000"/>
              </w:rPr>
              <w:t>..</w:t>
            </w:r>
            <w:r w:rsidRPr="00946984">
              <w:rPr>
                <w:rFonts w:ascii="Arial Narrow" w:hAnsi="Arial Narrow" w:cs="Arial"/>
                <w:color w:val="000000"/>
              </w:rPr>
              <w:t>…</w:t>
            </w:r>
            <w:r w:rsidR="00415C37" w:rsidRPr="00946984">
              <w:rPr>
                <w:rFonts w:ascii="Arial Narrow" w:hAnsi="Arial Narrow" w:cs="Arial"/>
                <w:color w:val="000000"/>
              </w:rPr>
              <w:t>…</w:t>
            </w:r>
            <w:r w:rsidR="00B45971" w:rsidRPr="00946984">
              <w:rPr>
                <w:rFonts w:ascii="Arial Narrow" w:hAnsi="Arial Narrow" w:cs="Arial"/>
                <w:color w:val="000000"/>
              </w:rPr>
              <w:t>.</w:t>
            </w:r>
            <w:r w:rsidR="00415C37"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4517C1F6" w14:textId="70BA3EDD" w:rsidR="008B4D03" w:rsidRPr="00946984" w:rsidRDefault="00946984" w:rsidP="00B45971">
            <w:pPr>
              <w:spacing w:line="276" w:lineRule="auto"/>
              <w:ind w:left="499" w:right="68" w:hanging="567"/>
              <w:jc w:val="both"/>
              <w:rPr>
                <w:rFonts w:ascii="Arial Narrow" w:hAnsi="Arial Narrow" w:cs="Arial"/>
                <w:color w:val="000000"/>
              </w:rPr>
            </w:pPr>
            <w:r w:rsidRPr="00946984">
              <w:rPr>
                <w:rFonts w:ascii="Arial Narrow" w:hAnsi="Arial Narrow" w:cs="Arial"/>
                <w:color w:val="000000"/>
              </w:rPr>
              <w:t>53</w:t>
            </w:r>
          </w:p>
        </w:tc>
      </w:tr>
      <w:tr w:rsidR="008B4D03" w:rsidRPr="00947552" w14:paraId="65BB105C" w14:textId="77777777" w:rsidTr="00240873">
        <w:trPr>
          <w:trHeight w:val="300"/>
        </w:trPr>
        <w:tc>
          <w:tcPr>
            <w:tcW w:w="8874" w:type="dxa"/>
            <w:tcBorders>
              <w:top w:val="nil"/>
              <w:left w:val="nil"/>
              <w:bottom w:val="nil"/>
              <w:right w:val="nil"/>
            </w:tcBorders>
            <w:shd w:val="clear" w:color="auto" w:fill="auto"/>
          </w:tcPr>
          <w:p w14:paraId="356241C2" w14:textId="77777777" w:rsidR="008B4D03" w:rsidRPr="00946984" w:rsidRDefault="008B4D03" w:rsidP="001E4D9C">
            <w:pPr>
              <w:spacing w:line="276" w:lineRule="auto"/>
              <w:ind w:left="-70" w:right="72" w:firstLine="23"/>
              <w:jc w:val="both"/>
              <w:rPr>
                <w:rFonts w:ascii="Arial Narrow" w:hAnsi="Arial Narrow" w:cs="Arial"/>
                <w:b/>
                <w:bCs/>
                <w:color w:val="000000"/>
              </w:rPr>
            </w:pPr>
          </w:p>
          <w:p w14:paraId="3ACF7783" w14:textId="6B0B8E62" w:rsidR="008B4D03" w:rsidRPr="00946984" w:rsidRDefault="008B4D03" w:rsidP="001E4D9C">
            <w:pPr>
              <w:spacing w:line="276" w:lineRule="auto"/>
              <w:ind w:left="-70" w:right="72" w:firstLine="23"/>
              <w:jc w:val="both"/>
              <w:rPr>
                <w:rFonts w:ascii="Arial Narrow" w:hAnsi="Arial Narrow" w:cs="Arial"/>
                <w:color w:val="000000"/>
              </w:rPr>
            </w:pPr>
            <w:r w:rsidRPr="00946984">
              <w:rPr>
                <w:rFonts w:ascii="Arial Narrow" w:hAnsi="Arial Narrow" w:cs="Arial"/>
                <w:b/>
                <w:bCs/>
                <w:color w:val="000000"/>
              </w:rPr>
              <w:t>IV. ZAŁĄCZNIKI</w:t>
            </w:r>
          </w:p>
        </w:tc>
        <w:tc>
          <w:tcPr>
            <w:tcW w:w="569" w:type="dxa"/>
            <w:tcBorders>
              <w:top w:val="nil"/>
              <w:left w:val="nil"/>
              <w:bottom w:val="nil"/>
              <w:right w:val="nil"/>
            </w:tcBorders>
            <w:shd w:val="clear" w:color="auto" w:fill="auto"/>
          </w:tcPr>
          <w:p w14:paraId="2F38D764" w14:textId="77777777" w:rsidR="008B4D03" w:rsidRPr="00946984" w:rsidRDefault="008B4D03" w:rsidP="001E4D9C">
            <w:pPr>
              <w:spacing w:line="276" w:lineRule="auto"/>
              <w:ind w:left="-70" w:right="-70" w:firstLine="23"/>
              <w:jc w:val="both"/>
              <w:rPr>
                <w:rFonts w:ascii="Arial Narrow" w:hAnsi="Arial Narrow" w:cs="Arial"/>
                <w:color w:val="000000"/>
              </w:rPr>
            </w:pPr>
          </w:p>
          <w:p w14:paraId="4428A126" w14:textId="5678B0D8" w:rsidR="008B4D03" w:rsidRPr="00946984" w:rsidRDefault="00946984" w:rsidP="001E4D9C">
            <w:pPr>
              <w:ind w:left="-70" w:firstLine="23"/>
              <w:rPr>
                <w:rFonts w:ascii="Arial Narrow" w:hAnsi="Arial Narrow" w:cs="Arial"/>
              </w:rPr>
            </w:pPr>
            <w:r w:rsidRPr="00946984">
              <w:rPr>
                <w:rFonts w:ascii="Arial Narrow" w:hAnsi="Arial Narrow" w:cs="Arial"/>
              </w:rPr>
              <w:t>54</w:t>
            </w:r>
          </w:p>
        </w:tc>
      </w:tr>
      <w:tr w:rsidR="008B4D03" w:rsidRPr="00947552" w14:paraId="1293077B" w14:textId="77777777" w:rsidTr="00240873">
        <w:trPr>
          <w:trHeight w:val="300"/>
        </w:trPr>
        <w:tc>
          <w:tcPr>
            <w:tcW w:w="8874" w:type="dxa"/>
            <w:tcBorders>
              <w:top w:val="nil"/>
              <w:left w:val="nil"/>
              <w:bottom w:val="nil"/>
              <w:right w:val="nil"/>
            </w:tcBorders>
            <w:shd w:val="clear" w:color="auto" w:fill="auto"/>
          </w:tcPr>
          <w:p w14:paraId="2CA280FF" w14:textId="7D149842" w:rsidR="008B4D03" w:rsidRPr="00946984" w:rsidRDefault="008B4D03" w:rsidP="001E4D9C">
            <w:pPr>
              <w:spacing w:line="276" w:lineRule="auto"/>
              <w:ind w:left="-70" w:right="72" w:firstLine="23"/>
              <w:jc w:val="both"/>
              <w:rPr>
                <w:rFonts w:ascii="Arial Narrow" w:hAnsi="Arial Narrow" w:cs="Arial"/>
                <w:b/>
                <w:bCs/>
                <w:color w:val="000000"/>
              </w:rPr>
            </w:pPr>
            <w:r w:rsidRPr="00946984">
              <w:rPr>
                <w:rFonts w:ascii="Arial Narrow" w:hAnsi="Arial Narrow" w:cs="Arial"/>
                <w:bCs/>
                <w:color w:val="000000"/>
              </w:rPr>
              <w:t>Oświadczenie projektanta i sprawdzającego……</w:t>
            </w:r>
            <w:r w:rsidRPr="00946984">
              <w:rPr>
                <w:rFonts w:ascii="Arial Narrow" w:hAnsi="Arial Narrow" w:cs="Arial"/>
                <w:color w:val="000000"/>
              </w:rPr>
              <w:t>…………………………………………………………</w:t>
            </w:r>
            <w:r w:rsidR="00B45971" w:rsidRPr="00946984">
              <w:rPr>
                <w:rFonts w:ascii="Arial Narrow" w:hAnsi="Arial Narrow" w:cs="Arial"/>
                <w:color w:val="000000"/>
              </w:rPr>
              <w:t>.</w:t>
            </w:r>
            <w:r w:rsidRPr="00946984">
              <w:rPr>
                <w:rFonts w:ascii="Arial Narrow" w:hAnsi="Arial Narrow" w:cs="Arial"/>
                <w:color w:val="000000"/>
              </w:rPr>
              <w:t>……</w:t>
            </w:r>
            <w:r w:rsidR="00B45971" w:rsidRPr="00946984">
              <w:rPr>
                <w:rFonts w:ascii="Arial Narrow" w:hAnsi="Arial Narrow" w:cs="Arial"/>
                <w:color w:val="000000"/>
              </w:rPr>
              <w:t>..</w:t>
            </w:r>
            <w:r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713B7F64" w14:textId="4B184229" w:rsidR="008B4D03" w:rsidRPr="00946984" w:rsidRDefault="00946984" w:rsidP="001E4D9C">
            <w:pPr>
              <w:spacing w:line="276" w:lineRule="auto"/>
              <w:ind w:left="-70" w:right="-70" w:firstLine="23"/>
              <w:jc w:val="both"/>
              <w:rPr>
                <w:rFonts w:ascii="Arial Narrow" w:hAnsi="Arial Narrow" w:cs="Arial"/>
                <w:color w:val="000000"/>
              </w:rPr>
            </w:pPr>
            <w:r w:rsidRPr="00946984">
              <w:rPr>
                <w:rFonts w:ascii="Arial Narrow" w:hAnsi="Arial Narrow" w:cs="Arial"/>
                <w:color w:val="000000"/>
              </w:rPr>
              <w:t>55</w:t>
            </w:r>
          </w:p>
        </w:tc>
      </w:tr>
      <w:tr w:rsidR="008B4D03" w:rsidRPr="00947552" w14:paraId="03171DB7" w14:textId="77777777" w:rsidTr="00240873">
        <w:trPr>
          <w:trHeight w:val="300"/>
        </w:trPr>
        <w:tc>
          <w:tcPr>
            <w:tcW w:w="8874" w:type="dxa"/>
            <w:tcBorders>
              <w:top w:val="nil"/>
              <w:left w:val="nil"/>
              <w:bottom w:val="nil"/>
              <w:right w:val="nil"/>
            </w:tcBorders>
            <w:shd w:val="clear" w:color="auto" w:fill="auto"/>
          </w:tcPr>
          <w:p w14:paraId="418C4777" w14:textId="1A221B0F" w:rsidR="008B4D03" w:rsidRPr="00946984" w:rsidRDefault="008B4D03" w:rsidP="001E4D9C">
            <w:pPr>
              <w:spacing w:line="276" w:lineRule="auto"/>
              <w:ind w:left="-70" w:right="72" w:firstLine="23"/>
              <w:jc w:val="both"/>
              <w:rPr>
                <w:rFonts w:ascii="Arial Narrow" w:hAnsi="Arial Narrow" w:cs="Arial"/>
                <w:b/>
                <w:bCs/>
                <w:color w:val="000000"/>
              </w:rPr>
            </w:pPr>
            <w:r w:rsidRPr="00946984">
              <w:rPr>
                <w:rFonts w:ascii="Arial Narrow" w:hAnsi="Arial Narrow" w:cs="Arial"/>
                <w:bCs/>
                <w:color w:val="000000"/>
              </w:rPr>
              <w:t>Uprawnienia…………………………………………………………………………………………………………</w:t>
            </w:r>
            <w:r w:rsidR="00B45971" w:rsidRPr="00946984">
              <w:rPr>
                <w:rFonts w:ascii="Arial Narrow" w:hAnsi="Arial Narrow" w:cs="Arial"/>
                <w:bCs/>
                <w:color w:val="000000"/>
              </w:rPr>
              <w:t>..</w:t>
            </w:r>
            <w:r w:rsidRPr="00946984">
              <w:rPr>
                <w:rFonts w:ascii="Arial Narrow" w:hAnsi="Arial Narrow" w:cs="Arial"/>
                <w:bCs/>
                <w:color w:val="000000"/>
              </w:rPr>
              <w:t>…</w:t>
            </w:r>
            <w:r w:rsidR="00B45971" w:rsidRPr="00946984">
              <w:rPr>
                <w:rFonts w:ascii="Arial Narrow" w:hAnsi="Arial Narrow" w:cs="Arial"/>
                <w:bCs/>
                <w:color w:val="000000"/>
              </w:rPr>
              <w:t>.</w:t>
            </w:r>
            <w:r w:rsidRPr="00946984">
              <w:rPr>
                <w:rFonts w:ascii="Arial Narrow" w:hAnsi="Arial Narrow" w:cs="Arial"/>
                <w:bCs/>
                <w:color w:val="000000"/>
              </w:rPr>
              <w:t>...</w:t>
            </w:r>
          </w:p>
        </w:tc>
        <w:tc>
          <w:tcPr>
            <w:tcW w:w="569" w:type="dxa"/>
            <w:tcBorders>
              <w:top w:val="nil"/>
              <w:left w:val="nil"/>
              <w:bottom w:val="nil"/>
              <w:right w:val="nil"/>
            </w:tcBorders>
            <w:shd w:val="clear" w:color="auto" w:fill="auto"/>
          </w:tcPr>
          <w:p w14:paraId="3D9E75B9" w14:textId="1DF0AF22" w:rsidR="008B4D03" w:rsidRPr="00946984" w:rsidRDefault="00946984" w:rsidP="001E4D9C">
            <w:pPr>
              <w:spacing w:line="276" w:lineRule="auto"/>
              <w:ind w:left="-70" w:right="-70" w:firstLine="23"/>
              <w:jc w:val="both"/>
              <w:rPr>
                <w:rFonts w:ascii="Arial Narrow" w:hAnsi="Arial Narrow" w:cs="Arial"/>
                <w:color w:val="000000"/>
              </w:rPr>
            </w:pPr>
            <w:r w:rsidRPr="00946984">
              <w:rPr>
                <w:rFonts w:ascii="Arial Narrow" w:hAnsi="Arial Narrow" w:cs="Arial"/>
                <w:color w:val="000000"/>
              </w:rPr>
              <w:t>56</w:t>
            </w:r>
          </w:p>
        </w:tc>
      </w:tr>
      <w:tr w:rsidR="008B4D03" w:rsidRPr="00947552" w14:paraId="7F117601" w14:textId="77777777" w:rsidTr="00240873">
        <w:trPr>
          <w:trHeight w:val="300"/>
        </w:trPr>
        <w:tc>
          <w:tcPr>
            <w:tcW w:w="8874" w:type="dxa"/>
            <w:tcBorders>
              <w:top w:val="nil"/>
              <w:left w:val="nil"/>
              <w:bottom w:val="nil"/>
              <w:right w:val="nil"/>
            </w:tcBorders>
            <w:shd w:val="clear" w:color="auto" w:fill="auto"/>
          </w:tcPr>
          <w:p w14:paraId="28706668" w14:textId="2F4D0575" w:rsidR="008B4D03" w:rsidRPr="00946984" w:rsidRDefault="008B4D03" w:rsidP="001E4D9C">
            <w:pPr>
              <w:spacing w:line="276" w:lineRule="auto"/>
              <w:ind w:left="-70" w:right="72" w:firstLine="23"/>
              <w:jc w:val="both"/>
              <w:rPr>
                <w:rFonts w:ascii="Arial Narrow" w:hAnsi="Arial Narrow" w:cs="Arial"/>
                <w:b/>
                <w:bCs/>
                <w:color w:val="000000"/>
              </w:rPr>
            </w:pPr>
            <w:r w:rsidRPr="00946984">
              <w:rPr>
                <w:rFonts w:ascii="Arial Narrow" w:hAnsi="Arial Narrow" w:cs="Arial"/>
                <w:bCs/>
              </w:rPr>
              <w:t>Wpis o przynależności projektantów i sprawdzających do Okręgowej Izby Inżynierów Budownictwa</w:t>
            </w:r>
            <w:r w:rsidRPr="00946984">
              <w:rPr>
                <w:rFonts w:ascii="Arial Narrow" w:hAnsi="Arial Narrow" w:cs="Arial"/>
                <w:color w:val="000000"/>
              </w:rPr>
              <w:t xml:space="preserve"> ……</w:t>
            </w:r>
            <w:r w:rsidR="00B45971" w:rsidRPr="00946984">
              <w:rPr>
                <w:rFonts w:ascii="Arial Narrow" w:hAnsi="Arial Narrow" w:cs="Arial"/>
                <w:color w:val="000000"/>
              </w:rPr>
              <w:t>...</w:t>
            </w:r>
            <w:r w:rsidRPr="00946984">
              <w:rPr>
                <w:rFonts w:ascii="Arial Narrow" w:hAnsi="Arial Narrow" w:cs="Arial"/>
                <w:color w:val="000000"/>
              </w:rPr>
              <w:t>…..</w:t>
            </w:r>
          </w:p>
        </w:tc>
        <w:tc>
          <w:tcPr>
            <w:tcW w:w="569" w:type="dxa"/>
            <w:tcBorders>
              <w:top w:val="nil"/>
              <w:left w:val="nil"/>
              <w:bottom w:val="nil"/>
              <w:right w:val="nil"/>
            </w:tcBorders>
            <w:shd w:val="clear" w:color="auto" w:fill="auto"/>
          </w:tcPr>
          <w:p w14:paraId="7B1566B0" w14:textId="7D65B3C7" w:rsidR="008B4D03" w:rsidRPr="00946984" w:rsidRDefault="00946984" w:rsidP="001E4D9C">
            <w:pPr>
              <w:spacing w:line="276" w:lineRule="auto"/>
              <w:ind w:left="-70" w:right="-70" w:firstLine="23"/>
              <w:jc w:val="both"/>
              <w:rPr>
                <w:rFonts w:ascii="Arial Narrow" w:hAnsi="Arial Narrow" w:cs="Arial"/>
                <w:color w:val="000000"/>
              </w:rPr>
            </w:pPr>
            <w:r w:rsidRPr="00946984">
              <w:rPr>
                <w:rFonts w:ascii="Arial Narrow" w:hAnsi="Arial Narrow" w:cs="Arial"/>
                <w:color w:val="000000"/>
              </w:rPr>
              <w:t>60</w:t>
            </w:r>
          </w:p>
        </w:tc>
      </w:tr>
    </w:tbl>
    <w:p w14:paraId="5C5EF02D" w14:textId="77777777" w:rsidR="00B56273" w:rsidRPr="00947552" w:rsidRDefault="00B56273" w:rsidP="005B5E33">
      <w:pPr>
        <w:spacing w:line="276" w:lineRule="auto"/>
        <w:jc w:val="both"/>
        <w:rPr>
          <w:rFonts w:ascii="Arial Narrow" w:hAnsi="Arial Narrow"/>
          <w:b/>
          <w:sz w:val="28"/>
          <w:szCs w:val="28"/>
          <w:highlight w:val="yellow"/>
        </w:rPr>
      </w:pPr>
    </w:p>
    <w:p w14:paraId="0A56CA44" w14:textId="77777777" w:rsidR="00B56273" w:rsidRPr="00947552" w:rsidRDefault="00B56273" w:rsidP="005B5E33">
      <w:pPr>
        <w:spacing w:line="276" w:lineRule="auto"/>
        <w:jc w:val="both"/>
        <w:rPr>
          <w:rFonts w:ascii="Arial Narrow" w:hAnsi="Arial Narrow"/>
          <w:b/>
          <w:sz w:val="28"/>
          <w:szCs w:val="28"/>
          <w:highlight w:val="yellow"/>
        </w:rPr>
      </w:pPr>
    </w:p>
    <w:p w14:paraId="209EEBAE" w14:textId="77777777" w:rsidR="00B56273" w:rsidRDefault="00B56273" w:rsidP="005B5E33">
      <w:pPr>
        <w:spacing w:line="276" w:lineRule="auto"/>
        <w:jc w:val="both"/>
        <w:rPr>
          <w:rFonts w:ascii="Arial Narrow" w:hAnsi="Arial Narrow"/>
          <w:b/>
          <w:sz w:val="28"/>
          <w:szCs w:val="28"/>
          <w:highlight w:val="yellow"/>
        </w:rPr>
      </w:pPr>
    </w:p>
    <w:p w14:paraId="2713C129" w14:textId="77777777" w:rsidR="003B1695" w:rsidRDefault="003B1695" w:rsidP="005B5E33">
      <w:pPr>
        <w:spacing w:line="276" w:lineRule="auto"/>
        <w:jc w:val="both"/>
        <w:rPr>
          <w:rFonts w:ascii="Arial Narrow" w:hAnsi="Arial Narrow"/>
          <w:b/>
          <w:sz w:val="28"/>
          <w:szCs w:val="28"/>
          <w:highlight w:val="yellow"/>
        </w:rPr>
      </w:pPr>
    </w:p>
    <w:p w14:paraId="011FA262" w14:textId="77777777" w:rsidR="003B1695" w:rsidRDefault="003B1695" w:rsidP="005B5E33">
      <w:pPr>
        <w:spacing w:line="276" w:lineRule="auto"/>
        <w:jc w:val="both"/>
        <w:rPr>
          <w:rFonts w:ascii="Arial Narrow" w:hAnsi="Arial Narrow"/>
          <w:b/>
          <w:sz w:val="28"/>
          <w:szCs w:val="28"/>
          <w:highlight w:val="yellow"/>
        </w:rPr>
      </w:pPr>
    </w:p>
    <w:p w14:paraId="212D4288" w14:textId="77777777" w:rsidR="003B1695" w:rsidRDefault="003B1695" w:rsidP="005B5E33">
      <w:pPr>
        <w:spacing w:line="276" w:lineRule="auto"/>
        <w:jc w:val="both"/>
        <w:rPr>
          <w:rFonts w:ascii="Arial Narrow" w:hAnsi="Arial Narrow"/>
          <w:b/>
          <w:sz w:val="28"/>
          <w:szCs w:val="28"/>
          <w:highlight w:val="yellow"/>
        </w:rPr>
      </w:pPr>
    </w:p>
    <w:p w14:paraId="538A9BD0" w14:textId="77777777" w:rsidR="003B1695" w:rsidRDefault="003B1695" w:rsidP="005B5E33">
      <w:pPr>
        <w:spacing w:line="276" w:lineRule="auto"/>
        <w:jc w:val="both"/>
        <w:rPr>
          <w:rFonts w:ascii="Arial Narrow" w:hAnsi="Arial Narrow"/>
          <w:b/>
          <w:sz w:val="28"/>
          <w:szCs w:val="28"/>
          <w:highlight w:val="yellow"/>
        </w:rPr>
      </w:pPr>
    </w:p>
    <w:p w14:paraId="15B2F2BA" w14:textId="77777777" w:rsidR="003B1695" w:rsidRDefault="003B1695" w:rsidP="005B5E33">
      <w:pPr>
        <w:spacing w:line="276" w:lineRule="auto"/>
        <w:jc w:val="both"/>
        <w:rPr>
          <w:rFonts w:ascii="Arial Narrow" w:hAnsi="Arial Narrow"/>
          <w:b/>
          <w:sz w:val="28"/>
          <w:szCs w:val="28"/>
          <w:highlight w:val="yellow"/>
        </w:rPr>
      </w:pPr>
    </w:p>
    <w:p w14:paraId="3700D668" w14:textId="77777777" w:rsidR="003B1695" w:rsidRDefault="003B1695" w:rsidP="005B5E33">
      <w:pPr>
        <w:spacing w:line="276" w:lineRule="auto"/>
        <w:jc w:val="both"/>
        <w:rPr>
          <w:rFonts w:ascii="Arial Narrow" w:hAnsi="Arial Narrow"/>
          <w:b/>
          <w:sz w:val="28"/>
          <w:szCs w:val="28"/>
          <w:highlight w:val="yellow"/>
        </w:rPr>
      </w:pPr>
    </w:p>
    <w:p w14:paraId="2248D914" w14:textId="77777777" w:rsidR="003B1695" w:rsidRDefault="003B1695" w:rsidP="005B5E33">
      <w:pPr>
        <w:spacing w:line="276" w:lineRule="auto"/>
        <w:jc w:val="both"/>
        <w:rPr>
          <w:rFonts w:ascii="Arial Narrow" w:hAnsi="Arial Narrow"/>
          <w:b/>
          <w:sz w:val="28"/>
          <w:szCs w:val="28"/>
          <w:highlight w:val="yellow"/>
        </w:rPr>
      </w:pPr>
    </w:p>
    <w:p w14:paraId="5F5CCDEF" w14:textId="77777777" w:rsidR="003B1695" w:rsidRDefault="003B1695" w:rsidP="005B5E33">
      <w:pPr>
        <w:spacing w:line="276" w:lineRule="auto"/>
        <w:jc w:val="both"/>
        <w:rPr>
          <w:rFonts w:ascii="Arial Narrow" w:hAnsi="Arial Narrow"/>
          <w:b/>
          <w:sz w:val="28"/>
          <w:szCs w:val="28"/>
          <w:highlight w:val="yellow"/>
        </w:rPr>
      </w:pPr>
    </w:p>
    <w:p w14:paraId="0E651E7B" w14:textId="77777777" w:rsidR="003B1695" w:rsidRDefault="003B1695" w:rsidP="005B5E33">
      <w:pPr>
        <w:spacing w:line="276" w:lineRule="auto"/>
        <w:jc w:val="both"/>
        <w:rPr>
          <w:rFonts w:ascii="Arial Narrow" w:hAnsi="Arial Narrow"/>
          <w:b/>
          <w:sz w:val="28"/>
          <w:szCs w:val="28"/>
          <w:highlight w:val="yellow"/>
        </w:rPr>
      </w:pPr>
    </w:p>
    <w:p w14:paraId="6BB0D64A" w14:textId="77777777" w:rsidR="003B1695" w:rsidRDefault="003B1695" w:rsidP="005B5E33">
      <w:pPr>
        <w:spacing w:line="276" w:lineRule="auto"/>
        <w:jc w:val="both"/>
        <w:rPr>
          <w:rFonts w:ascii="Arial Narrow" w:hAnsi="Arial Narrow"/>
          <w:b/>
          <w:sz w:val="28"/>
          <w:szCs w:val="28"/>
          <w:highlight w:val="yellow"/>
        </w:rPr>
      </w:pPr>
    </w:p>
    <w:p w14:paraId="46F77974" w14:textId="77777777" w:rsidR="003B1695" w:rsidRDefault="003B1695" w:rsidP="005B5E33">
      <w:pPr>
        <w:spacing w:line="276" w:lineRule="auto"/>
        <w:jc w:val="both"/>
        <w:rPr>
          <w:rFonts w:ascii="Arial Narrow" w:hAnsi="Arial Narrow"/>
          <w:b/>
          <w:sz w:val="28"/>
          <w:szCs w:val="28"/>
          <w:highlight w:val="yellow"/>
        </w:rPr>
      </w:pPr>
    </w:p>
    <w:p w14:paraId="253CA2BD" w14:textId="77777777" w:rsidR="003B1695" w:rsidRDefault="003B1695" w:rsidP="005B5E33">
      <w:pPr>
        <w:spacing w:line="276" w:lineRule="auto"/>
        <w:jc w:val="both"/>
        <w:rPr>
          <w:rFonts w:ascii="Arial Narrow" w:hAnsi="Arial Narrow"/>
          <w:b/>
          <w:sz w:val="28"/>
          <w:szCs w:val="28"/>
          <w:highlight w:val="yellow"/>
        </w:rPr>
      </w:pPr>
    </w:p>
    <w:p w14:paraId="6F48E26B" w14:textId="77777777" w:rsidR="003B1695" w:rsidRDefault="003B1695" w:rsidP="005B5E33">
      <w:pPr>
        <w:spacing w:line="276" w:lineRule="auto"/>
        <w:jc w:val="both"/>
        <w:rPr>
          <w:rFonts w:ascii="Arial Narrow" w:hAnsi="Arial Narrow"/>
          <w:b/>
          <w:sz w:val="28"/>
          <w:szCs w:val="28"/>
          <w:highlight w:val="yellow"/>
        </w:rPr>
      </w:pPr>
    </w:p>
    <w:p w14:paraId="0D7ECA43" w14:textId="77777777" w:rsidR="003B1695" w:rsidRDefault="003B1695" w:rsidP="005B5E33">
      <w:pPr>
        <w:spacing w:line="276" w:lineRule="auto"/>
        <w:jc w:val="both"/>
        <w:rPr>
          <w:rFonts w:ascii="Arial Narrow" w:hAnsi="Arial Narrow"/>
          <w:b/>
          <w:sz w:val="28"/>
          <w:szCs w:val="28"/>
          <w:highlight w:val="yellow"/>
        </w:rPr>
      </w:pPr>
    </w:p>
    <w:p w14:paraId="2745938D" w14:textId="77777777" w:rsidR="003B1695" w:rsidRDefault="003B1695" w:rsidP="005B5E33">
      <w:pPr>
        <w:spacing w:line="276" w:lineRule="auto"/>
        <w:jc w:val="both"/>
        <w:rPr>
          <w:rFonts w:ascii="Arial Narrow" w:hAnsi="Arial Narrow"/>
          <w:b/>
          <w:sz w:val="28"/>
          <w:szCs w:val="28"/>
          <w:highlight w:val="yellow"/>
        </w:rPr>
      </w:pPr>
    </w:p>
    <w:p w14:paraId="5F7AEC62" w14:textId="77777777" w:rsidR="003B1695" w:rsidRPr="00947552" w:rsidRDefault="003B1695" w:rsidP="005B5E33">
      <w:pPr>
        <w:spacing w:line="276" w:lineRule="auto"/>
        <w:jc w:val="both"/>
        <w:rPr>
          <w:rFonts w:ascii="Arial Narrow" w:hAnsi="Arial Narrow"/>
          <w:b/>
          <w:sz w:val="28"/>
          <w:szCs w:val="28"/>
          <w:highlight w:val="yellow"/>
        </w:rPr>
      </w:pPr>
    </w:p>
    <w:p w14:paraId="1C39DAFC" w14:textId="77777777" w:rsidR="00196622" w:rsidRDefault="00196622">
      <w:pPr>
        <w:spacing w:after="160" w:line="259" w:lineRule="auto"/>
        <w:rPr>
          <w:rFonts w:ascii="Arial Narrow" w:hAnsi="Arial Narrow"/>
          <w:b/>
          <w:sz w:val="28"/>
          <w:szCs w:val="28"/>
        </w:rPr>
      </w:pPr>
      <w:r>
        <w:rPr>
          <w:rFonts w:ascii="Arial Narrow" w:hAnsi="Arial Narrow"/>
          <w:b/>
          <w:sz w:val="28"/>
          <w:szCs w:val="28"/>
        </w:rPr>
        <w:br w:type="page"/>
      </w:r>
    </w:p>
    <w:p w14:paraId="736F86D2" w14:textId="65B2ECF8" w:rsidR="00336749" w:rsidRPr="00A803F3" w:rsidRDefault="00336749" w:rsidP="005B5E33">
      <w:pPr>
        <w:spacing w:line="276" w:lineRule="auto"/>
        <w:jc w:val="both"/>
        <w:rPr>
          <w:rFonts w:ascii="Arial Narrow" w:hAnsi="Arial Narrow"/>
          <w:b/>
          <w:sz w:val="28"/>
          <w:szCs w:val="28"/>
        </w:rPr>
      </w:pPr>
      <w:r w:rsidRPr="00A803F3">
        <w:rPr>
          <w:rFonts w:ascii="Arial Narrow" w:hAnsi="Arial Narrow"/>
          <w:b/>
          <w:sz w:val="28"/>
          <w:szCs w:val="28"/>
        </w:rPr>
        <w:lastRenderedPageBreak/>
        <w:t>I. PROJEKT TECHNICZNY – CZĘŚĆ OPISOWA</w:t>
      </w:r>
    </w:p>
    <w:p w14:paraId="18942CB7" w14:textId="77777777" w:rsidR="00336749" w:rsidRPr="008F5313" w:rsidRDefault="00336749" w:rsidP="008F5313">
      <w:pPr>
        <w:pStyle w:val="Nagwek2"/>
        <w:rPr>
          <w:rFonts w:ascii="Arial Narrow" w:hAnsi="Arial Narrow"/>
          <w:b/>
          <w:bCs/>
          <w:sz w:val="24"/>
          <w:szCs w:val="24"/>
        </w:rPr>
      </w:pPr>
      <w:bookmarkStart w:id="1" w:name="_Toc191375489"/>
      <w:r w:rsidRPr="008F5313">
        <w:rPr>
          <w:rFonts w:ascii="Arial Narrow" w:hAnsi="Arial Narrow"/>
          <w:b/>
          <w:bCs/>
          <w:sz w:val="24"/>
          <w:szCs w:val="24"/>
        </w:rPr>
        <w:t xml:space="preserve">1. </w:t>
      </w:r>
      <w:r w:rsidRPr="008F5313">
        <w:rPr>
          <w:rFonts w:ascii="Arial Narrow" w:hAnsi="Arial Narrow"/>
          <w:b/>
          <w:bCs/>
          <w:sz w:val="24"/>
          <w:szCs w:val="24"/>
        </w:rPr>
        <w:tab/>
        <w:t>KANALIZACJA SANITARNA</w:t>
      </w:r>
      <w:bookmarkEnd w:id="1"/>
      <w:r w:rsidRPr="008F5313">
        <w:rPr>
          <w:rFonts w:ascii="Arial Narrow" w:hAnsi="Arial Narrow"/>
          <w:b/>
          <w:bCs/>
          <w:sz w:val="24"/>
          <w:szCs w:val="24"/>
        </w:rPr>
        <w:t xml:space="preserve"> </w:t>
      </w:r>
    </w:p>
    <w:p w14:paraId="078416DD" w14:textId="77777777" w:rsidR="00336749" w:rsidRPr="008F5313" w:rsidRDefault="00336749" w:rsidP="005B5E33">
      <w:pPr>
        <w:pStyle w:val="Nagwek2"/>
        <w:spacing w:line="276" w:lineRule="auto"/>
        <w:jc w:val="both"/>
        <w:rPr>
          <w:rFonts w:ascii="Arial Narrow" w:hAnsi="Arial Narrow"/>
          <w:b/>
          <w:sz w:val="22"/>
          <w:szCs w:val="22"/>
        </w:rPr>
      </w:pPr>
      <w:bookmarkStart w:id="2" w:name="_Toc191375490"/>
      <w:r w:rsidRPr="008F5313">
        <w:rPr>
          <w:rFonts w:ascii="Arial Narrow" w:hAnsi="Arial Narrow"/>
          <w:b/>
          <w:sz w:val="22"/>
          <w:szCs w:val="22"/>
        </w:rPr>
        <w:t xml:space="preserve">1.1. </w:t>
      </w:r>
      <w:r w:rsidRPr="008F5313">
        <w:rPr>
          <w:rFonts w:ascii="Arial Narrow" w:hAnsi="Arial Narrow"/>
          <w:b/>
          <w:sz w:val="22"/>
          <w:szCs w:val="22"/>
        </w:rPr>
        <w:tab/>
        <w:t xml:space="preserve">PODSTAWOWE DANE I </w:t>
      </w:r>
      <w:r w:rsidRPr="008F5313">
        <w:rPr>
          <w:rFonts w:ascii="Arial Narrow" w:hAnsi="Arial Narrow"/>
          <w:b/>
          <w:sz w:val="22"/>
          <w:szCs w:val="22"/>
          <w:lang w:val="x-none"/>
        </w:rPr>
        <w:t>WIELKOŚCI</w:t>
      </w:r>
      <w:r w:rsidRPr="008F5313">
        <w:rPr>
          <w:rFonts w:ascii="Arial Narrow" w:hAnsi="Arial Narrow"/>
          <w:b/>
          <w:sz w:val="22"/>
          <w:szCs w:val="22"/>
        </w:rPr>
        <w:t xml:space="preserve"> OBIEKTU</w:t>
      </w:r>
      <w:bookmarkEnd w:id="2"/>
    </w:p>
    <w:p w14:paraId="7F0FBE96" w14:textId="20B679E1" w:rsidR="008F5313" w:rsidRDefault="008F5313" w:rsidP="008F5313">
      <w:pPr>
        <w:spacing w:line="276" w:lineRule="auto"/>
        <w:jc w:val="both"/>
        <w:rPr>
          <w:rFonts w:ascii="Arial Narrow" w:hAnsi="Arial Narrow"/>
        </w:rPr>
      </w:pPr>
      <w:r w:rsidRPr="008F5313">
        <w:rPr>
          <w:rFonts w:ascii="Arial Narrow" w:hAnsi="Arial Narrow"/>
        </w:rPr>
        <w:t>Inwestycja zlokalizowana jest w miejscowości Fałków oraz Studzieniec, w gminie Fałków, w powiecie koneckim, w</w:t>
      </w:r>
      <w:r w:rsidR="00EC25D3">
        <w:rPr>
          <w:rFonts w:ascii="Arial Narrow" w:hAnsi="Arial Narrow"/>
        </w:rPr>
        <w:t> </w:t>
      </w:r>
      <w:r w:rsidRPr="008F5313">
        <w:rPr>
          <w:rFonts w:ascii="Arial Narrow" w:hAnsi="Arial Narrow"/>
        </w:rPr>
        <w:t>województwie świętokrzyskim.</w:t>
      </w:r>
    </w:p>
    <w:p w14:paraId="61D3DAA9" w14:textId="56209585" w:rsidR="002E1950" w:rsidRPr="00EC25D3" w:rsidRDefault="00EC25D3" w:rsidP="00EC25D3">
      <w:pPr>
        <w:spacing w:line="276" w:lineRule="auto"/>
        <w:jc w:val="both"/>
        <w:rPr>
          <w:rFonts w:ascii="Arial Narrow" w:hAnsi="Arial Narrow"/>
        </w:rPr>
      </w:pPr>
      <w:r>
        <w:rPr>
          <w:rFonts w:ascii="Arial Narrow" w:eastAsia="Calibri" w:hAnsi="Arial Narrow" w:cs="Arial"/>
          <w:color w:val="000000"/>
        </w:rPr>
        <w:t xml:space="preserve">Planowane zadanie inwestycyjne obejmuję </w:t>
      </w:r>
      <w:r w:rsidR="002E1950" w:rsidRPr="00755049">
        <w:rPr>
          <w:rFonts w:ascii="Arial Narrow" w:eastAsia="Calibri" w:hAnsi="Arial Narrow" w:cs="Arial"/>
          <w:color w:val="000000"/>
        </w:rPr>
        <w:t>budow</w:t>
      </w:r>
      <w:r>
        <w:rPr>
          <w:rFonts w:ascii="Arial Narrow" w:eastAsia="Calibri" w:hAnsi="Arial Narrow" w:cs="Arial"/>
          <w:color w:val="000000"/>
        </w:rPr>
        <w:t>ę</w:t>
      </w:r>
      <w:r w:rsidR="002E1950" w:rsidRPr="00755049">
        <w:rPr>
          <w:rFonts w:ascii="Arial Narrow" w:eastAsia="Calibri" w:hAnsi="Arial Narrow" w:cs="Arial"/>
          <w:color w:val="000000"/>
        </w:rPr>
        <w:t xml:space="preserve"> </w:t>
      </w:r>
      <w:r w:rsidR="002E1950" w:rsidRPr="00755049">
        <w:rPr>
          <w:rFonts w:ascii="Arial Narrow" w:hAnsi="Arial Narrow"/>
          <w:bCs/>
          <w:spacing w:val="-1"/>
        </w:rPr>
        <w:t xml:space="preserve">sieci kanalizacji sanitarnej grawitacyjnej </w:t>
      </w:r>
      <w:r w:rsidR="002E1950" w:rsidRPr="00755049">
        <w:rPr>
          <w:rFonts w:ascii="Arial Narrow" w:eastAsia="Calibri" w:hAnsi="Arial Narrow" w:cs="Arial"/>
          <w:color w:val="000000"/>
        </w:rPr>
        <w:t xml:space="preserve">z rur </w:t>
      </w:r>
      <w:r w:rsidR="002E1950" w:rsidRPr="00755049">
        <w:rPr>
          <w:rFonts w:ascii="Arial Narrow" w:hAnsi="Arial Narrow"/>
        </w:rPr>
        <w:t>PVC Ø200mm i</w:t>
      </w:r>
      <w:r w:rsidR="00C51E79">
        <w:rPr>
          <w:rFonts w:ascii="Arial Narrow" w:hAnsi="Arial Narrow"/>
        </w:rPr>
        <w:t> </w:t>
      </w:r>
      <w:r w:rsidR="002E1950" w:rsidRPr="00EC25D3">
        <w:rPr>
          <w:rFonts w:ascii="Arial Narrow" w:hAnsi="Arial Narrow"/>
        </w:rPr>
        <w:t>Ø160mm, sieci kanalizacji sanitarnej tłocznej z rur PE100 SDR17 Ø</w:t>
      </w:r>
      <w:r w:rsidRPr="00EC25D3">
        <w:rPr>
          <w:rFonts w:ascii="Arial Narrow" w:hAnsi="Arial Narrow"/>
        </w:rPr>
        <w:t>90</w:t>
      </w:r>
      <w:r w:rsidR="002E1950" w:rsidRPr="00EC25D3">
        <w:rPr>
          <w:rFonts w:ascii="Arial Narrow" w:hAnsi="Arial Narrow"/>
        </w:rPr>
        <w:t>mm, sieci kanalizacji ciśnieniowej</w:t>
      </w:r>
      <w:r w:rsidR="002E1950" w:rsidRPr="00755049">
        <w:rPr>
          <w:rFonts w:ascii="Arial Narrow" w:hAnsi="Arial Narrow"/>
        </w:rPr>
        <w:t xml:space="preserve"> przydomowej z rur PE100 SDR17 Ø63mm oraz Ø50mm oraz </w:t>
      </w:r>
      <w:r>
        <w:rPr>
          <w:rFonts w:ascii="Arial Narrow" w:hAnsi="Arial Narrow"/>
        </w:rPr>
        <w:t>1</w:t>
      </w:r>
      <w:r w:rsidR="002E1950" w:rsidRPr="00755049">
        <w:rPr>
          <w:rFonts w:ascii="Arial Narrow" w:hAnsi="Arial Narrow"/>
        </w:rPr>
        <w:t xml:space="preserve"> szt. sieciow</w:t>
      </w:r>
      <w:r>
        <w:rPr>
          <w:rFonts w:ascii="Arial Narrow" w:hAnsi="Arial Narrow"/>
        </w:rPr>
        <w:t>ej</w:t>
      </w:r>
      <w:r w:rsidR="002E1950" w:rsidRPr="00755049">
        <w:rPr>
          <w:rFonts w:ascii="Arial Narrow" w:hAnsi="Arial Narrow"/>
        </w:rPr>
        <w:t xml:space="preserve"> przepompowni ścieków wraz z</w:t>
      </w:r>
      <w:r w:rsidR="005E3D5C">
        <w:rPr>
          <w:rFonts w:ascii="Arial Narrow" w:hAnsi="Arial Narrow"/>
        </w:rPr>
        <w:t> </w:t>
      </w:r>
      <w:r w:rsidR="002E1950" w:rsidRPr="00755049">
        <w:rPr>
          <w:rFonts w:ascii="Arial Narrow" w:hAnsi="Arial Narrow"/>
        </w:rPr>
        <w:t xml:space="preserve">zasilaniem w energię elektryczną. </w:t>
      </w:r>
      <w:r w:rsidR="002E1950" w:rsidRPr="00755049">
        <w:rPr>
          <w:rFonts w:ascii="Arial Narrow" w:hAnsi="Arial Narrow"/>
          <w:bCs/>
          <w:spacing w:val="-1"/>
        </w:rPr>
        <w:t>Inwestycja realizowana jest</w:t>
      </w:r>
      <w:r w:rsidR="002E1950" w:rsidRPr="00755049">
        <w:rPr>
          <w:rFonts w:ascii="Arial Narrow" w:eastAsia="Calibri" w:hAnsi="Arial Narrow" w:cs="Arial"/>
          <w:color w:val="000000"/>
        </w:rPr>
        <w:t xml:space="preserve"> </w:t>
      </w:r>
      <w:r w:rsidR="002E1950" w:rsidRPr="00755049">
        <w:rPr>
          <w:rFonts w:ascii="Arial Narrow" w:hAnsi="Arial Narrow"/>
        </w:rPr>
        <w:t>na potrzeby odprowadzenia ścieków z</w:t>
      </w:r>
      <w:r w:rsidR="005E3D5C">
        <w:rPr>
          <w:rFonts w:ascii="Arial Narrow" w:hAnsi="Arial Narrow"/>
        </w:rPr>
        <w:t> </w:t>
      </w:r>
      <w:r w:rsidR="002E1950" w:rsidRPr="00755049">
        <w:rPr>
          <w:rFonts w:ascii="Arial Narrow" w:hAnsi="Arial Narrow"/>
        </w:rPr>
        <w:t xml:space="preserve">miejscowości </w:t>
      </w:r>
      <w:r>
        <w:rPr>
          <w:rFonts w:ascii="Arial Narrow" w:hAnsi="Arial Narrow"/>
        </w:rPr>
        <w:t xml:space="preserve">Fałków oraz Studzieniec. </w:t>
      </w:r>
      <w:r w:rsidRPr="00EC25D3">
        <w:rPr>
          <w:rFonts w:ascii="Arial Narrow" w:hAnsi="Arial Narrow"/>
        </w:rPr>
        <w:t>Odprowadzenie ścieków z przedmiotowego obszaru będzie realizowane do istniejącej sieci kanalizacji sanitarnej w ul. Studzienieckiej poprzez wykonanie dodatkowej studni na sieci I22 na działce 886 obręb 0004 Fałków.</w:t>
      </w:r>
      <w:r>
        <w:rPr>
          <w:rFonts w:ascii="Arial Narrow" w:hAnsi="Arial Narrow"/>
        </w:rPr>
        <w:t xml:space="preserve"> </w:t>
      </w:r>
      <w:r w:rsidR="002E1950" w:rsidRPr="00755049">
        <w:rPr>
          <w:rFonts w:ascii="Arial Narrow" w:hAnsi="Arial Narrow"/>
        </w:rPr>
        <w:t xml:space="preserve">Inwestycja zalicza się do </w:t>
      </w:r>
      <w:r w:rsidR="002E1950" w:rsidRPr="00755049">
        <w:rPr>
          <w:rFonts w:ascii="Arial Narrow" w:eastAsia="Calibri" w:hAnsi="Arial Narrow" w:cs="Arial"/>
          <w:color w:val="000000"/>
        </w:rPr>
        <w:t>XXVI oraz XXX kategorii obiektów budowlanych.</w:t>
      </w:r>
    </w:p>
    <w:p w14:paraId="6C43CC2E" w14:textId="77777777" w:rsidR="00EC25D3" w:rsidRPr="00755049" w:rsidRDefault="00EC25D3" w:rsidP="005B5E33">
      <w:pPr>
        <w:spacing w:line="276" w:lineRule="auto"/>
        <w:ind w:firstLine="567"/>
        <w:jc w:val="both"/>
        <w:rPr>
          <w:rFonts w:ascii="Arial Narrow" w:eastAsia="Calibri" w:hAnsi="Arial Narrow" w:cs="Arial"/>
          <w:color w:val="000000"/>
        </w:rPr>
      </w:pPr>
    </w:p>
    <w:p w14:paraId="529D4A29" w14:textId="7FFD0016" w:rsidR="00336749" w:rsidRPr="002574D0" w:rsidRDefault="00336749" w:rsidP="005B5E33">
      <w:pPr>
        <w:shd w:val="clear" w:color="auto" w:fill="FFFFFF"/>
        <w:tabs>
          <w:tab w:val="left" w:pos="0"/>
        </w:tabs>
        <w:spacing w:line="276" w:lineRule="auto"/>
        <w:ind w:firstLine="14"/>
        <w:jc w:val="both"/>
        <w:rPr>
          <w:rFonts w:ascii="Arial Narrow" w:hAnsi="Arial Narrow" w:cs="Arial"/>
        </w:rPr>
      </w:pPr>
      <w:r w:rsidRPr="002574D0">
        <w:rPr>
          <w:rFonts w:ascii="Arial Narrow" w:hAnsi="Arial Narrow" w:cs="Arial"/>
        </w:rPr>
        <w:t xml:space="preserve">W </w:t>
      </w:r>
      <w:r w:rsidRPr="002574D0">
        <w:rPr>
          <w:rFonts w:ascii="Arial Narrow" w:hAnsi="Arial Narrow"/>
          <w:spacing w:val="-1"/>
        </w:rPr>
        <w:t>zakres</w:t>
      </w:r>
      <w:r w:rsidRPr="002574D0">
        <w:rPr>
          <w:rFonts w:ascii="Arial Narrow" w:hAnsi="Arial Narrow" w:cs="Arial"/>
        </w:rPr>
        <w:t xml:space="preserve"> opracowania wchodzą:</w:t>
      </w:r>
    </w:p>
    <w:p w14:paraId="7732E321" w14:textId="77777777" w:rsidR="00336749" w:rsidRPr="002574D0" w:rsidRDefault="00336749" w:rsidP="005B5E33">
      <w:pPr>
        <w:pStyle w:val="Nagwek"/>
        <w:tabs>
          <w:tab w:val="clear" w:pos="4536"/>
          <w:tab w:val="clear" w:pos="9072"/>
        </w:tabs>
        <w:spacing w:line="276" w:lineRule="auto"/>
        <w:ind w:left="705" w:hanging="705"/>
        <w:jc w:val="both"/>
        <w:rPr>
          <w:rFonts w:ascii="Arial Narrow" w:hAnsi="Arial Narrow" w:cs="Arial"/>
        </w:rPr>
      </w:pPr>
      <w:r w:rsidRPr="002574D0">
        <w:rPr>
          <w:rFonts w:ascii="Arial Narrow" w:hAnsi="Arial Narrow" w:cs="Arial"/>
        </w:rPr>
        <w:t>-</w:t>
      </w:r>
      <w:r w:rsidRPr="002574D0">
        <w:rPr>
          <w:rFonts w:ascii="Arial Narrow" w:hAnsi="Arial Narrow" w:cs="Arial"/>
        </w:rPr>
        <w:tab/>
        <w:t>kanały grawitacyjne i rurociągi ciśnieniowe,</w:t>
      </w:r>
    </w:p>
    <w:p w14:paraId="1DC30923" w14:textId="77777777" w:rsidR="00336749" w:rsidRPr="002574D0" w:rsidRDefault="00336749" w:rsidP="005B5E33">
      <w:pPr>
        <w:pStyle w:val="Nagwek"/>
        <w:tabs>
          <w:tab w:val="clear" w:pos="4536"/>
          <w:tab w:val="clear" w:pos="9072"/>
        </w:tabs>
        <w:spacing w:line="276" w:lineRule="auto"/>
        <w:ind w:left="705" w:hanging="705"/>
        <w:jc w:val="both"/>
        <w:rPr>
          <w:rFonts w:ascii="Arial Narrow" w:hAnsi="Arial Narrow" w:cs="Arial"/>
        </w:rPr>
      </w:pPr>
      <w:r w:rsidRPr="002574D0">
        <w:rPr>
          <w:rFonts w:ascii="Arial Narrow" w:hAnsi="Arial Narrow" w:cs="Arial"/>
        </w:rPr>
        <w:t>-</w:t>
      </w:r>
      <w:r w:rsidRPr="002574D0">
        <w:rPr>
          <w:rFonts w:ascii="Arial Narrow" w:hAnsi="Arial Narrow" w:cs="Arial"/>
        </w:rPr>
        <w:tab/>
      </w:r>
      <w:r w:rsidRPr="002574D0">
        <w:rPr>
          <w:rFonts w:ascii="Arial Narrow" w:hAnsi="Arial Narrow" w:cs="Arial"/>
        </w:rPr>
        <w:tab/>
        <w:t>sieciowe pompownie ścieków wraz z zewnętrzną linią zasilającą i infrastrukturą towarzyszącą.</w:t>
      </w:r>
    </w:p>
    <w:p w14:paraId="5E424593" w14:textId="77777777" w:rsidR="00336749" w:rsidRPr="002574D0" w:rsidRDefault="00336749" w:rsidP="005B5E33">
      <w:pPr>
        <w:shd w:val="clear" w:color="auto" w:fill="FFFFFF"/>
        <w:spacing w:line="276" w:lineRule="auto"/>
        <w:jc w:val="both"/>
        <w:rPr>
          <w:rFonts w:ascii="Arial Narrow" w:hAnsi="Arial Narrow" w:cs="Arial"/>
        </w:rPr>
      </w:pPr>
      <w:r w:rsidRPr="002574D0">
        <w:rPr>
          <w:rFonts w:ascii="Arial Narrow" w:hAnsi="Arial Narrow" w:cs="Arial"/>
        </w:rPr>
        <w:tab/>
      </w:r>
    </w:p>
    <w:p w14:paraId="2F740BA5" w14:textId="77777777" w:rsidR="00336749" w:rsidRDefault="00336749" w:rsidP="00EC25D3">
      <w:pPr>
        <w:shd w:val="clear" w:color="auto" w:fill="FFFFFF"/>
        <w:spacing w:line="276" w:lineRule="auto"/>
        <w:jc w:val="both"/>
        <w:rPr>
          <w:rFonts w:ascii="Arial Narrow" w:hAnsi="Arial Narrow" w:cs="Arial"/>
        </w:rPr>
      </w:pPr>
      <w:r w:rsidRPr="002574D0">
        <w:rPr>
          <w:rFonts w:ascii="Arial Narrow" w:hAnsi="Arial Narrow" w:cs="Arial"/>
        </w:rPr>
        <w:t xml:space="preserve">Projekt przyłączy energetycznych dla zasilania sieciowych pompowni ścieków stanowi odrębne opracowanie. Projekt przyłącza energetycznego zostanie wykonany przez PGE Dystrybucja S.A. </w:t>
      </w:r>
    </w:p>
    <w:p w14:paraId="0A2AD8A5" w14:textId="77777777" w:rsidR="00EC25D3" w:rsidRPr="002574D0" w:rsidRDefault="00EC25D3" w:rsidP="00EC25D3">
      <w:pPr>
        <w:shd w:val="clear" w:color="auto" w:fill="FFFFFF"/>
        <w:spacing w:line="276" w:lineRule="auto"/>
        <w:jc w:val="both"/>
        <w:rPr>
          <w:rFonts w:ascii="Arial Narrow" w:hAnsi="Arial Narrow" w:cs="Arial"/>
        </w:rPr>
      </w:pPr>
    </w:p>
    <w:p w14:paraId="11EF7A5B" w14:textId="77777777" w:rsidR="00336749" w:rsidRPr="002574D0" w:rsidRDefault="00336749" w:rsidP="005B5E33">
      <w:pPr>
        <w:spacing w:line="276" w:lineRule="auto"/>
        <w:jc w:val="both"/>
        <w:rPr>
          <w:rFonts w:ascii="Arial Narrow" w:hAnsi="Arial Narrow" w:cs="Arial"/>
          <w:b/>
          <w:bCs/>
        </w:rPr>
      </w:pPr>
      <w:r w:rsidRPr="002574D0">
        <w:rPr>
          <w:rFonts w:ascii="Arial Narrow" w:hAnsi="Arial Narrow" w:cs="Arial"/>
          <w:b/>
          <w:bCs/>
        </w:rPr>
        <w:t xml:space="preserve">Uwaga : </w:t>
      </w:r>
    </w:p>
    <w:p w14:paraId="2B35BE7D" w14:textId="42F2F735" w:rsidR="00336749" w:rsidRPr="002574D0" w:rsidRDefault="00336749" w:rsidP="0056248F">
      <w:pPr>
        <w:numPr>
          <w:ilvl w:val="0"/>
          <w:numId w:val="5"/>
        </w:numPr>
        <w:spacing w:line="276" w:lineRule="auto"/>
        <w:ind w:left="426" w:hanging="426"/>
        <w:jc w:val="both"/>
        <w:rPr>
          <w:rFonts w:ascii="Arial Narrow" w:hAnsi="Arial Narrow" w:cs="Arial"/>
          <w:b/>
          <w:bCs/>
        </w:rPr>
      </w:pPr>
      <w:r w:rsidRPr="002574D0">
        <w:rPr>
          <w:rFonts w:ascii="Arial Narrow" w:hAnsi="Arial Narrow" w:cs="Arial"/>
          <w:b/>
          <w:bCs/>
        </w:rPr>
        <w:t>Wszystkie nazwy wyrobów i urządzeń wymienione w niniejszym opracowaniu są nazwami handlowymi. Dopuszcza się zastosowanie wyrobów producentów innych niż podanych w dalszej części opracowania pod warunkiem spełniania stawianych im wymagań odnośnie parametrów technicznych i zgodnie z</w:t>
      </w:r>
      <w:r w:rsidR="005E3D5C">
        <w:rPr>
          <w:rFonts w:ascii="Arial Narrow" w:hAnsi="Arial Narrow" w:cs="Arial"/>
          <w:b/>
          <w:bCs/>
        </w:rPr>
        <w:t> </w:t>
      </w:r>
      <w:r w:rsidRPr="002574D0">
        <w:rPr>
          <w:rFonts w:ascii="Arial Narrow" w:hAnsi="Arial Narrow" w:cs="Arial"/>
          <w:b/>
          <w:bCs/>
        </w:rPr>
        <w:t>obowiązującymi przepisami.</w:t>
      </w:r>
    </w:p>
    <w:p w14:paraId="47D99B8C" w14:textId="77777777" w:rsidR="00336749" w:rsidRPr="00947552" w:rsidRDefault="00336749" w:rsidP="005B5E33">
      <w:pPr>
        <w:spacing w:line="276" w:lineRule="auto"/>
        <w:ind w:firstLine="567"/>
        <w:jc w:val="both"/>
        <w:rPr>
          <w:rFonts w:ascii="Arial Narrow" w:hAnsi="Arial Narrow" w:cs="Arial"/>
          <w:b/>
          <w:bCs/>
          <w:highlight w:val="yellow"/>
        </w:rPr>
      </w:pPr>
    </w:p>
    <w:p w14:paraId="1FA25291" w14:textId="77777777" w:rsidR="008F5313" w:rsidRPr="008F5313" w:rsidRDefault="008F5313" w:rsidP="008F5313">
      <w:pPr>
        <w:spacing w:line="276" w:lineRule="auto"/>
        <w:jc w:val="both"/>
        <w:rPr>
          <w:rFonts w:ascii="Arial Narrow" w:hAnsi="Arial Narrow" w:cs="Arial"/>
          <w:bCs/>
        </w:rPr>
      </w:pPr>
      <w:r w:rsidRPr="008F5313">
        <w:rPr>
          <w:rFonts w:ascii="Arial Narrow" w:hAnsi="Arial Narrow" w:cs="Arial"/>
          <w:bCs/>
        </w:rPr>
        <w:t>Planowana inwestycja polega na:</w:t>
      </w:r>
    </w:p>
    <w:p w14:paraId="31465347" w14:textId="77777777" w:rsidR="008F5313" w:rsidRPr="008F5313" w:rsidRDefault="008F5313" w:rsidP="0056248F">
      <w:pPr>
        <w:pStyle w:val="Akapitzlist"/>
        <w:numPr>
          <w:ilvl w:val="0"/>
          <w:numId w:val="34"/>
        </w:numPr>
        <w:spacing w:line="276" w:lineRule="auto"/>
        <w:ind w:left="426" w:hanging="426"/>
        <w:jc w:val="both"/>
        <w:rPr>
          <w:rFonts w:ascii="Arial Narrow" w:hAnsi="Arial Narrow" w:cs="Arial"/>
          <w:b/>
        </w:rPr>
      </w:pPr>
      <w:r w:rsidRPr="008F5313">
        <w:rPr>
          <w:rFonts w:ascii="Arial Narrow" w:hAnsi="Arial Narrow" w:cs="Arial"/>
          <w:bCs/>
        </w:rPr>
        <w:t xml:space="preserve">budowie sieci kanalizacji sanitarnej grawitacyjnej o średnicy Ø200mm o łącznej długości – </w:t>
      </w:r>
      <w:r w:rsidRPr="008F5313">
        <w:rPr>
          <w:rFonts w:ascii="Arial Narrow" w:hAnsi="Arial Narrow" w:cs="Arial"/>
          <w:b/>
        </w:rPr>
        <w:t>1403,0m</w:t>
      </w:r>
    </w:p>
    <w:p w14:paraId="71F59305" w14:textId="77777777" w:rsidR="008F5313" w:rsidRPr="008F5313" w:rsidRDefault="008F5313" w:rsidP="0056248F">
      <w:pPr>
        <w:pStyle w:val="Akapitzlist"/>
        <w:numPr>
          <w:ilvl w:val="0"/>
          <w:numId w:val="34"/>
        </w:numPr>
        <w:spacing w:line="276" w:lineRule="auto"/>
        <w:ind w:left="426" w:hanging="426"/>
        <w:jc w:val="both"/>
        <w:rPr>
          <w:rFonts w:ascii="Arial Narrow" w:hAnsi="Arial Narrow" w:cs="Arial"/>
          <w:bCs/>
        </w:rPr>
      </w:pPr>
      <w:r w:rsidRPr="008F5313">
        <w:rPr>
          <w:rFonts w:ascii="Arial Narrow" w:hAnsi="Arial Narrow" w:cs="Arial"/>
          <w:bCs/>
        </w:rPr>
        <w:t xml:space="preserve">budowie sieci kanalizacji sanitarnej grawitacyjnej o średnicy Ø160mm o łącznej długości – </w:t>
      </w:r>
      <w:r w:rsidRPr="008F5313">
        <w:rPr>
          <w:rFonts w:ascii="Arial Narrow" w:hAnsi="Arial Narrow" w:cs="Arial"/>
          <w:b/>
        </w:rPr>
        <w:t>388,0m</w:t>
      </w:r>
    </w:p>
    <w:p w14:paraId="75162AE9" w14:textId="79958F6B" w:rsidR="008F5313" w:rsidRPr="008F5313" w:rsidRDefault="008F5313" w:rsidP="0056248F">
      <w:pPr>
        <w:pStyle w:val="Akapitzlist"/>
        <w:numPr>
          <w:ilvl w:val="0"/>
          <w:numId w:val="34"/>
        </w:numPr>
        <w:spacing w:line="276" w:lineRule="auto"/>
        <w:ind w:left="426" w:hanging="426"/>
        <w:jc w:val="both"/>
        <w:rPr>
          <w:rFonts w:ascii="Arial Narrow" w:hAnsi="Arial Narrow" w:cs="Arial"/>
          <w:bCs/>
        </w:rPr>
      </w:pPr>
      <w:r w:rsidRPr="008F5313">
        <w:rPr>
          <w:rFonts w:ascii="Arial Narrow" w:hAnsi="Arial Narrow" w:cs="Arial"/>
          <w:bCs/>
        </w:rPr>
        <w:t xml:space="preserve">budowie sieci kanalizacji sanitarnej ciśnieniowej z sieciowej pompowni ścieków o łącznej długości – </w:t>
      </w:r>
      <w:r w:rsidRPr="008F5313">
        <w:rPr>
          <w:rFonts w:ascii="Arial Narrow" w:hAnsi="Arial Narrow" w:cs="Arial"/>
          <w:b/>
        </w:rPr>
        <w:t>2048,5m</w:t>
      </w:r>
    </w:p>
    <w:p w14:paraId="6E7935D6" w14:textId="59DF553B" w:rsidR="008F5313" w:rsidRPr="008F5313" w:rsidRDefault="008F5313" w:rsidP="0056248F">
      <w:pPr>
        <w:pStyle w:val="Akapitzlist"/>
        <w:numPr>
          <w:ilvl w:val="0"/>
          <w:numId w:val="34"/>
        </w:numPr>
        <w:spacing w:line="276" w:lineRule="auto"/>
        <w:ind w:left="426" w:hanging="426"/>
        <w:jc w:val="both"/>
        <w:rPr>
          <w:rFonts w:ascii="Arial Narrow" w:hAnsi="Arial Narrow" w:cs="Arial"/>
          <w:bCs/>
        </w:rPr>
      </w:pPr>
      <w:r w:rsidRPr="008F5313">
        <w:rPr>
          <w:rFonts w:ascii="Arial Narrow" w:hAnsi="Arial Narrow" w:cs="Arial"/>
          <w:bCs/>
        </w:rPr>
        <w:t>budowie sieci kanalizacji sanitarnej ciśnieniowej z przydomowych pompowni ścieków o łącznej długości</w:t>
      </w:r>
      <w:r w:rsidR="00EC25D3">
        <w:rPr>
          <w:rFonts w:ascii="Arial Narrow" w:hAnsi="Arial Narrow" w:cs="Arial"/>
          <w:bCs/>
        </w:rPr>
        <w:t xml:space="preserve"> </w:t>
      </w:r>
      <w:r w:rsidRPr="008F5313">
        <w:rPr>
          <w:rFonts w:ascii="Arial Narrow" w:hAnsi="Arial Narrow" w:cs="Arial"/>
          <w:bCs/>
        </w:rPr>
        <w:t xml:space="preserve">– </w:t>
      </w:r>
      <w:r w:rsidRPr="008F5313">
        <w:rPr>
          <w:rFonts w:ascii="Arial Narrow" w:hAnsi="Arial Narrow" w:cs="Arial"/>
          <w:b/>
        </w:rPr>
        <w:t>622,0m</w:t>
      </w:r>
    </w:p>
    <w:p w14:paraId="3B13430F" w14:textId="77777777" w:rsidR="008F5313" w:rsidRPr="008F5313" w:rsidRDefault="008F5313" w:rsidP="0056248F">
      <w:pPr>
        <w:pStyle w:val="Akapitzlist"/>
        <w:numPr>
          <w:ilvl w:val="0"/>
          <w:numId w:val="34"/>
        </w:numPr>
        <w:spacing w:line="276" w:lineRule="auto"/>
        <w:ind w:left="426" w:hanging="426"/>
        <w:jc w:val="both"/>
        <w:rPr>
          <w:rFonts w:ascii="Arial Narrow" w:hAnsi="Arial Narrow" w:cs="Arial"/>
          <w:bCs/>
        </w:rPr>
      </w:pPr>
      <w:r w:rsidRPr="008F5313">
        <w:rPr>
          <w:rFonts w:ascii="Arial Narrow" w:hAnsi="Arial Narrow" w:cs="Arial"/>
          <w:bCs/>
        </w:rPr>
        <w:t xml:space="preserve">budowie sieciowych pompowni ścieków wraz z infrastrukturą towarzyszącą – </w:t>
      </w:r>
      <w:r w:rsidRPr="008F5313">
        <w:rPr>
          <w:rFonts w:ascii="Arial Narrow" w:hAnsi="Arial Narrow" w:cs="Arial"/>
          <w:b/>
        </w:rPr>
        <w:t>1 szt.</w:t>
      </w:r>
    </w:p>
    <w:p w14:paraId="6D007B13" w14:textId="77777777" w:rsidR="008F5313" w:rsidRPr="008F5313" w:rsidRDefault="008F5313" w:rsidP="0056248F">
      <w:pPr>
        <w:pStyle w:val="Akapitzlist"/>
        <w:numPr>
          <w:ilvl w:val="0"/>
          <w:numId w:val="34"/>
        </w:numPr>
        <w:spacing w:line="276" w:lineRule="auto"/>
        <w:ind w:left="426" w:hanging="426"/>
        <w:jc w:val="both"/>
        <w:rPr>
          <w:rFonts w:ascii="Arial Narrow" w:hAnsi="Arial Narrow" w:cs="Arial"/>
          <w:bCs/>
        </w:rPr>
      </w:pPr>
      <w:r w:rsidRPr="008F5313">
        <w:rPr>
          <w:rFonts w:ascii="Arial Narrow" w:hAnsi="Arial Narrow" w:cs="Arial"/>
          <w:bCs/>
        </w:rPr>
        <w:t xml:space="preserve">budowie przydomowych pompowni ścieków wraz z infrastrukturą towarzyszącą – </w:t>
      </w:r>
      <w:r w:rsidRPr="008F5313">
        <w:rPr>
          <w:rFonts w:ascii="Arial Narrow" w:hAnsi="Arial Narrow" w:cs="Arial"/>
          <w:b/>
        </w:rPr>
        <w:t>7 szt.</w:t>
      </w:r>
    </w:p>
    <w:p w14:paraId="467E85EF" w14:textId="51E9FE5C" w:rsidR="008F5313" w:rsidRPr="008F5313" w:rsidRDefault="008F5313" w:rsidP="0056248F">
      <w:pPr>
        <w:pStyle w:val="Akapitzlist"/>
        <w:numPr>
          <w:ilvl w:val="0"/>
          <w:numId w:val="34"/>
        </w:numPr>
        <w:spacing w:line="276" w:lineRule="auto"/>
        <w:ind w:left="426" w:hanging="426"/>
        <w:jc w:val="both"/>
        <w:rPr>
          <w:rFonts w:ascii="Arial Narrow" w:hAnsi="Arial Narrow" w:cs="Arial"/>
          <w:bCs/>
        </w:rPr>
      </w:pPr>
      <w:r w:rsidRPr="008F5313">
        <w:rPr>
          <w:rFonts w:ascii="Arial Narrow" w:hAnsi="Arial Narrow" w:cs="Arial"/>
          <w:bCs/>
        </w:rPr>
        <w:t>budowie wewnętrznych linii zasilających sieciowe pompownie ścieków kablem XKXS 4x25mm</w:t>
      </w:r>
      <w:r w:rsidRPr="008F5313">
        <w:rPr>
          <w:rFonts w:ascii="Arial Narrow" w:hAnsi="Arial Narrow" w:cs="Arial"/>
          <w:bCs/>
          <w:vertAlign w:val="superscript"/>
        </w:rPr>
        <w:t>2</w:t>
      </w:r>
      <w:r w:rsidRPr="008F5313">
        <w:rPr>
          <w:rFonts w:ascii="Arial Narrow" w:hAnsi="Arial Narrow" w:cs="Arial"/>
          <w:bCs/>
        </w:rPr>
        <w:t xml:space="preserve">  – </w:t>
      </w:r>
      <w:r w:rsidRPr="008F5313">
        <w:rPr>
          <w:rFonts w:ascii="Arial Narrow" w:hAnsi="Arial Narrow" w:cs="Arial"/>
          <w:b/>
        </w:rPr>
        <w:t>1 szt.</w:t>
      </w:r>
    </w:p>
    <w:p w14:paraId="28FACBF7" w14:textId="77777777" w:rsidR="00336749" w:rsidRPr="00947552" w:rsidRDefault="00336749" w:rsidP="005B5E33">
      <w:pPr>
        <w:spacing w:line="276" w:lineRule="auto"/>
        <w:jc w:val="both"/>
        <w:rPr>
          <w:rFonts w:ascii="Arial Narrow" w:hAnsi="Arial Narrow"/>
          <w:highlight w:val="yellow"/>
        </w:rPr>
      </w:pPr>
    </w:p>
    <w:p w14:paraId="386F9920" w14:textId="39935368" w:rsidR="00336749" w:rsidRPr="00DE1351" w:rsidRDefault="00336749" w:rsidP="005B5E33">
      <w:pPr>
        <w:pStyle w:val="Nagwek2"/>
        <w:spacing w:line="276" w:lineRule="auto"/>
        <w:jc w:val="both"/>
        <w:rPr>
          <w:rFonts w:ascii="Arial Narrow" w:hAnsi="Arial Narrow"/>
          <w:b/>
          <w:sz w:val="22"/>
          <w:szCs w:val="22"/>
        </w:rPr>
      </w:pPr>
      <w:bookmarkStart w:id="3" w:name="_Toc191375491"/>
      <w:r w:rsidRPr="00DE1351">
        <w:rPr>
          <w:rFonts w:ascii="Arial Narrow" w:hAnsi="Arial Narrow"/>
          <w:b/>
          <w:sz w:val="22"/>
          <w:szCs w:val="22"/>
        </w:rPr>
        <w:t>1.</w:t>
      </w:r>
      <w:r w:rsidR="00A803F3" w:rsidRPr="00DE1351">
        <w:rPr>
          <w:rFonts w:ascii="Arial Narrow" w:hAnsi="Arial Narrow"/>
          <w:b/>
          <w:sz w:val="22"/>
          <w:szCs w:val="22"/>
        </w:rPr>
        <w:t>2</w:t>
      </w:r>
      <w:r w:rsidRPr="00DE1351">
        <w:rPr>
          <w:rFonts w:ascii="Arial Narrow" w:hAnsi="Arial Narrow"/>
          <w:b/>
          <w:sz w:val="22"/>
          <w:szCs w:val="22"/>
        </w:rPr>
        <w:t xml:space="preserve">. </w:t>
      </w:r>
      <w:r w:rsidRPr="00DE1351">
        <w:rPr>
          <w:rFonts w:ascii="Arial Narrow" w:hAnsi="Arial Narrow"/>
          <w:b/>
          <w:sz w:val="22"/>
          <w:szCs w:val="22"/>
        </w:rPr>
        <w:tab/>
        <w:t>BILANS ILOŚCI ŚCIEKÓW SANITARNYCH</w:t>
      </w:r>
      <w:bookmarkEnd w:id="3"/>
    </w:p>
    <w:p w14:paraId="2C5224A9" w14:textId="179C3FC3" w:rsidR="00336749" w:rsidRPr="00DE1351" w:rsidRDefault="00336749" w:rsidP="005B5E33">
      <w:pPr>
        <w:spacing w:line="276" w:lineRule="auto"/>
        <w:jc w:val="both"/>
        <w:rPr>
          <w:rFonts w:ascii="Arial Narrow" w:hAnsi="Arial Narrow"/>
        </w:rPr>
      </w:pPr>
      <w:r w:rsidRPr="00DE1351">
        <w:rPr>
          <w:rFonts w:ascii="Arial Narrow" w:hAnsi="Arial Narrow"/>
        </w:rPr>
        <w:t xml:space="preserve">Do celów obliczeniowych przyjęto założenie iż 100% wody pobranej z sieci wodociągowej zostanie odprowadzona jako ścieki sanitarne. Przy obliczaniu bilansu ścieków uwzględniono dopływ wód infiltracyjnych na poziomie 10% całkowitej ilości powstających ścieków. Bilans powstających ścieków obliczono na stan obecnej liczby mieszkańców oraz w perspektywie zakładając możliwą zabudowę.  </w:t>
      </w:r>
    </w:p>
    <w:p w14:paraId="66553E89" w14:textId="77777777" w:rsidR="00336749" w:rsidRPr="00DE1351" w:rsidRDefault="00336749" w:rsidP="005B5E33">
      <w:pPr>
        <w:spacing w:line="276" w:lineRule="auto"/>
        <w:jc w:val="both"/>
        <w:rPr>
          <w:rFonts w:ascii="Arial Narrow" w:hAnsi="Arial Narrow"/>
        </w:rPr>
      </w:pPr>
      <w:r w:rsidRPr="00DE1351">
        <w:rPr>
          <w:rFonts w:ascii="Arial Narrow" w:hAnsi="Arial Narrow"/>
        </w:rPr>
        <w:t>Przyjęto następujące założenia obliczeniowe:</w:t>
      </w:r>
    </w:p>
    <w:p w14:paraId="6F4CF11F" w14:textId="77777777" w:rsidR="00336749" w:rsidRPr="00DE1351" w:rsidRDefault="00336749" w:rsidP="005B5E33">
      <w:pPr>
        <w:spacing w:line="276" w:lineRule="auto"/>
        <w:jc w:val="both"/>
        <w:rPr>
          <w:rFonts w:ascii="Arial Narrow" w:hAnsi="Arial Narrow"/>
        </w:rPr>
      </w:pPr>
      <w:r w:rsidRPr="00DE1351">
        <w:rPr>
          <w:rFonts w:ascii="Arial Narrow" w:hAnsi="Arial Narrow"/>
        </w:rPr>
        <w:t xml:space="preserve">Ilość mieszkańców przypadająca na jedno gospodarstwo domowe - 4 osoby. </w:t>
      </w:r>
    </w:p>
    <w:p w14:paraId="75CB2CEB" w14:textId="77777777" w:rsidR="00336749" w:rsidRPr="00DE1351" w:rsidRDefault="00336749" w:rsidP="005B5E33">
      <w:pPr>
        <w:spacing w:line="276" w:lineRule="auto"/>
        <w:jc w:val="both"/>
        <w:rPr>
          <w:rFonts w:ascii="Arial Narrow" w:hAnsi="Arial Narrow"/>
        </w:rPr>
      </w:pPr>
      <w:r w:rsidRPr="00DE1351">
        <w:rPr>
          <w:rFonts w:ascii="Arial Narrow" w:hAnsi="Arial Narrow"/>
        </w:rPr>
        <w:t xml:space="preserve">Przeciętne normy zużycia wody dla poszczególnych grup odbiorców oraz współczynniki nierównomierności: </w:t>
      </w:r>
    </w:p>
    <w:p w14:paraId="0E871A8D" w14:textId="77777777" w:rsidR="00336749" w:rsidRPr="00DE1351" w:rsidRDefault="00336749" w:rsidP="005B5E33">
      <w:pPr>
        <w:spacing w:line="276" w:lineRule="auto"/>
        <w:jc w:val="both"/>
        <w:rPr>
          <w:rFonts w:ascii="Arial Narrow" w:hAnsi="Arial Narrow"/>
        </w:rPr>
      </w:pPr>
      <w:r w:rsidRPr="00DE1351">
        <w:rPr>
          <w:rFonts w:ascii="Arial Narrow" w:hAnsi="Arial Narrow"/>
        </w:rPr>
        <w:t>-</w:t>
      </w:r>
      <w:r w:rsidRPr="00DE1351">
        <w:rPr>
          <w:rFonts w:ascii="Arial Narrow" w:hAnsi="Arial Narrow"/>
        </w:rPr>
        <w:tab/>
        <w:t>w gospodarstwach domowych:</w:t>
      </w:r>
    </w:p>
    <w:p w14:paraId="70124B57" w14:textId="77777777" w:rsidR="00336749" w:rsidRPr="00DE1351" w:rsidRDefault="00336749" w:rsidP="005B5E33">
      <w:pPr>
        <w:spacing w:line="276" w:lineRule="auto"/>
        <w:jc w:val="both"/>
        <w:rPr>
          <w:rFonts w:ascii="Arial Narrow" w:hAnsi="Arial Narrow"/>
        </w:rPr>
      </w:pPr>
      <w:r w:rsidRPr="00DE1351">
        <w:rPr>
          <w:rFonts w:ascii="Arial Narrow" w:hAnsi="Arial Narrow"/>
        </w:rPr>
        <w:t>-</w:t>
      </w:r>
      <w:r w:rsidRPr="00DE1351">
        <w:rPr>
          <w:rFonts w:ascii="Arial Narrow" w:hAnsi="Arial Narrow"/>
        </w:rPr>
        <w:tab/>
        <w:t>domy jednorodzinne - 100 l/d/M</w:t>
      </w:r>
    </w:p>
    <w:p w14:paraId="08E14AAF" w14:textId="77777777" w:rsidR="00336749" w:rsidRPr="00DE1351" w:rsidRDefault="00336749" w:rsidP="005B5E33">
      <w:pPr>
        <w:spacing w:line="276" w:lineRule="auto"/>
        <w:jc w:val="both"/>
        <w:rPr>
          <w:rFonts w:ascii="Arial Narrow" w:hAnsi="Arial Narrow"/>
        </w:rPr>
      </w:pPr>
      <w:r w:rsidRPr="00DE1351">
        <w:rPr>
          <w:rFonts w:ascii="Arial Narrow" w:hAnsi="Arial Narrow"/>
        </w:rPr>
        <w:t>-</w:t>
      </w:r>
      <w:r w:rsidRPr="00DE1351">
        <w:rPr>
          <w:rFonts w:ascii="Arial Narrow" w:hAnsi="Arial Narrow"/>
        </w:rPr>
        <w:tab/>
        <w:t>ilość osób zamieszkujących 1 dom rodziny - 4 osoby</w:t>
      </w:r>
    </w:p>
    <w:p w14:paraId="45FADBA3" w14:textId="77777777" w:rsidR="00336749" w:rsidRPr="00DE1351" w:rsidRDefault="00336749" w:rsidP="005B5E33">
      <w:pPr>
        <w:spacing w:line="276" w:lineRule="auto"/>
        <w:jc w:val="both"/>
        <w:rPr>
          <w:rFonts w:ascii="Arial Narrow" w:hAnsi="Arial Narrow"/>
        </w:rPr>
      </w:pPr>
      <w:r w:rsidRPr="00DE1351">
        <w:rPr>
          <w:rFonts w:ascii="Arial Narrow" w:hAnsi="Arial Narrow"/>
        </w:rPr>
        <w:t>-</w:t>
      </w:r>
      <w:r w:rsidRPr="00DE1351">
        <w:rPr>
          <w:rFonts w:ascii="Arial Narrow" w:hAnsi="Arial Narrow"/>
        </w:rPr>
        <w:tab/>
        <w:t xml:space="preserve">współczynnik nierównomierności dobowej </w:t>
      </w:r>
    </w:p>
    <w:p w14:paraId="43C8E1AB" w14:textId="77777777" w:rsidR="00336749" w:rsidRPr="00DE1351" w:rsidRDefault="00336749" w:rsidP="005B5E33">
      <w:pPr>
        <w:spacing w:line="276" w:lineRule="auto"/>
        <w:jc w:val="both"/>
        <w:rPr>
          <w:rFonts w:ascii="Arial Narrow" w:hAnsi="Arial Narrow"/>
        </w:rPr>
      </w:pPr>
      <w:r w:rsidRPr="00DE1351">
        <w:rPr>
          <w:rFonts w:ascii="Arial Narrow" w:hAnsi="Arial Narrow"/>
        </w:rPr>
        <w:lastRenderedPageBreak/>
        <w:t>-</w:t>
      </w:r>
      <w:r w:rsidRPr="00DE1351">
        <w:rPr>
          <w:rFonts w:ascii="Arial Narrow" w:hAnsi="Arial Narrow"/>
        </w:rPr>
        <w:tab/>
        <w:t>cele bytowe mieszkańców: N</w:t>
      </w:r>
      <w:r w:rsidRPr="00DE1351">
        <w:rPr>
          <w:rFonts w:ascii="Arial Narrow" w:hAnsi="Arial Narrow"/>
          <w:vertAlign w:val="subscript"/>
        </w:rPr>
        <w:t>d</w:t>
      </w:r>
      <w:r w:rsidRPr="00DE1351">
        <w:rPr>
          <w:rFonts w:ascii="Arial Narrow" w:hAnsi="Arial Narrow"/>
        </w:rPr>
        <w:t>=1.4</w:t>
      </w:r>
    </w:p>
    <w:p w14:paraId="0C8634B7" w14:textId="77777777" w:rsidR="00336749" w:rsidRPr="00DE1351" w:rsidRDefault="00336749" w:rsidP="005B5E33">
      <w:pPr>
        <w:spacing w:line="276" w:lineRule="auto"/>
        <w:jc w:val="both"/>
        <w:rPr>
          <w:rFonts w:ascii="Arial Narrow" w:hAnsi="Arial Narrow"/>
        </w:rPr>
      </w:pPr>
      <w:r w:rsidRPr="00DE1351">
        <w:rPr>
          <w:rFonts w:ascii="Arial Narrow" w:hAnsi="Arial Narrow"/>
        </w:rPr>
        <w:t>-</w:t>
      </w:r>
      <w:r w:rsidRPr="00DE1351">
        <w:rPr>
          <w:rFonts w:ascii="Arial Narrow" w:hAnsi="Arial Narrow"/>
        </w:rPr>
        <w:tab/>
        <w:t xml:space="preserve">współczynnik nierównomierności godzinowej </w:t>
      </w:r>
    </w:p>
    <w:p w14:paraId="13A110EC" w14:textId="77777777" w:rsidR="00336749" w:rsidRPr="00DE1351" w:rsidRDefault="00336749" w:rsidP="005B5E33">
      <w:pPr>
        <w:spacing w:line="276" w:lineRule="auto"/>
        <w:jc w:val="both"/>
        <w:rPr>
          <w:rFonts w:ascii="Arial Narrow" w:hAnsi="Arial Narrow"/>
        </w:rPr>
      </w:pPr>
      <w:r w:rsidRPr="00DE1351">
        <w:rPr>
          <w:rFonts w:ascii="Arial Narrow" w:hAnsi="Arial Narrow"/>
        </w:rPr>
        <w:t>-</w:t>
      </w:r>
      <w:r w:rsidRPr="00DE1351">
        <w:rPr>
          <w:rFonts w:ascii="Arial Narrow" w:hAnsi="Arial Narrow"/>
        </w:rPr>
        <w:tab/>
        <w:t xml:space="preserve">cele bytowe mieszkańców: </w:t>
      </w:r>
      <w:proofErr w:type="spellStart"/>
      <w:r w:rsidRPr="00DE1351">
        <w:rPr>
          <w:rFonts w:ascii="Arial Narrow" w:hAnsi="Arial Narrow"/>
        </w:rPr>
        <w:t>N</w:t>
      </w:r>
      <w:r w:rsidRPr="00DE1351">
        <w:rPr>
          <w:rFonts w:ascii="Arial Narrow" w:hAnsi="Arial Narrow"/>
          <w:vertAlign w:val="subscript"/>
        </w:rPr>
        <w:t>g</w:t>
      </w:r>
      <w:proofErr w:type="spellEnd"/>
      <w:r w:rsidRPr="00DE1351">
        <w:rPr>
          <w:rFonts w:ascii="Arial Narrow" w:hAnsi="Arial Narrow"/>
        </w:rPr>
        <w:t>=2.0</w:t>
      </w:r>
    </w:p>
    <w:p w14:paraId="2512E94E" w14:textId="77777777" w:rsidR="00336749" w:rsidRPr="00DE1351" w:rsidRDefault="00336749" w:rsidP="005B5E33">
      <w:pPr>
        <w:spacing w:line="276" w:lineRule="auto"/>
        <w:jc w:val="both"/>
        <w:rPr>
          <w:rFonts w:ascii="Arial Narrow" w:hAnsi="Arial Narrow"/>
        </w:rPr>
      </w:pPr>
    </w:p>
    <w:p w14:paraId="618D1852" w14:textId="024939C4" w:rsidR="00336749" w:rsidRDefault="00336749" w:rsidP="005B5E33">
      <w:pPr>
        <w:pStyle w:val="Nagwek"/>
        <w:tabs>
          <w:tab w:val="clear" w:pos="4536"/>
          <w:tab w:val="clear" w:pos="9072"/>
        </w:tabs>
        <w:spacing w:line="276" w:lineRule="auto"/>
        <w:jc w:val="both"/>
        <w:rPr>
          <w:rFonts w:ascii="Arial Narrow" w:hAnsi="Arial Narrow"/>
          <w:i/>
        </w:rPr>
      </w:pPr>
      <w:r w:rsidRPr="00DE1351">
        <w:rPr>
          <w:rFonts w:ascii="Arial Narrow" w:hAnsi="Arial Narrow"/>
          <w:i/>
        </w:rPr>
        <w:t xml:space="preserve">Tab. nr 1. Zestawienie ilości powstających ścieków dla zlewni </w:t>
      </w:r>
      <w:r w:rsidR="001D1ED8">
        <w:rPr>
          <w:rFonts w:ascii="Arial Narrow" w:hAnsi="Arial Narrow"/>
          <w:i/>
        </w:rPr>
        <w:t>projektowanej pompowni P8</w:t>
      </w:r>
    </w:p>
    <w:tbl>
      <w:tblPr>
        <w:tblW w:w="5000" w:type="pct"/>
        <w:tblCellMar>
          <w:left w:w="70" w:type="dxa"/>
          <w:right w:w="70" w:type="dxa"/>
        </w:tblCellMar>
        <w:tblLook w:val="04A0" w:firstRow="1" w:lastRow="0" w:firstColumn="1" w:lastColumn="0" w:noHBand="0" w:noVBand="1"/>
      </w:tblPr>
      <w:tblGrid>
        <w:gridCol w:w="2325"/>
        <w:gridCol w:w="1095"/>
        <w:gridCol w:w="626"/>
        <w:gridCol w:w="462"/>
        <w:gridCol w:w="905"/>
        <w:gridCol w:w="424"/>
        <w:gridCol w:w="610"/>
        <w:gridCol w:w="424"/>
        <w:gridCol w:w="610"/>
        <w:gridCol w:w="1569"/>
      </w:tblGrid>
      <w:tr w:rsidR="0056248F" w:rsidRPr="00D41BD7" w14:paraId="35EA6EBB" w14:textId="77777777" w:rsidTr="00196A41">
        <w:trPr>
          <w:trHeight w:val="675"/>
        </w:trPr>
        <w:tc>
          <w:tcPr>
            <w:tcW w:w="1285" w:type="pct"/>
            <w:tcBorders>
              <w:top w:val="single" w:sz="8" w:space="0" w:color="auto"/>
              <w:left w:val="single" w:sz="8" w:space="0" w:color="auto"/>
              <w:bottom w:val="single" w:sz="8" w:space="0" w:color="auto"/>
              <w:right w:val="single" w:sz="4" w:space="0" w:color="000000"/>
            </w:tcBorders>
            <w:shd w:val="clear" w:color="auto" w:fill="D0CECE" w:themeFill="background2" w:themeFillShade="E6"/>
            <w:vAlign w:val="center"/>
            <w:hideMark/>
          </w:tcPr>
          <w:p w14:paraId="7C07A3A0"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r w:rsidRPr="00D41BD7">
              <w:rPr>
                <w:rFonts w:ascii="Arial Narrow" w:eastAsia="Times New Roman" w:hAnsi="Arial Narrow" w:cs="Calibri"/>
                <w:kern w:val="0"/>
                <w:sz w:val="20"/>
                <w:szCs w:val="20"/>
                <w:lang w:eastAsia="pl-PL"/>
                <w14:ligatures w14:val="none"/>
              </w:rPr>
              <w:t>Wyszczególnienie</w:t>
            </w:r>
            <w:r w:rsidRPr="00D41BD7">
              <w:rPr>
                <w:rFonts w:ascii="Arial Narrow" w:eastAsia="Times New Roman" w:hAnsi="Arial Narrow" w:cs="Calibri"/>
                <w:kern w:val="0"/>
                <w:sz w:val="20"/>
                <w:szCs w:val="20"/>
                <w:lang w:eastAsia="pl-PL"/>
                <w14:ligatures w14:val="none"/>
              </w:rPr>
              <w:br/>
              <w:t>Pompownie</w:t>
            </w:r>
          </w:p>
        </w:tc>
        <w:tc>
          <w:tcPr>
            <w:tcW w:w="605"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C1D348C"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r w:rsidRPr="00D41BD7">
              <w:rPr>
                <w:rFonts w:ascii="Arial Narrow" w:eastAsia="Times New Roman" w:hAnsi="Arial Narrow" w:cs="Calibri"/>
                <w:kern w:val="0"/>
                <w:sz w:val="20"/>
                <w:szCs w:val="20"/>
                <w:lang w:eastAsia="pl-PL"/>
                <w14:ligatures w14:val="none"/>
              </w:rPr>
              <w:t>ilość</w:t>
            </w:r>
            <w:r w:rsidRPr="00D41BD7">
              <w:rPr>
                <w:rFonts w:ascii="Arial Narrow" w:eastAsia="Times New Roman" w:hAnsi="Arial Narrow" w:cs="Calibri"/>
                <w:kern w:val="0"/>
                <w:sz w:val="20"/>
                <w:szCs w:val="20"/>
                <w:lang w:eastAsia="pl-PL"/>
                <w14:ligatures w14:val="none"/>
              </w:rPr>
              <w:br/>
              <w:t>domów</w:t>
            </w:r>
          </w:p>
        </w:tc>
        <w:tc>
          <w:tcPr>
            <w:tcW w:w="346"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71672E43" w14:textId="65D5F32C" w:rsidR="00D41BD7" w:rsidRDefault="0056248F" w:rsidP="00D41BD7">
            <w:pPr>
              <w:jc w:val="center"/>
              <w:rPr>
                <w:rFonts w:ascii="Arial Narrow" w:eastAsia="Times New Roman" w:hAnsi="Arial Narrow" w:cs="Calibri"/>
                <w:kern w:val="0"/>
                <w:sz w:val="20"/>
                <w:szCs w:val="20"/>
                <w:lang w:eastAsia="pl-PL"/>
                <w14:ligatures w14:val="none"/>
              </w:rPr>
            </w:pPr>
            <w:r w:rsidRPr="00D41BD7">
              <w:rPr>
                <w:rFonts w:ascii="Arial Narrow" w:eastAsia="Times New Roman" w:hAnsi="Arial Narrow" w:cs="Calibri"/>
                <w:kern w:val="0"/>
                <w:sz w:val="20"/>
                <w:szCs w:val="20"/>
                <w:lang w:eastAsia="pl-PL"/>
                <w14:ligatures w14:val="none"/>
              </w:rPr>
              <w:t>I</w:t>
            </w:r>
            <w:r w:rsidR="00D41BD7" w:rsidRPr="00D41BD7">
              <w:rPr>
                <w:rFonts w:ascii="Arial Narrow" w:eastAsia="Times New Roman" w:hAnsi="Arial Narrow" w:cs="Calibri"/>
                <w:kern w:val="0"/>
                <w:sz w:val="20"/>
                <w:szCs w:val="20"/>
                <w:lang w:eastAsia="pl-PL"/>
                <w14:ligatures w14:val="none"/>
              </w:rPr>
              <w:t>lość</w:t>
            </w:r>
          </w:p>
          <w:p w14:paraId="1775CFC7" w14:textId="600AFE69" w:rsidR="0056248F" w:rsidRPr="00D41BD7" w:rsidRDefault="0056248F" w:rsidP="00D41BD7">
            <w:pPr>
              <w:jc w:val="center"/>
              <w:rPr>
                <w:rFonts w:ascii="Arial Narrow" w:eastAsia="Times New Roman" w:hAnsi="Arial Narrow" w:cs="Calibri"/>
                <w:kern w:val="0"/>
                <w:sz w:val="20"/>
                <w:szCs w:val="20"/>
                <w:lang w:eastAsia="pl-PL"/>
                <w14:ligatures w14:val="none"/>
              </w:rPr>
            </w:pPr>
            <w:r>
              <w:rPr>
                <w:rFonts w:ascii="Arial Narrow" w:eastAsia="Times New Roman" w:hAnsi="Arial Narrow" w:cs="Calibri"/>
                <w:kern w:val="0"/>
                <w:sz w:val="20"/>
                <w:szCs w:val="20"/>
                <w:lang w:eastAsia="pl-PL"/>
                <w14:ligatures w14:val="none"/>
              </w:rPr>
              <w:t>osób</w:t>
            </w:r>
          </w:p>
        </w:tc>
        <w:tc>
          <w:tcPr>
            <w:tcW w:w="255"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1DB0D4DF"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proofErr w:type="spellStart"/>
            <w:r w:rsidRPr="00D41BD7">
              <w:rPr>
                <w:rFonts w:ascii="Arial Narrow" w:eastAsia="Times New Roman" w:hAnsi="Arial Narrow" w:cs="Calibri"/>
                <w:kern w:val="0"/>
                <w:sz w:val="20"/>
                <w:szCs w:val="20"/>
                <w:lang w:eastAsia="pl-PL"/>
                <w14:ligatures w14:val="none"/>
              </w:rPr>
              <w:t>q</w:t>
            </w:r>
            <w:r w:rsidRPr="00D41BD7">
              <w:rPr>
                <w:rFonts w:ascii="Arial Narrow" w:eastAsia="Times New Roman" w:hAnsi="Arial Narrow" w:cs="Calibri"/>
                <w:kern w:val="0"/>
                <w:sz w:val="20"/>
                <w:szCs w:val="20"/>
                <w:vertAlign w:val="subscript"/>
                <w:lang w:eastAsia="pl-PL"/>
                <w14:ligatures w14:val="none"/>
              </w:rPr>
              <w:t>jed</w:t>
            </w:r>
            <w:proofErr w:type="spellEnd"/>
            <w:r w:rsidRPr="00D41BD7">
              <w:rPr>
                <w:rFonts w:ascii="Arial Narrow" w:eastAsia="Times New Roman" w:hAnsi="Arial Narrow" w:cs="Calibri"/>
                <w:kern w:val="0"/>
                <w:sz w:val="20"/>
                <w:szCs w:val="20"/>
                <w:lang w:eastAsia="pl-PL"/>
                <w14:ligatures w14:val="none"/>
              </w:rPr>
              <w:t xml:space="preserve">        l/d</w:t>
            </w:r>
          </w:p>
        </w:tc>
        <w:tc>
          <w:tcPr>
            <w:tcW w:w="500"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23E31EBE"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proofErr w:type="spellStart"/>
            <w:r w:rsidRPr="00D41BD7">
              <w:rPr>
                <w:rFonts w:ascii="Arial Narrow" w:eastAsia="Times New Roman" w:hAnsi="Arial Narrow" w:cs="Calibri"/>
                <w:kern w:val="0"/>
                <w:sz w:val="20"/>
                <w:szCs w:val="20"/>
                <w:lang w:eastAsia="pl-PL"/>
                <w14:ligatures w14:val="none"/>
              </w:rPr>
              <w:t>Qd</w:t>
            </w:r>
            <w:r w:rsidRPr="00D41BD7">
              <w:rPr>
                <w:rFonts w:ascii="Arial Narrow" w:eastAsia="Times New Roman" w:hAnsi="Arial Narrow" w:cs="Calibri"/>
                <w:kern w:val="0"/>
                <w:sz w:val="20"/>
                <w:szCs w:val="20"/>
                <w:vertAlign w:val="subscript"/>
                <w:lang w:eastAsia="pl-PL"/>
                <w14:ligatures w14:val="none"/>
              </w:rPr>
              <w:t>śr</w:t>
            </w:r>
            <w:proofErr w:type="spellEnd"/>
            <w:r w:rsidRPr="00D41BD7">
              <w:rPr>
                <w:rFonts w:ascii="Arial Narrow" w:eastAsia="Times New Roman" w:hAnsi="Arial Narrow" w:cs="Calibri"/>
                <w:kern w:val="0"/>
                <w:sz w:val="20"/>
                <w:szCs w:val="20"/>
                <w:lang w:eastAsia="pl-PL"/>
                <w14:ligatures w14:val="none"/>
              </w:rPr>
              <w:t xml:space="preserve">    m</w:t>
            </w:r>
            <w:r w:rsidRPr="00D41BD7">
              <w:rPr>
                <w:rFonts w:ascii="Arial Narrow" w:eastAsia="Times New Roman" w:hAnsi="Arial Narrow" w:cs="Calibri"/>
                <w:kern w:val="0"/>
                <w:sz w:val="20"/>
                <w:szCs w:val="20"/>
                <w:vertAlign w:val="superscript"/>
                <w:lang w:eastAsia="pl-PL"/>
                <w14:ligatures w14:val="none"/>
              </w:rPr>
              <w:t>3</w:t>
            </w:r>
            <w:r w:rsidRPr="00D41BD7">
              <w:rPr>
                <w:rFonts w:ascii="Arial Narrow" w:eastAsia="Times New Roman" w:hAnsi="Arial Narrow" w:cs="Calibri"/>
                <w:kern w:val="0"/>
                <w:sz w:val="20"/>
                <w:szCs w:val="20"/>
                <w:lang w:eastAsia="pl-PL"/>
                <w14:ligatures w14:val="none"/>
              </w:rPr>
              <w:t>/d</w:t>
            </w:r>
          </w:p>
        </w:tc>
        <w:tc>
          <w:tcPr>
            <w:tcW w:w="234"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5B1F2D8C"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r w:rsidRPr="00D41BD7">
              <w:rPr>
                <w:rFonts w:ascii="Arial Narrow" w:eastAsia="Times New Roman" w:hAnsi="Arial Narrow" w:cs="Calibri"/>
                <w:kern w:val="0"/>
                <w:sz w:val="20"/>
                <w:szCs w:val="20"/>
                <w:lang w:eastAsia="pl-PL"/>
                <w14:ligatures w14:val="none"/>
              </w:rPr>
              <w:t>Nd</w:t>
            </w:r>
          </w:p>
        </w:tc>
        <w:tc>
          <w:tcPr>
            <w:tcW w:w="337"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56233B7C"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proofErr w:type="spellStart"/>
            <w:r w:rsidRPr="00D41BD7">
              <w:rPr>
                <w:rFonts w:ascii="Arial Narrow" w:eastAsia="Times New Roman" w:hAnsi="Arial Narrow" w:cs="Calibri"/>
                <w:kern w:val="0"/>
                <w:sz w:val="20"/>
                <w:szCs w:val="20"/>
                <w:lang w:eastAsia="pl-PL"/>
                <w14:ligatures w14:val="none"/>
              </w:rPr>
              <w:t>Qd</w:t>
            </w:r>
            <w:r w:rsidRPr="00D41BD7">
              <w:rPr>
                <w:rFonts w:ascii="Arial Narrow" w:eastAsia="Times New Roman" w:hAnsi="Arial Narrow" w:cs="Calibri"/>
                <w:kern w:val="0"/>
                <w:sz w:val="20"/>
                <w:szCs w:val="20"/>
                <w:vertAlign w:val="subscript"/>
                <w:lang w:eastAsia="pl-PL"/>
                <w14:ligatures w14:val="none"/>
              </w:rPr>
              <w:t>max</w:t>
            </w:r>
            <w:proofErr w:type="spellEnd"/>
            <w:r w:rsidRPr="00D41BD7">
              <w:rPr>
                <w:rFonts w:ascii="Arial Narrow" w:eastAsia="Times New Roman" w:hAnsi="Arial Narrow" w:cs="Calibri"/>
                <w:kern w:val="0"/>
                <w:sz w:val="20"/>
                <w:szCs w:val="20"/>
                <w:lang w:eastAsia="pl-PL"/>
                <w14:ligatures w14:val="none"/>
              </w:rPr>
              <w:t xml:space="preserve">    m</w:t>
            </w:r>
            <w:r w:rsidRPr="00D41BD7">
              <w:rPr>
                <w:rFonts w:ascii="Arial Narrow" w:eastAsia="Times New Roman" w:hAnsi="Arial Narrow" w:cs="Calibri"/>
                <w:kern w:val="0"/>
                <w:sz w:val="20"/>
                <w:szCs w:val="20"/>
                <w:vertAlign w:val="superscript"/>
                <w:lang w:eastAsia="pl-PL"/>
                <w14:ligatures w14:val="none"/>
              </w:rPr>
              <w:t>3</w:t>
            </w:r>
            <w:r w:rsidRPr="00D41BD7">
              <w:rPr>
                <w:rFonts w:ascii="Arial Narrow" w:eastAsia="Times New Roman" w:hAnsi="Arial Narrow" w:cs="Calibri"/>
                <w:kern w:val="0"/>
                <w:sz w:val="20"/>
                <w:szCs w:val="20"/>
                <w:lang w:eastAsia="pl-PL"/>
                <w14:ligatures w14:val="none"/>
              </w:rPr>
              <w:t>/d</w:t>
            </w:r>
          </w:p>
        </w:tc>
        <w:tc>
          <w:tcPr>
            <w:tcW w:w="234"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20ADE5E8"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proofErr w:type="spellStart"/>
            <w:r w:rsidRPr="00D41BD7">
              <w:rPr>
                <w:rFonts w:ascii="Arial Narrow" w:eastAsia="Times New Roman" w:hAnsi="Arial Narrow" w:cs="Calibri"/>
                <w:kern w:val="0"/>
                <w:sz w:val="20"/>
                <w:szCs w:val="20"/>
                <w:lang w:eastAsia="pl-PL"/>
                <w14:ligatures w14:val="none"/>
              </w:rPr>
              <w:t>Ng</w:t>
            </w:r>
            <w:proofErr w:type="spellEnd"/>
          </w:p>
        </w:tc>
        <w:tc>
          <w:tcPr>
            <w:tcW w:w="337" w:type="pct"/>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A59B14C" w14:textId="77777777" w:rsidR="00D41BD7" w:rsidRPr="00D41BD7" w:rsidRDefault="00D41BD7" w:rsidP="00D41BD7">
            <w:pPr>
              <w:jc w:val="center"/>
              <w:rPr>
                <w:rFonts w:ascii="Arial Narrow" w:eastAsia="Times New Roman" w:hAnsi="Arial Narrow" w:cs="Calibri"/>
                <w:kern w:val="0"/>
                <w:sz w:val="20"/>
                <w:szCs w:val="20"/>
                <w:lang w:eastAsia="pl-PL"/>
                <w14:ligatures w14:val="none"/>
              </w:rPr>
            </w:pPr>
            <w:proofErr w:type="spellStart"/>
            <w:r w:rsidRPr="00D41BD7">
              <w:rPr>
                <w:rFonts w:ascii="Arial Narrow" w:eastAsia="Times New Roman" w:hAnsi="Arial Narrow" w:cs="Calibri"/>
                <w:kern w:val="0"/>
                <w:sz w:val="20"/>
                <w:szCs w:val="20"/>
                <w:lang w:eastAsia="pl-PL"/>
                <w14:ligatures w14:val="none"/>
              </w:rPr>
              <w:t>Qg</w:t>
            </w:r>
            <w:r w:rsidRPr="00D41BD7">
              <w:rPr>
                <w:rFonts w:ascii="Arial Narrow" w:eastAsia="Times New Roman" w:hAnsi="Arial Narrow" w:cs="Calibri"/>
                <w:kern w:val="0"/>
                <w:sz w:val="20"/>
                <w:szCs w:val="20"/>
                <w:vertAlign w:val="subscript"/>
                <w:lang w:eastAsia="pl-PL"/>
                <w14:ligatures w14:val="none"/>
              </w:rPr>
              <w:t>max</w:t>
            </w:r>
            <w:proofErr w:type="spellEnd"/>
            <w:r w:rsidRPr="00D41BD7">
              <w:rPr>
                <w:rFonts w:ascii="Arial Narrow" w:eastAsia="Times New Roman" w:hAnsi="Arial Narrow" w:cs="Calibri"/>
                <w:kern w:val="0"/>
                <w:sz w:val="20"/>
                <w:szCs w:val="20"/>
                <w:lang w:eastAsia="pl-PL"/>
                <w14:ligatures w14:val="none"/>
              </w:rPr>
              <w:t xml:space="preserve">    m</w:t>
            </w:r>
            <w:r w:rsidRPr="00D41BD7">
              <w:rPr>
                <w:rFonts w:ascii="Arial Narrow" w:eastAsia="Times New Roman" w:hAnsi="Arial Narrow" w:cs="Calibri"/>
                <w:kern w:val="0"/>
                <w:sz w:val="20"/>
                <w:szCs w:val="20"/>
                <w:vertAlign w:val="superscript"/>
                <w:lang w:eastAsia="pl-PL"/>
                <w14:ligatures w14:val="none"/>
              </w:rPr>
              <w:t>3</w:t>
            </w:r>
            <w:r w:rsidRPr="00D41BD7">
              <w:rPr>
                <w:rFonts w:ascii="Arial Narrow" w:eastAsia="Times New Roman" w:hAnsi="Arial Narrow" w:cs="Calibri"/>
                <w:kern w:val="0"/>
                <w:sz w:val="20"/>
                <w:szCs w:val="20"/>
                <w:lang w:eastAsia="pl-PL"/>
                <w14:ligatures w14:val="none"/>
              </w:rPr>
              <w:t>/g</w:t>
            </w:r>
          </w:p>
        </w:tc>
        <w:tc>
          <w:tcPr>
            <w:tcW w:w="868" w:type="pct"/>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3E11A7" w14:textId="77777777" w:rsidR="0056248F" w:rsidRDefault="00D41BD7" w:rsidP="00D41BD7">
            <w:pPr>
              <w:jc w:val="center"/>
              <w:rPr>
                <w:rFonts w:ascii="Arial Narrow" w:eastAsia="Times New Roman" w:hAnsi="Arial Narrow" w:cs="Calibri"/>
                <w:kern w:val="0"/>
                <w:sz w:val="20"/>
                <w:szCs w:val="20"/>
                <w:lang w:eastAsia="pl-PL"/>
                <w14:ligatures w14:val="none"/>
              </w:rPr>
            </w:pPr>
            <w:proofErr w:type="spellStart"/>
            <w:r w:rsidRPr="00D41BD7">
              <w:rPr>
                <w:rFonts w:ascii="Arial Narrow" w:eastAsia="Times New Roman" w:hAnsi="Arial Narrow" w:cs="Calibri"/>
                <w:kern w:val="0"/>
                <w:sz w:val="20"/>
                <w:szCs w:val="20"/>
                <w:lang w:eastAsia="pl-PL"/>
                <w14:ligatures w14:val="none"/>
              </w:rPr>
              <w:t>Qg</w:t>
            </w:r>
            <w:r w:rsidRPr="00D41BD7">
              <w:rPr>
                <w:rFonts w:ascii="Arial Narrow" w:eastAsia="Times New Roman" w:hAnsi="Arial Narrow" w:cs="Calibri"/>
                <w:kern w:val="0"/>
                <w:sz w:val="20"/>
                <w:szCs w:val="20"/>
                <w:vertAlign w:val="subscript"/>
                <w:lang w:eastAsia="pl-PL"/>
                <w14:ligatures w14:val="none"/>
              </w:rPr>
              <w:t>max</w:t>
            </w:r>
            <w:proofErr w:type="spellEnd"/>
            <w:r w:rsidRPr="00D41BD7">
              <w:rPr>
                <w:rFonts w:ascii="Arial Narrow" w:eastAsia="Times New Roman" w:hAnsi="Arial Narrow" w:cs="Calibri"/>
                <w:kern w:val="0"/>
                <w:sz w:val="20"/>
                <w:szCs w:val="20"/>
                <w:vertAlign w:val="subscript"/>
                <w:lang w:eastAsia="pl-PL"/>
                <w14:ligatures w14:val="none"/>
              </w:rPr>
              <w:t xml:space="preserve">    </w:t>
            </w:r>
            <w:r w:rsidRPr="00D41BD7">
              <w:rPr>
                <w:rFonts w:ascii="Arial Narrow" w:eastAsia="Times New Roman" w:hAnsi="Arial Narrow" w:cs="Calibri"/>
                <w:kern w:val="0"/>
                <w:sz w:val="20"/>
                <w:szCs w:val="20"/>
                <w:lang w:eastAsia="pl-PL"/>
                <w14:ligatures w14:val="none"/>
              </w:rPr>
              <w:t xml:space="preserve">   </w:t>
            </w:r>
          </w:p>
          <w:p w14:paraId="6DF39D67" w14:textId="20CEF948" w:rsidR="00D41BD7" w:rsidRPr="00D41BD7" w:rsidRDefault="00D41BD7" w:rsidP="00D41BD7">
            <w:pPr>
              <w:jc w:val="center"/>
              <w:rPr>
                <w:rFonts w:ascii="Arial Narrow" w:eastAsia="Times New Roman" w:hAnsi="Arial Narrow" w:cs="Calibri"/>
                <w:kern w:val="0"/>
                <w:sz w:val="20"/>
                <w:szCs w:val="20"/>
                <w:lang w:eastAsia="pl-PL"/>
                <w14:ligatures w14:val="none"/>
              </w:rPr>
            </w:pPr>
            <w:r w:rsidRPr="00D41BD7">
              <w:rPr>
                <w:rFonts w:ascii="Arial Narrow" w:eastAsia="Times New Roman" w:hAnsi="Arial Narrow" w:cs="Calibri"/>
                <w:kern w:val="0"/>
                <w:sz w:val="20"/>
                <w:szCs w:val="20"/>
                <w:lang w:eastAsia="pl-PL"/>
                <w14:ligatures w14:val="none"/>
              </w:rPr>
              <w:t xml:space="preserve"> l/s</w:t>
            </w:r>
          </w:p>
        </w:tc>
      </w:tr>
      <w:tr w:rsidR="00D41BD7" w:rsidRPr="00D41BD7" w14:paraId="207ED50F" w14:textId="77777777" w:rsidTr="00196A41">
        <w:trPr>
          <w:trHeight w:val="345"/>
        </w:trPr>
        <w:tc>
          <w:tcPr>
            <w:tcW w:w="1285" w:type="pct"/>
            <w:tcBorders>
              <w:top w:val="single" w:sz="8" w:space="0" w:color="auto"/>
              <w:left w:val="single" w:sz="8" w:space="0" w:color="auto"/>
              <w:bottom w:val="nil"/>
              <w:right w:val="single" w:sz="4" w:space="0" w:color="000000"/>
            </w:tcBorders>
            <w:shd w:val="clear" w:color="auto" w:fill="auto"/>
            <w:noWrap/>
            <w:vAlign w:val="bottom"/>
            <w:hideMark/>
          </w:tcPr>
          <w:p w14:paraId="034FEB05"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Zlewnia P8</w:t>
            </w:r>
          </w:p>
        </w:tc>
        <w:tc>
          <w:tcPr>
            <w:tcW w:w="605" w:type="pct"/>
            <w:tcBorders>
              <w:top w:val="nil"/>
              <w:left w:val="nil"/>
              <w:bottom w:val="nil"/>
              <w:right w:val="single" w:sz="4" w:space="0" w:color="auto"/>
            </w:tcBorders>
            <w:shd w:val="clear" w:color="auto" w:fill="auto"/>
            <w:noWrap/>
            <w:vAlign w:val="bottom"/>
            <w:hideMark/>
          </w:tcPr>
          <w:p w14:paraId="2BF7DDFC"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50</w:t>
            </w:r>
          </w:p>
        </w:tc>
        <w:tc>
          <w:tcPr>
            <w:tcW w:w="346" w:type="pct"/>
            <w:tcBorders>
              <w:top w:val="nil"/>
              <w:left w:val="nil"/>
              <w:bottom w:val="nil"/>
              <w:right w:val="single" w:sz="4" w:space="0" w:color="auto"/>
            </w:tcBorders>
            <w:shd w:val="clear" w:color="auto" w:fill="auto"/>
            <w:noWrap/>
            <w:vAlign w:val="bottom"/>
            <w:hideMark/>
          </w:tcPr>
          <w:p w14:paraId="5F0BC4BE"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200</w:t>
            </w:r>
          </w:p>
        </w:tc>
        <w:tc>
          <w:tcPr>
            <w:tcW w:w="255" w:type="pct"/>
            <w:tcBorders>
              <w:top w:val="nil"/>
              <w:left w:val="nil"/>
              <w:bottom w:val="nil"/>
              <w:right w:val="single" w:sz="4" w:space="0" w:color="auto"/>
            </w:tcBorders>
            <w:shd w:val="clear" w:color="auto" w:fill="auto"/>
            <w:noWrap/>
            <w:vAlign w:val="bottom"/>
            <w:hideMark/>
          </w:tcPr>
          <w:p w14:paraId="6187A6B5"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100</w:t>
            </w:r>
          </w:p>
        </w:tc>
        <w:tc>
          <w:tcPr>
            <w:tcW w:w="500" w:type="pct"/>
            <w:tcBorders>
              <w:top w:val="nil"/>
              <w:left w:val="nil"/>
              <w:bottom w:val="nil"/>
              <w:right w:val="single" w:sz="4" w:space="0" w:color="auto"/>
            </w:tcBorders>
            <w:shd w:val="clear" w:color="auto" w:fill="auto"/>
            <w:noWrap/>
            <w:vAlign w:val="bottom"/>
            <w:hideMark/>
          </w:tcPr>
          <w:p w14:paraId="2C1346FF"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5,00</w:t>
            </w:r>
          </w:p>
        </w:tc>
        <w:tc>
          <w:tcPr>
            <w:tcW w:w="234" w:type="pct"/>
            <w:tcBorders>
              <w:top w:val="nil"/>
              <w:left w:val="nil"/>
              <w:bottom w:val="nil"/>
              <w:right w:val="single" w:sz="4" w:space="0" w:color="auto"/>
            </w:tcBorders>
            <w:shd w:val="clear" w:color="auto" w:fill="auto"/>
            <w:noWrap/>
            <w:vAlign w:val="bottom"/>
            <w:hideMark/>
          </w:tcPr>
          <w:p w14:paraId="7A9764EC"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1,5</w:t>
            </w:r>
          </w:p>
        </w:tc>
        <w:tc>
          <w:tcPr>
            <w:tcW w:w="337" w:type="pct"/>
            <w:tcBorders>
              <w:top w:val="nil"/>
              <w:left w:val="nil"/>
              <w:bottom w:val="nil"/>
              <w:right w:val="single" w:sz="4" w:space="0" w:color="auto"/>
            </w:tcBorders>
            <w:shd w:val="clear" w:color="auto" w:fill="auto"/>
            <w:noWrap/>
            <w:vAlign w:val="bottom"/>
            <w:hideMark/>
          </w:tcPr>
          <w:p w14:paraId="1D07AC18"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7,50</w:t>
            </w:r>
          </w:p>
        </w:tc>
        <w:tc>
          <w:tcPr>
            <w:tcW w:w="234" w:type="pct"/>
            <w:tcBorders>
              <w:top w:val="nil"/>
              <w:left w:val="nil"/>
              <w:bottom w:val="nil"/>
              <w:right w:val="single" w:sz="4" w:space="0" w:color="auto"/>
            </w:tcBorders>
            <w:shd w:val="clear" w:color="auto" w:fill="auto"/>
            <w:noWrap/>
            <w:vAlign w:val="bottom"/>
            <w:hideMark/>
          </w:tcPr>
          <w:p w14:paraId="4A61E005"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2,5</w:t>
            </w:r>
          </w:p>
        </w:tc>
        <w:tc>
          <w:tcPr>
            <w:tcW w:w="337" w:type="pct"/>
            <w:tcBorders>
              <w:top w:val="nil"/>
              <w:left w:val="nil"/>
              <w:bottom w:val="nil"/>
              <w:right w:val="single" w:sz="4" w:space="0" w:color="auto"/>
            </w:tcBorders>
            <w:shd w:val="clear" w:color="auto" w:fill="auto"/>
            <w:noWrap/>
            <w:vAlign w:val="bottom"/>
            <w:hideMark/>
          </w:tcPr>
          <w:p w14:paraId="27DC0EB6"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0,78</w:t>
            </w:r>
          </w:p>
        </w:tc>
        <w:tc>
          <w:tcPr>
            <w:tcW w:w="868" w:type="pct"/>
            <w:tcBorders>
              <w:top w:val="nil"/>
              <w:left w:val="nil"/>
              <w:bottom w:val="nil"/>
              <w:right w:val="single" w:sz="8" w:space="0" w:color="auto"/>
            </w:tcBorders>
            <w:shd w:val="clear" w:color="auto" w:fill="auto"/>
            <w:noWrap/>
            <w:vAlign w:val="bottom"/>
            <w:hideMark/>
          </w:tcPr>
          <w:p w14:paraId="402D2F5D"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0,22</w:t>
            </w:r>
          </w:p>
        </w:tc>
      </w:tr>
      <w:tr w:rsidR="00D41BD7" w:rsidRPr="00D41BD7" w14:paraId="4B0815AA" w14:textId="77777777" w:rsidTr="00196A41">
        <w:trPr>
          <w:trHeight w:val="330"/>
        </w:trPr>
        <w:tc>
          <w:tcPr>
            <w:tcW w:w="1285" w:type="pct"/>
            <w:tcBorders>
              <w:top w:val="single" w:sz="8" w:space="0" w:color="auto"/>
              <w:left w:val="single" w:sz="8" w:space="0" w:color="auto"/>
              <w:bottom w:val="nil"/>
              <w:right w:val="nil"/>
            </w:tcBorders>
            <w:shd w:val="clear" w:color="auto" w:fill="auto"/>
            <w:noWrap/>
            <w:vAlign w:val="bottom"/>
            <w:hideMark/>
          </w:tcPr>
          <w:p w14:paraId="3BEA1F8B"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razem</w:t>
            </w:r>
          </w:p>
        </w:tc>
        <w:tc>
          <w:tcPr>
            <w:tcW w:w="605" w:type="pct"/>
            <w:tcBorders>
              <w:top w:val="single" w:sz="8" w:space="0" w:color="auto"/>
              <w:left w:val="nil"/>
              <w:bottom w:val="nil"/>
              <w:right w:val="nil"/>
            </w:tcBorders>
            <w:shd w:val="clear" w:color="auto" w:fill="auto"/>
            <w:noWrap/>
            <w:vAlign w:val="bottom"/>
            <w:hideMark/>
          </w:tcPr>
          <w:p w14:paraId="1FC8E63F"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46" w:type="pct"/>
            <w:tcBorders>
              <w:top w:val="single" w:sz="8" w:space="0" w:color="auto"/>
              <w:left w:val="nil"/>
              <w:bottom w:val="nil"/>
              <w:right w:val="nil"/>
            </w:tcBorders>
            <w:shd w:val="clear" w:color="auto" w:fill="auto"/>
            <w:noWrap/>
            <w:vAlign w:val="bottom"/>
            <w:hideMark/>
          </w:tcPr>
          <w:p w14:paraId="7935D50D"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255" w:type="pct"/>
            <w:tcBorders>
              <w:top w:val="single" w:sz="8" w:space="0" w:color="auto"/>
              <w:left w:val="nil"/>
              <w:bottom w:val="nil"/>
              <w:right w:val="nil"/>
            </w:tcBorders>
            <w:shd w:val="clear" w:color="auto" w:fill="auto"/>
            <w:noWrap/>
            <w:vAlign w:val="bottom"/>
            <w:hideMark/>
          </w:tcPr>
          <w:p w14:paraId="213B4F95"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500" w:type="pct"/>
            <w:tcBorders>
              <w:top w:val="single" w:sz="8" w:space="0" w:color="auto"/>
              <w:left w:val="single" w:sz="4" w:space="0" w:color="auto"/>
              <w:bottom w:val="nil"/>
              <w:right w:val="single" w:sz="4" w:space="0" w:color="auto"/>
            </w:tcBorders>
            <w:shd w:val="clear" w:color="auto" w:fill="auto"/>
            <w:noWrap/>
            <w:vAlign w:val="bottom"/>
            <w:hideMark/>
          </w:tcPr>
          <w:p w14:paraId="7B68C458"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5,00</w:t>
            </w:r>
          </w:p>
        </w:tc>
        <w:tc>
          <w:tcPr>
            <w:tcW w:w="234" w:type="pct"/>
            <w:tcBorders>
              <w:top w:val="single" w:sz="8" w:space="0" w:color="auto"/>
              <w:left w:val="nil"/>
              <w:bottom w:val="nil"/>
              <w:right w:val="single" w:sz="4" w:space="0" w:color="auto"/>
            </w:tcBorders>
            <w:shd w:val="clear" w:color="auto" w:fill="auto"/>
            <w:noWrap/>
            <w:vAlign w:val="bottom"/>
            <w:hideMark/>
          </w:tcPr>
          <w:p w14:paraId="7D414D2A"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37" w:type="pct"/>
            <w:tcBorders>
              <w:top w:val="single" w:sz="8" w:space="0" w:color="auto"/>
              <w:left w:val="nil"/>
              <w:bottom w:val="nil"/>
              <w:right w:val="single" w:sz="4" w:space="0" w:color="auto"/>
            </w:tcBorders>
            <w:shd w:val="clear" w:color="auto" w:fill="auto"/>
            <w:noWrap/>
            <w:vAlign w:val="bottom"/>
            <w:hideMark/>
          </w:tcPr>
          <w:p w14:paraId="4D3A455C"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7,50</w:t>
            </w:r>
          </w:p>
        </w:tc>
        <w:tc>
          <w:tcPr>
            <w:tcW w:w="234" w:type="pct"/>
            <w:tcBorders>
              <w:top w:val="single" w:sz="8" w:space="0" w:color="auto"/>
              <w:left w:val="nil"/>
              <w:bottom w:val="nil"/>
              <w:right w:val="single" w:sz="4" w:space="0" w:color="auto"/>
            </w:tcBorders>
            <w:shd w:val="clear" w:color="auto" w:fill="auto"/>
            <w:noWrap/>
            <w:vAlign w:val="bottom"/>
            <w:hideMark/>
          </w:tcPr>
          <w:p w14:paraId="4F83B310"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37" w:type="pct"/>
            <w:tcBorders>
              <w:top w:val="single" w:sz="8" w:space="0" w:color="auto"/>
              <w:left w:val="nil"/>
              <w:bottom w:val="nil"/>
              <w:right w:val="single" w:sz="4" w:space="0" w:color="auto"/>
            </w:tcBorders>
            <w:shd w:val="clear" w:color="auto" w:fill="auto"/>
            <w:noWrap/>
            <w:vAlign w:val="bottom"/>
            <w:hideMark/>
          </w:tcPr>
          <w:p w14:paraId="0A794216"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0,78</w:t>
            </w:r>
          </w:p>
        </w:tc>
        <w:tc>
          <w:tcPr>
            <w:tcW w:w="868" w:type="pct"/>
            <w:tcBorders>
              <w:top w:val="single" w:sz="8" w:space="0" w:color="auto"/>
              <w:left w:val="nil"/>
              <w:bottom w:val="nil"/>
              <w:right w:val="single" w:sz="8" w:space="0" w:color="auto"/>
            </w:tcBorders>
            <w:shd w:val="clear" w:color="auto" w:fill="auto"/>
            <w:noWrap/>
            <w:vAlign w:val="bottom"/>
            <w:hideMark/>
          </w:tcPr>
          <w:p w14:paraId="68E8EE3A"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0,22</w:t>
            </w:r>
          </w:p>
        </w:tc>
      </w:tr>
      <w:tr w:rsidR="00D41BD7" w:rsidRPr="00D41BD7" w14:paraId="58443CB4" w14:textId="77777777" w:rsidTr="00196A41">
        <w:trPr>
          <w:trHeight w:val="345"/>
        </w:trPr>
        <w:tc>
          <w:tcPr>
            <w:tcW w:w="1285" w:type="pct"/>
            <w:tcBorders>
              <w:top w:val="nil"/>
              <w:left w:val="single" w:sz="8" w:space="0" w:color="auto"/>
              <w:bottom w:val="single" w:sz="8" w:space="0" w:color="auto"/>
              <w:right w:val="nil"/>
            </w:tcBorders>
            <w:shd w:val="clear" w:color="auto" w:fill="auto"/>
            <w:noWrap/>
            <w:vAlign w:val="bottom"/>
            <w:hideMark/>
          </w:tcPr>
          <w:p w14:paraId="34D0DC88"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wody infiltracyjne</w:t>
            </w:r>
          </w:p>
        </w:tc>
        <w:tc>
          <w:tcPr>
            <w:tcW w:w="605" w:type="pct"/>
            <w:tcBorders>
              <w:top w:val="nil"/>
              <w:left w:val="nil"/>
              <w:bottom w:val="single" w:sz="8" w:space="0" w:color="auto"/>
              <w:right w:val="nil"/>
            </w:tcBorders>
            <w:shd w:val="clear" w:color="auto" w:fill="auto"/>
            <w:noWrap/>
            <w:vAlign w:val="bottom"/>
            <w:hideMark/>
          </w:tcPr>
          <w:p w14:paraId="4BA91051"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p>
        </w:tc>
        <w:tc>
          <w:tcPr>
            <w:tcW w:w="346" w:type="pct"/>
            <w:tcBorders>
              <w:top w:val="nil"/>
              <w:left w:val="nil"/>
              <w:bottom w:val="single" w:sz="8" w:space="0" w:color="auto"/>
              <w:right w:val="nil"/>
            </w:tcBorders>
            <w:shd w:val="clear" w:color="auto" w:fill="auto"/>
            <w:noWrap/>
            <w:vAlign w:val="bottom"/>
            <w:hideMark/>
          </w:tcPr>
          <w:p w14:paraId="2FE3D522"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10</w:t>
            </w:r>
          </w:p>
        </w:tc>
        <w:tc>
          <w:tcPr>
            <w:tcW w:w="255" w:type="pct"/>
            <w:tcBorders>
              <w:top w:val="nil"/>
              <w:left w:val="nil"/>
              <w:bottom w:val="single" w:sz="8" w:space="0" w:color="auto"/>
              <w:right w:val="nil"/>
            </w:tcBorders>
            <w:shd w:val="clear" w:color="auto" w:fill="auto"/>
            <w:noWrap/>
            <w:vAlign w:val="bottom"/>
            <w:hideMark/>
          </w:tcPr>
          <w:p w14:paraId="52744DCC"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w:t>
            </w:r>
          </w:p>
        </w:tc>
        <w:tc>
          <w:tcPr>
            <w:tcW w:w="500" w:type="pct"/>
            <w:tcBorders>
              <w:top w:val="nil"/>
              <w:left w:val="single" w:sz="4" w:space="0" w:color="auto"/>
              <w:bottom w:val="single" w:sz="8" w:space="0" w:color="auto"/>
              <w:right w:val="single" w:sz="4" w:space="0" w:color="auto"/>
            </w:tcBorders>
            <w:shd w:val="clear" w:color="auto" w:fill="auto"/>
            <w:noWrap/>
            <w:vAlign w:val="bottom"/>
            <w:hideMark/>
          </w:tcPr>
          <w:p w14:paraId="52D959C9"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0,50</w:t>
            </w:r>
          </w:p>
        </w:tc>
        <w:tc>
          <w:tcPr>
            <w:tcW w:w="234" w:type="pct"/>
            <w:tcBorders>
              <w:top w:val="nil"/>
              <w:left w:val="nil"/>
              <w:bottom w:val="single" w:sz="8" w:space="0" w:color="auto"/>
              <w:right w:val="single" w:sz="4" w:space="0" w:color="auto"/>
            </w:tcBorders>
            <w:shd w:val="clear" w:color="auto" w:fill="auto"/>
            <w:noWrap/>
            <w:vAlign w:val="bottom"/>
            <w:hideMark/>
          </w:tcPr>
          <w:p w14:paraId="77564337"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37" w:type="pct"/>
            <w:tcBorders>
              <w:top w:val="nil"/>
              <w:left w:val="nil"/>
              <w:bottom w:val="single" w:sz="8" w:space="0" w:color="auto"/>
              <w:right w:val="single" w:sz="4" w:space="0" w:color="auto"/>
            </w:tcBorders>
            <w:shd w:val="clear" w:color="auto" w:fill="auto"/>
            <w:noWrap/>
            <w:vAlign w:val="bottom"/>
            <w:hideMark/>
          </w:tcPr>
          <w:p w14:paraId="435D94F5"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0,75</w:t>
            </w:r>
          </w:p>
        </w:tc>
        <w:tc>
          <w:tcPr>
            <w:tcW w:w="234" w:type="pct"/>
            <w:tcBorders>
              <w:top w:val="nil"/>
              <w:left w:val="nil"/>
              <w:bottom w:val="single" w:sz="8" w:space="0" w:color="auto"/>
              <w:right w:val="single" w:sz="4" w:space="0" w:color="auto"/>
            </w:tcBorders>
            <w:shd w:val="clear" w:color="auto" w:fill="auto"/>
            <w:noWrap/>
            <w:vAlign w:val="bottom"/>
            <w:hideMark/>
          </w:tcPr>
          <w:p w14:paraId="78285E22"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37" w:type="pct"/>
            <w:tcBorders>
              <w:top w:val="nil"/>
              <w:left w:val="nil"/>
              <w:bottom w:val="single" w:sz="8" w:space="0" w:color="auto"/>
              <w:right w:val="single" w:sz="4" w:space="0" w:color="auto"/>
            </w:tcBorders>
            <w:shd w:val="clear" w:color="auto" w:fill="auto"/>
            <w:noWrap/>
            <w:vAlign w:val="bottom"/>
            <w:hideMark/>
          </w:tcPr>
          <w:p w14:paraId="3FB0241B"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0,08</w:t>
            </w:r>
          </w:p>
        </w:tc>
        <w:tc>
          <w:tcPr>
            <w:tcW w:w="868" w:type="pct"/>
            <w:tcBorders>
              <w:top w:val="nil"/>
              <w:left w:val="nil"/>
              <w:bottom w:val="single" w:sz="8" w:space="0" w:color="auto"/>
              <w:right w:val="single" w:sz="8" w:space="0" w:color="auto"/>
            </w:tcBorders>
            <w:shd w:val="clear" w:color="auto" w:fill="auto"/>
            <w:noWrap/>
            <w:vAlign w:val="bottom"/>
            <w:hideMark/>
          </w:tcPr>
          <w:p w14:paraId="6365ED0F"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0,02</w:t>
            </w:r>
          </w:p>
        </w:tc>
      </w:tr>
      <w:tr w:rsidR="00196A41" w:rsidRPr="00D41BD7" w14:paraId="6DAEDD25" w14:textId="77777777" w:rsidTr="00196A41">
        <w:trPr>
          <w:trHeight w:val="345"/>
        </w:trPr>
        <w:tc>
          <w:tcPr>
            <w:tcW w:w="1285" w:type="pct"/>
            <w:tcBorders>
              <w:top w:val="single" w:sz="8" w:space="0" w:color="auto"/>
              <w:left w:val="single" w:sz="8" w:space="0" w:color="auto"/>
              <w:bottom w:val="single" w:sz="8" w:space="0" w:color="auto"/>
              <w:right w:val="nil"/>
            </w:tcBorders>
            <w:shd w:val="clear" w:color="auto" w:fill="auto"/>
            <w:noWrap/>
            <w:vAlign w:val="bottom"/>
            <w:hideMark/>
          </w:tcPr>
          <w:p w14:paraId="53F229C7" w14:textId="77777777" w:rsidR="00D41BD7" w:rsidRPr="00D41BD7" w:rsidRDefault="00D41BD7" w:rsidP="00D41BD7">
            <w:pPr>
              <w:jc w:val="center"/>
              <w:rPr>
                <w:rFonts w:ascii="Arial Narrow" w:eastAsia="Times New Roman" w:hAnsi="Arial Narrow" w:cs="Calibri"/>
                <w:b/>
                <w:bCs/>
                <w:kern w:val="0"/>
                <w:sz w:val="18"/>
                <w:szCs w:val="18"/>
                <w:lang w:eastAsia="pl-PL"/>
                <w14:ligatures w14:val="none"/>
              </w:rPr>
            </w:pPr>
            <w:r w:rsidRPr="00D41BD7">
              <w:rPr>
                <w:rFonts w:ascii="Arial Narrow" w:eastAsia="Times New Roman" w:hAnsi="Arial Narrow" w:cs="Calibri"/>
                <w:b/>
                <w:bCs/>
                <w:kern w:val="0"/>
                <w:sz w:val="18"/>
                <w:szCs w:val="18"/>
                <w:lang w:eastAsia="pl-PL"/>
                <w14:ligatures w14:val="none"/>
              </w:rPr>
              <w:t>RAZEM</w:t>
            </w:r>
          </w:p>
        </w:tc>
        <w:tc>
          <w:tcPr>
            <w:tcW w:w="605" w:type="pct"/>
            <w:tcBorders>
              <w:top w:val="single" w:sz="8" w:space="0" w:color="auto"/>
              <w:left w:val="nil"/>
              <w:bottom w:val="single" w:sz="8" w:space="0" w:color="auto"/>
              <w:right w:val="nil"/>
            </w:tcBorders>
            <w:shd w:val="clear" w:color="auto" w:fill="auto"/>
            <w:noWrap/>
            <w:vAlign w:val="bottom"/>
            <w:hideMark/>
          </w:tcPr>
          <w:p w14:paraId="0C39933C" w14:textId="77777777" w:rsidR="00D41BD7" w:rsidRPr="00D41BD7" w:rsidRDefault="00D41BD7" w:rsidP="00D41BD7">
            <w:pPr>
              <w:jc w:val="center"/>
              <w:rPr>
                <w:rFonts w:ascii="Arial Narrow" w:eastAsia="Times New Roman" w:hAnsi="Arial Narrow" w:cs="Calibri"/>
                <w:b/>
                <w:bCs/>
                <w:kern w:val="0"/>
                <w:sz w:val="18"/>
                <w:szCs w:val="18"/>
                <w:lang w:eastAsia="pl-PL"/>
                <w14:ligatures w14:val="none"/>
              </w:rPr>
            </w:pPr>
            <w:r w:rsidRPr="00D41BD7">
              <w:rPr>
                <w:rFonts w:ascii="Arial Narrow" w:eastAsia="Times New Roman" w:hAnsi="Arial Narrow" w:cs="Calibri"/>
                <w:b/>
                <w:bCs/>
                <w:kern w:val="0"/>
                <w:sz w:val="18"/>
                <w:szCs w:val="18"/>
                <w:lang w:eastAsia="pl-PL"/>
                <w14:ligatures w14:val="none"/>
              </w:rPr>
              <w:t> </w:t>
            </w:r>
          </w:p>
        </w:tc>
        <w:tc>
          <w:tcPr>
            <w:tcW w:w="601" w:type="pct"/>
            <w:gridSpan w:val="2"/>
            <w:tcBorders>
              <w:top w:val="single" w:sz="8" w:space="0" w:color="auto"/>
              <w:left w:val="nil"/>
              <w:bottom w:val="single" w:sz="8" w:space="0" w:color="auto"/>
              <w:right w:val="nil"/>
            </w:tcBorders>
            <w:shd w:val="clear" w:color="auto" w:fill="auto"/>
            <w:noWrap/>
            <w:vAlign w:val="bottom"/>
            <w:hideMark/>
          </w:tcPr>
          <w:p w14:paraId="17D21368"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500"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13F2F81"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5,50</w:t>
            </w:r>
          </w:p>
        </w:tc>
        <w:tc>
          <w:tcPr>
            <w:tcW w:w="234" w:type="pct"/>
            <w:tcBorders>
              <w:top w:val="single" w:sz="8" w:space="0" w:color="auto"/>
              <w:left w:val="nil"/>
              <w:bottom w:val="single" w:sz="8" w:space="0" w:color="auto"/>
              <w:right w:val="single" w:sz="4" w:space="0" w:color="auto"/>
            </w:tcBorders>
            <w:shd w:val="clear" w:color="auto" w:fill="auto"/>
            <w:noWrap/>
            <w:vAlign w:val="bottom"/>
            <w:hideMark/>
          </w:tcPr>
          <w:p w14:paraId="200E66F2"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37" w:type="pct"/>
            <w:tcBorders>
              <w:top w:val="single" w:sz="8" w:space="0" w:color="auto"/>
              <w:left w:val="nil"/>
              <w:bottom w:val="single" w:sz="8" w:space="0" w:color="auto"/>
              <w:right w:val="single" w:sz="4" w:space="0" w:color="auto"/>
            </w:tcBorders>
            <w:shd w:val="clear" w:color="auto" w:fill="auto"/>
            <w:noWrap/>
            <w:vAlign w:val="bottom"/>
            <w:hideMark/>
          </w:tcPr>
          <w:p w14:paraId="639007C9"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8,25</w:t>
            </w:r>
          </w:p>
        </w:tc>
        <w:tc>
          <w:tcPr>
            <w:tcW w:w="234" w:type="pct"/>
            <w:tcBorders>
              <w:top w:val="single" w:sz="8" w:space="0" w:color="auto"/>
              <w:left w:val="nil"/>
              <w:bottom w:val="single" w:sz="8" w:space="0" w:color="auto"/>
              <w:right w:val="single" w:sz="4" w:space="0" w:color="auto"/>
            </w:tcBorders>
            <w:shd w:val="clear" w:color="auto" w:fill="auto"/>
            <w:noWrap/>
            <w:vAlign w:val="bottom"/>
            <w:hideMark/>
          </w:tcPr>
          <w:p w14:paraId="27879ADD"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 </w:t>
            </w:r>
          </w:p>
        </w:tc>
        <w:tc>
          <w:tcPr>
            <w:tcW w:w="337" w:type="pct"/>
            <w:tcBorders>
              <w:top w:val="single" w:sz="8" w:space="0" w:color="auto"/>
              <w:left w:val="nil"/>
              <w:bottom w:val="single" w:sz="8" w:space="0" w:color="auto"/>
              <w:right w:val="single" w:sz="4" w:space="0" w:color="auto"/>
            </w:tcBorders>
            <w:shd w:val="clear" w:color="auto" w:fill="auto"/>
            <w:noWrap/>
            <w:vAlign w:val="bottom"/>
            <w:hideMark/>
          </w:tcPr>
          <w:p w14:paraId="184CD8E5"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0,86</w:t>
            </w:r>
          </w:p>
        </w:tc>
        <w:tc>
          <w:tcPr>
            <w:tcW w:w="868" w:type="pct"/>
            <w:tcBorders>
              <w:top w:val="single" w:sz="8" w:space="0" w:color="auto"/>
              <w:left w:val="nil"/>
              <w:bottom w:val="single" w:sz="8" w:space="0" w:color="auto"/>
              <w:right w:val="single" w:sz="8" w:space="0" w:color="auto"/>
            </w:tcBorders>
            <w:shd w:val="clear" w:color="auto" w:fill="auto"/>
            <w:noWrap/>
            <w:vAlign w:val="bottom"/>
            <w:hideMark/>
          </w:tcPr>
          <w:p w14:paraId="57297D0A" w14:textId="77777777" w:rsidR="00D41BD7" w:rsidRPr="00D41BD7" w:rsidRDefault="00D41BD7" w:rsidP="00D41BD7">
            <w:pPr>
              <w:jc w:val="center"/>
              <w:rPr>
                <w:rFonts w:ascii="Arial Narrow" w:eastAsia="Times New Roman" w:hAnsi="Arial Narrow" w:cs="Calibri"/>
                <w:kern w:val="0"/>
                <w:sz w:val="18"/>
                <w:szCs w:val="18"/>
                <w:lang w:eastAsia="pl-PL"/>
                <w14:ligatures w14:val="none"/>
              </w:rPr>
            </w:pPr>
            <w:r w:rsidRPr="00D41BD7">
              <w:rPr>
                <w:rFonts w:ascii="Arial Narrow" w:eastAsia="Times New Roman" w:hAnsi="Arial Narrow" w:cs="Calibri"/>
                <w:kern w:val="0"/>
                <w:sz w:val="18"/>
                <w:szCs w:val="18"/>
                <w:lang w:eastAsia="pl-PL"/>
                <w14:ligatures w14:val="none"/>
              </w:rPr>
              <w:t>0,24</w:t>
            </w:r>
          </w:p>
        </w:tc>
      </w:tr>
    </w:tbl>
    <w:p w14:paraId="01DA80F0" w14:textId="77777777" w:rsidR="00196A41" w:rsidRDefault="00196A41" w:rsidP="005B5E33">
      <w:pPr>
        <w:pStyle w:val="Nagwek"/>
        <w:tabs>
          <w:tab w:val="clear" w:pos="4536"/>
          <w:tab w:val="clear" w:pos="9072"/>
        </w:tabs>
        <w:spacing w:line="276" w:lineRule="auto"/>
        <w:jc w:val="both"/>
        <w:rPr>
          <w:rFonts w:ascii="Arial Narrow" w:hAnsi="Arial Narrow"/>
          <w:i/>
        </w:rPr>
      </w:pPr>
    </w:p>
    <w:p w14:paraId="01D0B7FC" w14:textId="1028A1F9" w:rsidR="00336749" w:rsidRDefault="00336749" w:rsidP="005B5E33">
      <w:pPr>
        <w:pStyle w:val="Nagwek"/>
        <w:tabs>
          <w:tab w:val="clear" w:pos="4536"/>
          <w:tab w:val="clear" w:pos="9072"/>
        </w:tabs>
        <w:spacing w:line="276" w:lineRule="auto"/>
        <w:jc w:val="both"/>
        <w:rPr>
          <w:rFonts w:ascii="Arial Narrow" w:hAnsi="Arial Narrow"/>
          <w:i/>
        </w:rPr>
      </w:pPr>
      <w:r w:rsidRPr="007F3088">
        <w:rPr>
          <w:rFonts w:ascii="Arial Narrow" w:hAnsi="Arial Narrow"/>
          <w:i/>
        </w:rPr>
        <w:t>Tab. nr 2. Zestawienie ilości powstających ścieków dla zlewni pompowni</w:t>
      </w:r>
      <w:r w:rsidR="00D41BD7">
        <w:rPr>
          <w:rFonts w:ascii="Arial Narrow" w:hAnsi="Arial Narrow"/>
          <w:i/>
        </w:rPr>
        <w:t xml:space="preserve"> P8</w:t>
      </w:r>
      <w:r w:rsidRPr="007F3088">
        <w:rPr>
          <w:rFonts w:ascii="Arial Narrow" w:hAnsi="Arial Narrow"/>
          <w:i/>
        </w:rPr>
        <w:t xml:space="preserve"> – stan perspektywiczny</w:t>
      </w:r>
      <w:r w:rsidR="00D41BD7">
        <w:rPr>
          <w:rFonts w:ascii="Arial Narrow" w:hAnsi="Arial Narrow"/>
          <w:i/>
        </w:rPr>
        <w:t xml:space="preserve"> – wzrost o 20%</w:t>
      </w:r>
    </w:p>
    <w:tbl>
      <w:tblPr>
        <w:tblW w:w="5000" w:type="pct"/>
        <w:tblCellMar>
          <w:left w:w="70" w:type="dxa"/>
          <w:right w:w="70" w:type="dxa"/>
        </w:tblCellMar>
        <w:tblLook w:val="04A0" w:firstRow="1" w:lastRow="0" w:firstColumn="1" w:lastColumn="0" w:noHBand="0" w:noVBand="1"/>
      </w:tblPr>
      <w:tblGrid>
        <w:gridCol w:w="2150"/>
        <w:gridCol w:w="1401"/>
        <w:gridCol w:w="1703"/>
        <w:gridCol w:w="996"/>
        <w:gridCol w:w="693"/>
        <w:gridCol w:w="1414"/>
        <w:gridCol w:w="693"/>
      </w:tblGrid>
      <w:tr w:rsidR="00D41BD7" w:rsidRPr="00D41BD7" w14:paraId="286F35AF" w14:textId="77777777" w:rsidTr="00196A41">
        <w:trPr>
          <w:trHeight w:val="300"/>
        </w:trPr>
        <w:tc>
          <w:tcPr>
            <w:tcW w:w="1188" w:type="pct"/>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D58AA99" w14:textId="77777777" w:rsidR="00D41BD7" w:rsidRDefault="00D41BD7" w:rsidP="00D41BD7">
            <w:pPr>
              <w:jc w:val="center"/>
              <w:rPr>
                <w:rFonts w:ascii="Arial Narrow" w:eastAsia="Times New Roman" w:hAnsi="Arial Narrow" w:cs="Calibri"/>
                <w:color w:val="000000"/>
                <w:kern w:val="0"/>
                <w:sz w:val="20"/>
                <w:szCs w:val="20"/>
                <w:lang w:eastAsia="pl-PL"/>
                <w14:ligatures w14:val="none"/>
              </w:rPr>
            </w:pPr>
            <w:r w:rsidRPr="00D41BD7">
              <w:rPr>
                <w:rFonts w:ascii="Arial Narrow" w:eastAsia="Times New Roman" w:hAnsi="Arial Narrow" w:cs="Calibri"/>
                <w:color w:val="000000"/>
                <w:kern w:val="0"/>
                <w:sz w:val="20"/>
                <w:szCs w:val="20"/>
                <w:lang w:eastAsia="pl-PL"/>
                <w14:ligatures w14:val="none"/>
              </w:rPr>
              <w:t>Wyszczególnienie</w:t>
            </w:r>
          </w:p>
          <w:p w14:paraId="1E3C06EB" w14:textId="1AB70ED6" w:rsidR="0056248F" w:rsidRPr="00D41BD7" w:rsidRDefault="0056248F" w:rsidP="00D41BD7">
            <w:pPr>
              <w:jc w:val="center"/>
              <w:rPr>
                <w:rFonts w:ascii="Arial Narrow" w:eastAsia="Times New Roman" w:hAnsi="Arial Narrow" w:cs="Calibri"/>
                <w:color w:val="000000"/>
                <w:kern w:val="0"/>
                <w:sz w:val="20"/>
                <w:szCs w:val="20"/>
                <w:lang w:eastAsia="pl-PL"/>
                <w14:ligatures w14:val="none"/>
              </w:rPr>
            </w:pPr>
            <w:r>
              <w:rPr>
                <w:rFonts w:ascii="Arial Narrow" w:eastAsia="Times New Roman" w:hAnsi="Arial Narrow" w:cs="Calibri"/>
                <w:color w:val="000000"/>
                <w:kern w:val="0"/>
                <w:sz w:val="20"/>
                <w:szCs w:val="20"/>
                <w:lang w:eastAsia="pl-PL"/>
                <w14:ligatures w14:val="none"/>
              </w:rPr>
              <w:t>Pompownia</w:t>
            </w:r>
          </w:p>
        </w:tc>
        <w:tc>
          <w:tcPr>
            <w:tcW w:w="774" w:type="pct"/>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960C040" w14:textId="77777777" w:rsidR="00D41BD7" w:rsidRDefault="00D41BD7" w:rsidP="00D41BD7">
            <w:pPr>
              <w:jc w:val="center"/>
              <w:rPr>
                <w:rFonts w:ascii="Arial Narrow" w:eastAsia="Times New Roman" w:hAnsi="Arial Narrow" w:cs="Calibri"/>
                <w:color w:val="000000"/>
                <w:kern w:val="0"/>
                <w:sz w:val="20"/>
                <w:szCs w:val="20"/>
                <w:lang w:eastAsia="pl-PL"/>
                <w14:ligatures w14:val="none"/>
              </w:rPr>
            </w:pPr>
            <w:proofErr w:type="spellStart"/>
            <w:r w:rsidRPr="00D41BD7">
              <w:rPr>
                <w:rFonts w:ascii="Arial Narrow" w:eastAsia="Times New Roman" w:hAnsi="Arial Narrow" w:cs="Calibri"/>
                <w:color w:val="000000"/>
                <w:kern w:val="0"/>
                <w:sz w:val="20"/>
                <w:szCs w:val="20"/>
                <w:lang w:eastAsia="pl-PL"/>
                <w14:ligatures w14:val="none"/>
              </w:rPr>
              <w:t>Qd</w:t>
            </w:r>
            <w:r w:rsidRPr="00D41BD7">
              <w:rPr>
                <w:rFonts w:ascii="Arial Narrow" w:eastAsia="Times New Roman" w:hAnsi="Arial Narrow" w:cs="Calibri"/>
                <w:color w:val="000000"/>
                <w:kern w:val="0"/>
                <w:sz w:val="20"/>
                <w:szCs w:val="20"/>
                <w:vertAlign w:val="subscript"/>
                <w:lang w:eastAsia="pl-PL"/>
                <w14:ligatures w14:val="none"/>
              </w:rPr>
              <w:t>śr</w:t>
            </w:r>
            <w:proofErr w:type="spellEnd"/>
            <w:r w:rsidRPr="00D41BD7">
              <w:rPr>
                <w:rFonts w:ascii="Arial Narrow" w:eastAsia="Times New Roman" w:hAnsi="Arial Narrow" w:cs="Calibri"/>
                <w:color w:val="000000"/>
                <w:kern w:val="0"/>
                <w:sz w:val="20"/>
                <w:szCs w:val="20"/>
                <w:lang w:eastAsia="pl-PL"/>
                <w14:ligatures w14:val="none"/>
              </w:rPr>
              <w:t xml:space="preserve">  </w:t>
            </w:r>
          </w:p>
          <w:p w14:paraId="7FE220C9" w14:textId="5FBC1A02" w:rsidR="0056248F" w:rsidRPr="00D41BD7" w:rsidRDefault="0056248F" w:rsidP="00D41BD7">
            <w:pPr>
              <w:jc w:val="center"/>
              <w:rPr>
                <w:rFonts w:ascii="Arial Narrow" w:eastAsia="Times New Roman" w:hAnsi="Arial Narrow" w:cs="Calibri"/>
                <w:color w:val="000000"/>
                <w:kern w:val="0"/>
                <w:sz w:val="20"/>
                <w:szCs w:val="20"/>
                <w:lang w:eastAsia="pl-PL"/>
                <w14:ligatures w14:val="none"/>
              </w:rPr>
            </w:pPr>
            <w:r w:rsidRPr="00D41BD7">
              <w:rPr>
                <w:rFonts w:ascii="Arial Narrow" w:eastAsia="Times New Roman" w:hAnsi="Arial Narrow" w:cs="Calibri"/>
                <w:color w:val="000000"/>
                <w:kern w:val="0"/>
                <w:sz w:val="20"/>
                <w:szCs w:val="20"/>
                <w:lang w:eastAsia="pl-PL"/>
                <w14:ligatures w14:val="none"/>
              </w:rPr>
              <w:t>m</w:t>
            </w:r>
            <w:r w:rsidRPr="00D41BD7">
              <w:rPr>
                <w:rFonts w:ascii="Arial Narrow" w:eastAsia="Times New Roman" w:hAnsi="Arial Narrow" w:cs="Calibri"/>
                <w:color w:val="000000"/>
                <w:kern w:val="0"/>
                <w:sz w:val="20"/>
                <w:szCs w:val="20"/>
                <w:vertAlign w:val="superscript"/>
                <w:lang w:eastAsia="pl-PL"/>
                <w14:ligatures w14:val="none"/>
              </w:rPr>
              <w:t>3</w:t>
            </w:r>
            <w:r w:rsidRPr="00D41BD7">
              <w:rPr>
                <w:rFonts w:ascii="Arial Narrow" w:eastAsia="Times New Roman" w:hAnsi="Arial Narrow" w:cs="Calibri"/>
                <w:color w:val="000000"/>
                <w:kern w:val="0"/>
                <w:sz w:val="20"/>
                <w:szCs w:val="20"/>
                <w:lang w:eastAsia="pl-PL"/>
                <w14:ligatures w14:val="none"/>
              </w:rPr>
              <w:t>/d</w:t>
            </w:r>
          </w:p>
        </w:tc>
        <w:tc>
          <w:tcPr>
            <w:tcW w:w="941" w:type="pct"/>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7543C" w14:textId="77777777" w:rsidR="00D41BD7" w:rsidRDefault="00D41BD7" w:rsidP="00D41BD7">
            <w:pPr>
              <w:jc w:val="center"/>
              <w:rPr>
                <w:rFonts w:ascii="Arial Narrow" w:eastAsia="Times New Roman" w:hAnsi="Arial Narrow" w:cs="Calibri"/>
                <w:color w:val="000000"/>
                <w:kern w:val="0"/>
                <w:sz w:val="20"/>
                <w:szCs w:val="20"/>
                <w:lang w:eastAsia="pl-PL"/>
                <w14:ligatures w14:val="none"/>
              </w:rPr>
            </w:pPr>
            <w:proofErr w:type="spellStart"/>
            <w:r w:rsidRPr="00D41BD7">
              <w:rPr>
                <w:rFonts w:ascii="Arial Narrow" w:eastAsia="Times New Roman" w:hAnsi="Arial Narrow" w:cs="Calibri"/>
                <w:color w:val="000000"/>
                <w:kern w:val="0"/>
                <w:sz w:val="20"/>
                <w:szCs w:val="20"/>
                <w:lang w:eastAsia="pl-PL"/>
                <w14:ligatures w14:val="none"/>
              </w:rPr>
              <w:t>Qd</w:t>
            </w:r>
            <w:r w:rsidRPr="00D41BD7">
              <w:rPr>
                <w:rFonts w:ascii="Arial Narrow" w:eastAsia="Times New Roman" w:hAnsi="Arial Narrow" w:cs="Calibri"/>
                <w:color w:val="000000"/>
                <w:kern w:val="0"/>
                <w:sz w:val="20"/>
                <w:szCs w:val="20"/>
                <w:vertAlign w:val="subscript"/>
                <w:lang w:eastAsia="pl-PL"/>
                <w14:ligatures w14:val="none"/>
              </w:rPr>
              <w:t>śr</w:t>
            </w:r>
            <w:proofErr w:type="spellEnd"/>
            <w:r w:rsidRPr="00D41BD7">
              <w:rPr>
                <w:rFonts w:ascii="Arial Narrow" w:eastAsia="Times New Roman" w:hAnsi="Arial Narrow" w:cs="Calibri"/>
                <w:color w:val="000000"/>
                <w:kern w:val="0"/>
                <w:sz w:val="20"/>
                <w:szCs w:val="20"/>
                <w:lang w:eastAsia="pl-PL"/>
                <w14:ligatures w14:val="none"/>
              </w:rPr>
              <w:t xml:space="preserve">      </w:t>
            </w:r>
          </w:p>
          <w:p w14:paraId="2110C0CC" w14:textId="7C89BC24" w:rsidR="0056248F" w:rsidRPr="00D41BD7" w:rsidRDefault="0056248F" w:rsidP="00D41BD7">
            <w:pPr>
              <w:jc w:val="center"/>
              <w:rPr>
                <w:rFonts w:ascii="Arial Narrow" w:eastAsia="Times New Roman" w:hAnsi="Arial Narrow" w:cs="Calibri"/>
                <w:color w:val="000000"/>
                <w:kern w:val="0"/>
                <w:sz w:val="20"/>
                <w:szCs w:val="20"/>
                <w:lang w:eastAsia="pl-PL"/>
                <w14:ligatures w14:val="none"/>
              </w:rPr>
            </w:pPr>
            <w:r>
              <w:rPr>
                <w:rFonts w:ascii="Arial Narrow" w:eastAsia="Times New Roman" w:hAnsi="Arial Narrow" w:cs="Calibri"/>
                <w:color w:val="000000"/>
                <w:kern w:val="0"/>
                <w:sz w:val="20"/>
                <w:szCs w:val="20"/>
                <w:lang w:eastAsia="pl-PL"/>
                <w14:ligatures w14:val="none"/>
              </w:rPr>
              <w:t>l/s</w:t>
            </w:r>
          </w:p>
        </w:tc>
        <w:tc>
          <w:tcPr>
            <w:tcW w:w="550" w:type="pct"/>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AC11CAA" w14:textId="546E8653" w:rsidR="00D41BD7" w:rsidRPr="00D41BD7" w:rsidRDefault="00D41BD7" w:rsidP="00D41BD7">
            <w:pPr>
              <w:jc w:val="center"/>
              <w:rPr>
                <w:rFonts w:ascii="Arial Narrow" w:eastAsia="Times New Roman" w:hAnsi="Arial Narrow" w:cs="Calibri"/>
                <w:color w:val="000000"/>
                <w:kern w:val="0"/>
                <w:sz w:val="20"/>
                <w:szCs w:val="20"/>
                <w:lang w:eastAsia="pl-PL"/>
                <w14:ligatures w14:val="none"/>
              </w:rPr>
            </w:pPr>
            <w:proofErr w:type="spellStart"/>
            <w:r w:rsidRPr="00D41BD7">
              <w:rPr>
                <w:rFonts w:ascii="Arial Narrow" w:eastAsia="Times New Roman" w:hAnsi="Arial Narrow" w:cs="Calibri"/>
                <w:color w:val="000000"/>
                <w:kern w:val="0"/>
                <w:sz w:val="20"/>
                <w:szCs w:val="20"/>
                <w:lang w:eastAsia="pl-PL"/>
                <w14:ligatures w14:val="none"/>
              </w:rPr>
              <w:t>Qd</w:t>
            </w:r>
            <w:r w:rsidRPr="00D41BD7">
              <w:rPr>
                <w:rFonts w:ascii="Arial Narrow" w:eastAsia="Times New Roman" w:hAnsi="Arial Narrow" w:cs="Calibri"/>
                <w:color w:val="000000"/>
                <w:kern w:val="0"/>
                <w:sz w:val="20"/>
                <w:szCs w:val="20"/>
                <w:vertAlign w:val="subscript"/>
                <w:lang w:eastAsia="pl-PL"/>
                <w14:ligatures w14:val="none"/>
              </w:rPr>
              <w:t>max</w:t>
            </w:r>
            <w:proofErr w:type="spellEnd"/>
            <w:r w:rsidRPr="00D41BD7">
              <w:rPr>
                <w:rFonts w:ascii="Arial Narrow" w:eastAsia="Times New Roman" w:hAnsi="Arial Narrow" w:cs="Calibri"/>
                <w:color w:val="000000"/>
                <w:kern w:val="0"/>
                <w:sz w:val="20"/>
                <w:szCs w:val="20"/>
                <w:lang w:eastAsia="pl-PL"/>
                <w14:ligatures w14:val="none"/>
              </w:rPr>
              <w:t xml:space="preserve">    m</w:t>
            </w:r>
            <w:r w:rsidRPr="00D41BD7">
              <w:rPr>
                <w:rFonts w:ascii="Arial Narrow" w:eastAsia="Times New Roman" w:hAnsi="Arial Narrow" w:cs="Calibri"/>
                <w:color w:val="000000"/>
                <w:kern w:val="0"/>
                <w:sz w:val="20"/>
                <w:szCs w:val="20"/>
                <w:vertAlign w:val="superscript"/>
                <w:lang w:eastAsia="pl-PL"/>
                <w14:ligatures w14:val="none"/>
              </w:rPr>
              <w:t>3</w:t>
            </w:r>
            <w:r w:rsidRPr="00D41BD7">
              <w:rPr>
                <w:rFonts w:ascii="Arial Narrow" w:eastAsia="Times New Roman" w:hAnsi="Arial Narrow" w:cs="Calibri"/>
                <w:color w:val="000000"/>
                <w:kern w:val="0"/>
                <w:sz w:val="20"/>
                <w:szCs w:val="20"/>
                <w:lang w:eastAsia="pl-PL"/>
                <w14:ligatures w14:val="none"/>
              </w:rPr>
              <w:t>/d</w:t>
            </w:r>
          </w:p>
        </w:tc>
        <w:tc>
          <w:tcPr>
            <w:tcW w:w="383" w:type="pct"/>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818240" w14:textId="0624FCEA" w:rsidR="0056248F" w:rsidRDefault="00D41BD7" w:rsidP="00D41BD7">
            <w:pPr>
              <w:jc w:val="center"/>
              <w:rPr>
                <w:rFonts w:ascii="Arial Narrow" w:eastAsia="Times New Roman" w:hAnsi="Arial Narrow" w:cs="Calibri"/>
                <w:color w:val="000000"/>
                <w:kern w:val="0"/>
                <w:sz w:val="20"/>
                <w:szCs w:val="20"/>
                <w:vertAlign w:val="subscript"/>
                <w:lang w:eastAsia="pl-PL"/>
                <w14:ligatures w14:val="none"/>
              </w:rPr>
            </w:pPr>
            <w:proofErr w:type="spellStart"/>
            <w:r w:rsidRPr="00D41BD7">
              <w:rPr>
                <w:rFonts w:ascii="Arial Narrow" w:eastAsia="Times New Roman" w:hAnsi="Arial Narrow" w:cs="Calibri"/>
                <w:color w:val="000000"/>
                <w:kern w:val="0"/>
                <w:sz w:val="20"/>
                <w:szCs w:val="20"/>
                <w:lang w:eastAsia="pl-PL"/>
                <w14:ligatures w14:val="none"/>
              </w:rPr>
              <w:t>Qd</w:t>
            </w:r>
            <w:r w:rsidRPr="00D41BD7">
              <w:rPr>
                <w:rFonts w:ascii="Arial Narrow" w:eastAsia="Times New Roman" w:hAnsi="Arial Narrow" w:cs="Calibri"/>
                <w:color w:val="000000"/>
                <w:kern w:val="0"/>
                <w:sz w:val="20"/>
                <w:szCs w:val="20"/>
                <w:vertAlign w:val="subscript"/>
                <w:lang w:eastAsia="pl-PL"/>
                <w14:ligatures w14:val="none"/>
              </w:rPr>
              <w:t>max</w:t>
            </w:r>
            <w:proofErr w:type="spellEnd"/>
            <w:r w:rsidR="0056248F">
              <w:rPr>
                <w:rFonts w:ascii="Arial Narrow" w:eastAsia="Times New Roman" w:hAnsi="Arial Narrow" w:cs="Calibri"/>
                <w:color w:val="000000"/>
                <w:kern w:val="0"/>
                <w:sz w:val="20"/>
                <w:szCs w:val="20"/>
                <w:vertAlign w:val="subscript"/>
                <w:lang w:eastAsia="pl-PL"/>
                <w14:ligatures w14:val="none"/>
              </w:rPr>
              <w:t xml:space="preserve"> </w:t>
            </w:r>
          </w:p>
          <w:p w14:paraId="7D757554" w14:textId="405AFD73" w:rsidR="00D41BD7" w:rsidRPr="00D41BD7" w:rsidRDefault="0056248F" w:rsidP="00D41BD7">
            <w:pPr>
              <w:jc w:val="center"/>
              <w:rPr>
                <w:rFonts w:ascii="Arial Narrow" w:eastAsia="Times New Roman" w:hAnsi="Arial Narrow" w:cs="Calibri"/>
                <w:color w:val="000000"/>
                <w:kern w:val="0"/>
                <w:sz w:val="20"/>
                <w:szCs w:val="20"/>
                <w:lang w:eastAsia="pl-PL"/>
                <w14:ligatures w14:val="none"/>
              </w:rPr>
            </w:pPr>
            <w:r>
              <w:rPr>
                <w:rFonts w:ascii="Arial Narrow" w:eastAsia="Times New Roman" w:hAnsi="Arial Narrow" w:cs="Calibri"/>
                <w:color w:val="000000"/>
                <w:kern w:val="0"/>
                <w:sz w:val="20"/>
                <w:szCs w:val="20"/>
                <w:lang w:eastAsia="pl-PL"/>
                <w14:ligatures w14:val="none"/>
              </w:rPr>
              <w:t>l/s</w:t>
            </w:r>
            <w:r w:rsidR="00D41BD7" w:rsidRPr="00D41BD7">
              <w:rPr>
                <w:rFonts w:ascii="Arial Narrow" w:eastAsia="Times New Roman" w:hAnsi="Arial Narrow" w:cs="Calibri"/>
                <w:color w:val="000000"/>
                <w:kern w:val="0"/>
                <w:sz w:val="20"/>
                <w:szCs w:val="20"/>
                <w:lang w:eastAsia="pl-PL"/>
                <w14:ligatures w14:val="none"/>
              </w:rPr>
              <w:t xml:space="preserve">   </w:t>
            </w:r>
          </w:p>
        </w:tc>
        <w:tc>
          <w:tcPr>
            <w:tcW w:w="781" w:type="pct"/>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FC5309E" w14:textId="6AE6E0FB" w:rsidR="0056248F" w:rsidRDefault="00D41BD7" w:rsidP="0056248F">
            <w:pPr>
              <w:jc w:val="center"/>
              <w:rPr>
                <w:rFonts w:ascii="Arial Narrow" w:eastAsia="Times New Roman" w:hAnsi="Arial Narrow" w:cs="Calibri"/>
                <w:color w:val="000000"/>
                <w:kern w:val="0"/>
                <w:sz w:val="20"/>
                <w:szCs w:val="20"/>
                <w:lang w:eastAsia="pl-PL"/>
                <w14:ligatures w14:val="none"/>
              </w:rPr>
            </w:pPr>
            <w:proofErr w:type="spellStart"/>
            <w:r w:rsidRPr="00D41BD7">
              <w:rPr>
                <w:rFonts w:ascii="Arial Narrow" w:eastAsia="Times New Roman" w:hAnsi="Arial Narrow" w:cs="Calibri"/>
                <w:color w:val="000000"/>
                <w:kern w:val="0"/>
                <w:sz w:val="20"/>
                <w:szCs w:val="20"/>
                <w:lang w:eastAsia="pl-PL"/>
                <w14:ligatures w14:val="none"/>
              </w:rPr>
              <w:t>Qg</w:t>
            </w:r>
            <w:r w:rsidRPr="00D41BD7">
              <w:rPr>
                <w:rFonts w:ascii="Arial Narrow" w:eastAsia="Times New Roman" w:hAnsi="Arial Narrow" w:cs="Calibri"/>
                <w:color w:val="000000"/>
                <w:kern w:val="0"/>
                <w:sz w:val="20"/>
                <w:szCs w:val="20"/>
                <w:vertAlign w:val="subscript"/>
                <w:lang w:eastAsia="pl-PL"/>
                <w14:ligatures w14:val="none"/>
              </w:rPr>
              <w:t>max</w:t>
            </w:r>
            <w:proofErr w:type="spellEnd"/>
            <w:r w:rsidRPr="00D41BD7">
              <w:rPr>
                <w:rFonts w:ascii="Arial Narrow" w:eastAsia="Times New Roman" w:hAnsi="Arial Narrow" w:cs="Calibri"/>
                <w:color w:val="000000"/>
                <w:kern w:val="0"/>
                <w:sz w:val="20"/>
                <w:szCs w:val="20"/>
                <w:lang w:eastAsia="pl-PL"/>
                <w14:ligatures w14:val="none"/>
              </w:rPr>
              <w:t xml:space="preserve">    </w:t>
            </w:r>
          </w:p>
          <w:p w14:paraId="1E2313F9" w14:textId="3582B658" w:rsidR="00D41BD7" w:rsidRPr="00D41BD7" w:rsidRDefault="00D41BD7" w:rsidP="00D41BD7">
            <w:pPr>
              <w:jc w:val="center"/>
              <w:rPr>
                <w:rFonts w:ascii="Arial Narrow" w:eastAsia="Times New Roman" w:hAnsi="Arial Narrow" w:cs="Calibri"/>
                <w:color w:val="000000"/>
                <w:kern w:val="0"/>
                <w:sz w:val="20"/>
                <w:szCs w:val="20"/>
                <w:lang w:eastAsia="pl-PL"/>
                <w14:ligatures w14:val="none"/>
              </w:rPr>
            </w:pPr>
            <w:r w:rsidRPr="00D41BD7">
              <w:rPr>
                <w:rFonts w:ascii="Arial Narrow" w:eastAsia="Times New Roman" w:hAnsi="Arial Narrow" w:cs="Calibri"/>
                <w:color w:val="000000"/>
                <w:kern w:val="0"/>
                <w:sz w:val="20"/>
                <w:szCs w:val="20"/>
                <w:lang w:eastAsia="pl-PL"/>
                <w14:ligatures w14:val="none"/>
              </w:rPr>
              <w:t>m</w:t>
            </w:r>
            <w:r w:rsidRPr="00D41BD7">
              <w:rPr>
                <w:rFonts w:ascii="Arial Narrow" w:eastAsia="Times New Roman" w:hAnsi="Arial Narrow" w:cs="Calibri"/>
                <w:color w:val="000000"/>
                <w:kern w:val="0"/>
                <w:sz w:val="20"/>
                <w:szCs w:val="20"/>
                <w:vertAlign w:val="superscript"/>
                <w:lang w:eastAsia="pl-PL"/>
                <w14:ligatures w14:val="none"/>
              </w:rPr>
              <w:t>3</w:t>
            </w:r>
            <w:r w:rsidRPr="00D41BD7">
              <w:rPr>
                <w:rFonts w:ascii="Arial Narrow" w:eastAsia="Times New Roman" w:hAnsi="Arial Narrow" w:cs="Calibri"/>
                <w:color w:val="000000"/>
                <w:kern w:val="0"/>
                <w:sz w:val="20"/>
                <w:szCs w:val="20"/>
                <w:lang w:eastAsia="pl-PL"/>
                <w14:ligatures w14:val="none"/>
              </w:rPr>
              <w:t>/g</w:t>
            </w:r>
          </w:p>
        </w:tc>
        <w:tc>
          <w:tcPr>
            <w:tcW w:w="383" w:type="pct"/>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C2060F" w14:textId="77777777" w:rsidR="00D41BD7" w:rsidRPr="00D41BD7" w:rsidRDefault="00D41BD7" w:rsidP="00D41BD7">
            <w:pPr>
              <w:jc w:val="center"/>
              <w:rPr>
                <w:rFonts w:ascii="Arial Narrow" w:eastAsia="Times New Roman" w:hAnsi="Arial Narrow" w:cs="Calibri"/>
                <w:color w:val="000000"/>
                <w:kern w:val="0"/>
                <w:sz w:val="20"/>
                <w:szCs w:val="20"/>
                <w:lang w:eastAsia="pl-PL"/>
                <w14:ligatures w14:val="none"/>
              </w:rPr>
            </w:pPr>
            <w:proofErr w:type="spellStart"/>
            <w:r w:rsidRPr="00D41BD7">
              <w:rPr>
                <w:rFonts w:ascii="Arial Narrow" w:eastAsia="Times New Roman" w:hAnsi="Arial Narrow" w:cs="Calibri"/>
                <w:color w:val="000000"/>
                <w:kern w:val="0"/>
                <w:sz w:val="20"/>
                <w:szCs w:val="20"/>
                <w:lang w:eastAsia="pl-PL"/>
                <w14:ligatures w14:val="none"/>
              </w:rPr>
              <w:t>Qg</w:t>
            </w:r>
            <w:r w:rsidRPr="00D41BD7">
              <w:rPr>
                <w:rFonts w:ascii="Arial Narrow" w:eastAsia="Times New Roman" w:hAnsi="Arial Narrow" w:cs="Calibri"/>
                <w:color w:val="000000"/>
                <w:kern w:val="0"/>
                <w:sz w:val="20"/>
                <w:szCs w:val="20"/>
                <w:vertAlign w:val="subscript"/>
                <w:lang w:eastAsia="pl-PL"/>
                <w14:ligatures w14:val="none"/>
              </w:rPr>
              <w:t>max</w:t>
            </w:r>
            <w:proofErr w:type="spellEnd"/>
            <w:r w:rsidRPr="00D41BD7">
              <w:rPr>
                <w:rFonts w:ascii="Arial Narrow" w:eastAsia="Times New Roman" w:hAnsi="Arial Narrow" w:cs="Calibri"/>
                <w:color w:val="000000"/>
                <w:kern w:val="0"/>
                <w:sz w:val="20"/>
                <w:szCs w:val="20"/>
                <w:lang w:eastAsia="pl-PL"/>
                <w14:ligatures w14:val="none"/>
              </w:rPr>
              <w:t xml:space="preserve">          l/s</w:t>
            </w:r>
          </w:p>
        </w:tc>
      </w:tr>
      <w:tr w:rsidR="00D41BD7" w:rsidRPr="00D41BD7" w14:paraId="4A94CED1" w14:textId="77777777" w:rsidTr="0056248F">
        <w:trPr>
          <w:trHeight w:val="345"/>
        </w:trPr>
        <w:tc>
          <w:tcPr>
            <w:tcW w:w="118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B16017"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P8</w:t>
            </w:r>
          </w:p>
        </w:tc>
        <w:tc>
          <w:tcPr>
            <w:tcW w:w="774"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C011BE"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6,60</w:t>
            </w:r>
          </w:p>
        </w:tc>
        <w:tc>
          <w:tcPr>
            <w:tcW w:w="941" w:type="pct"/>
            <w:tcBorders>
              <w:top w:val="single" w:sz="8" w:space="0" w:color="auto"/>
              <w:left w:val="nil"/>
              <w:bottom w:val="single" w:sz="8" w:space="0" w:color="auto"/>
              <w:right w:val="single" w:sz="8" w:space="0" w:color="auto"/>
            </w:tcBorders>
            <w:shd w:val="clear" w:color="auto" w:fill="auto"/>
            <w:noWrap/>
            <w:vAlign w:val="center"/>
            <w:hideMark/>
          </w:tcPr>
          <w:p w14:paraId="7375997C"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0,08</w:t>
            </w:r>
          </w:p>
        </w:tc>
        <w:tc>
          <w:tcPr>
            <w:tcW w:w="550" w:type="pct"/>
            <w:tcBorders>
              <w:top w:val="single" w:sz="8" w:space="0" w:color="auto"/>
              <w:left w:val="nil"/>
              <w:bottom w:val="single" w:sz="8" w:space="0" w:color="auto"/>
              <w:right w:val="single" w:sz="8" w:space="0" w:color="auto"/>
            </w:tcBorders>
            <w:shd w:val="clear" w:color="auto" w:fill="auto"/>
            <w:noWrap/>
            <w:vAlign w:val="center"/>
            <w:hideMark/>
          </w:tcPr>
          <w:p w14:paraId="018E26BB"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9,90</w:t>
            </w:r>
          </w:p>
        </w:tc>
        <w:tc>
          <w:tcPr>
            <w:tcW w:w="383" w:type="pct"/>
            <w:tcBorders>
              <w:top w:val="single" w:sz="8" w:space="0" w:color="auto"/>
              <w:left w:val="nil"/>
              <w:bottom w:val="single" w:sz="8" w:space="0" w:color="auto"/>
              <w:right w:val="single" w:sz="8" w:space="0" w:color="auto"/>
            </w:tcBorders>
            <w:shd w:val="clear" w:color="auto" w:fill="auto"/>
            <w:noWrap/>
            <w:vAlign w:val="center"/>
            <w:hideMark/>
          </w:tcPr>
          <w:p w14:paraId="45709100"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0,11</w:t>
            </w:r>
          </w:p>
        </w:tc>
        <w:tc>
          <w:tcPr>
            <w:tcW w:w="781" w:type="pct"/>
            <w:tcBorders>
              <w:top w:val="single" w:sz="8" w:space="0" w:color="auto"/>
              <w:left w:val="nil"/>
              <w:bottom w:val="single" w:sz="8" w:space="0" w:color="auto"/>
              <w:right w:val="single" w:sz="8" w:space="0" w:color="auto"/>
            </w:tcBorders>
            <w:shd w:val="clear" w:color="auto" w:fill="auto"/>
            <w:noWrap/>
            <w:vAlign w:val="center"/>
            <w:hideMark/>
          </w:tcPr>
          <w:p w14:paraId="0A778844"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1,03</w:t>
            </w:r>
          </w:p>
        </w:tc>
        <w:tc>
          <w:tcPr>
            <w:tcW w:w="383" w:type="pct"/>
            <w:tcBorders>
              <w:top w:val="single" w:sz="8" w:space="0" w:color="auto"/>
              <w:left w:val="nil"/>
              <w:bottom w:val="single" w:sz="8" w:space="0" w:color="auto"/>
              <w:right w:val="single" w:sz="8" w:space="0" w:color="auto"/>
            </w:tcBorders>
            <w:shd w:val="clear" w:color="auto" w:fill="auto"/>
            <w:noWrap/>
            <w:vAlign w:val="center"/>
            <w:hideMark/>
          </w:tcPr>
          <w:p w14:paraId="26B360C9" w14:textId="77777777" w:rsidR="00D41BD7" w:rsidRPr="00D41BD7" w:rsidRDefault="00D41BD7" w:rsidP="00D41BD7">
            <w:pPr>
              <w:jc w:val="center"/>
              <w:rPr>
                <w:rFonts w:ascii="Arial Narrow" w:eastAsia="Times New Roman" w:hAnsi="Arial Narrow" w:cs="Calibri"/>
                <w:color w:val="000000"/>
                <w:kern w:val="0"/>
                <w:sz w:val="18"/>
                <w:szCs w:val="18"/>
                <w:lang w:eastAsia="pl-PL"/>
                <w14:ligatures w14:val="none"/>
              </w:rPr>
            </w:pPr>
            <w:r w:rsidRPr="00D41BD7">
              <w:rPr>
                <w:rFonts w:ascii="Arial Narrow" w:eastAsia="Times New Roman" w:hAnsi="Arial Narrow" w:cs="Calibri"/>
                <w:color w:val="000000"/>
                <w:kern w:val="0"/>
                <w:sz w:val="18"/>
                <w:szCs w:val="18"/>
                <w:lang w:eastAsia="pl-PL"/>
                <w14:ligatures w14:val="none"/>
              </w:rPr>
              <w:t>0,29</w:t>
            </w:r>
          </w:p>
        </w:tc>
      </w:tr>
    </w:tbl>
    <w:p w14:paraId="3C62C266" w14:textId="77777777" w:rsidR="00336749" w:rsidRPr="00947552" w:rsidRDefault="00336749" w:rsidP="005B5E33">
      <w:pPr>
        <w:pStyle w:val="Nagwek"/>
        <w:tabs>
          <w:tab w:val="clear" w:pos="4536"/>
          <w:tab w:val="clear" w:pos="9072"/>
        </w:tabs>
        <w:spacing w:line="276" w:lineRule="auto"/>
        <w:jc w:val="both"/>
        <w:rPr>
          <w:rFonts w:ascii="Arial Narrow" w:hAnsi="Arial Narrow"/>
          <w:i/>
          <w:highlight w:val="yellow"/>
        </w:rPr>
      </w:pPr>
    </w:p>
    <w:p w14:paraId="33C8A357" w14:textId="1973B7C8" w:rsidR="00336749" w:rsidRPr="005422F4" w:rsidRDefault="00336749" w:rsidP="005B5E33">
      <w:pPr>
        <w:pStyle w:val="Nagwek2"/>
        <w:spacing w:line="276" w:lineRule="auto"/>
        <w:jc w:val="both"/>
        <w:rPr>
          <w:rFonts w:ascii="Arial Narrow" w:hAnsi="Arial Narrow"/>
          <w:b/>
          <w:sz w:val="22"/>
          <w:szCs w:val="22"/>
        </w:rPr>
      </w:pPr>
      <w:bookmarkStart w:id="4" w:name="_Toc191375492"/>
      <w:r w:rsidRPr="005422F4">
        <w:rPr>
          <w:rFonts w:ascii="Arial Narrow" w:hAnsi="Arial Narrow"/>
          <w:b/>
          <w:sz w:val="22"/>
          <w:szCs w:val="22"/>
        </w:rPr>
        <w:t>1.</w:t>
      </w:r>
      <w:r w:rsidR="005422F4">
        <w:rPr>
          <w:rFonts w:ascii="Arial Narrow" w:hAnsi="Arial Narrow"/>
          <w:b/>
          <w:sz w:val="22"/>
          <w:szCs w:val="22"/>
        </w:rPr>
        <w:t>3</w:t>
      </w:r>
      <w:r w:rsidRPr="005422F4">
        <w:rPr>
          <w:rFonts w:ascii="Arial Narrow" w:hAnsi="Arial Narrow"/>
          <w:b/>
          <w:sz w:val="22"/>
          <w:szCs w:val="22"/>
        </w:rPr>
        <w:t>.</w:t>
      </w:r>
      <w:r w:rsidRPr="005422F4">
        <w:rPr>
          <w:rFonts w:ascii="Arial Narrow" w:hAnsi="Arial Narrow"/>
          <w:b/>
          <w:sz w:val="22"/>
          <w:szCs w:val="22"/>
        </w:rPr>
        <w:tab/>
        <w:t>KANAŁY GRAWITACYJNE I UZBROJENIE</w:t>
      </w:r>
      <w:bookmarkEnd w:id="4"/>
    </w:p>
    <w:p w14:paraId="332F03BE" w14:textId="42499270" w:rsidR="00336749" w:rsidRPr="005422F4" w:rsidRDefault="00336749" w:rsidP="005B5E33">
      <w:pPr>
        <w:pStyle w:val="Nagwek2"/>
        <w:spacing w:line="276" w:lineRule="auto"/>
        <w:jc w:val="both"/>
        <w:rPr>
          <w:rFonts w:ascii="Arial Narrow" w:hAnsi="Arial Narrow"/>
          <w:b/>
          <w:sz w:val="22"/>
          <w:szCs w:val="22"/>
        </w:rPr>
      </w:pPr>
      <w:bookmarkStart w:id="5" w:name="_Toc191375493"/>
      <w:r w:rsidRPr="005422F4">
        <w:rPr>
          <w:rFonts w:ascii="Arial Narrow" w:hAnsi="Arial Narrow"/>
          <w:b/>
          <w:sz w:val="22"/>
          <w:szCs w:val="22"/>
        </w:rPr>
        <w:t>1.</w:t>
      </w:r>
      <w:r w:rsidR="005422F4">
        <w:rPr>
          <w:rFonts w:ascii="Arial Narrow" w:hAnsi="Arial Narrow"/>
          <w:b/>
          <w:sz w:val="22"/>
          <w:szCs w:val="22"/>
        </w:rPr>
        <w:t>3</w:t>
      </w:r>
      <w:r w:rsidRPr="005422F4">
        <w:rPr>
          <w:rFonts w:ascii="Arial Narrow" w:hAnsi="Arial Narrow"/>
          <w:b/>
          <w:sz w:val="22"/>
          <w:szCs w:val="22"/>
        </w:rPr>
        <w:t xml:space="preserve">.1. </w:t>
      </w:r>
      <w:r w:rsidRPr="005422F4">
        <w:rPr>
          <w:rFonts w:ascii="Arial Narrow" w:hAnsi="Arial Narrow"/>
          <w:b/>
          <w:sz w:val="22"/>
          <w:szCs w:val="22"/>
        </w:rPr>
        <w:tab/>
        <w:t>RURY I KSZTAŁTKI</w:t>
      </w:r>
      <w:bookmarkEnd w:id="5"/>
      <w:r w:rsidRPr="005422F4">
        <w:rPr>
          <w:rFonts w:ascii="Arial Narrow" w:hAnsi="Arial Narrow"/>
          <w:b/>
          <w:sz w:val="22"/>
          <w:szCs w:val="22"/>
        </w:rPr>
        <w:t xml:space="preserve"> </w:t>
      </w:r>
    </w:p>
    <w:p w14:paraId="2D6B48AC" w14:textId="358F3DEC" w:rsidR="00B840A8" w:rsidRPr="00B840A8" w:rsidRDefault="005422F4" w:rsidP="00B840A8">
      <w:pPr>
        <w:shd w:val="clear" w:color="auto" w:fill="FFFFFF"/>
        <w:spacing w:line="276" w:lineRule="auto"/>
        <w:jc w:val="both"/>
        <w:rPr>
          <w:rFonts w:ascii="Arial Narrow" w:hAnsi="Arial Narrow" w:cs="Arial"/>
        </w:rPr>
      </w:pPr>
      <w:r w:rsidRPr="00B840A8">
        <w:rPr>
          <w:rFonts w:ascii="Arial Narrow" w:hAnsi="Arial Narrow" w:cs="Arial"/>
        </w:rPr>
        <w:t xml:space="preserve">Ze względów techniczno-ekonomicznych proponuje się zastosowanie rur </w:t>
      </w:r>
      <w:r w:rsidR="00B840A8" w:rsidRPr="00B840A8">
        <w:rPr>
          <w:rFonts w:ascii="Arial Narrow" w:hAnsi="Arial Narrow" w:cs="Arial"/>
        </w:rPr>
        <w:t xml:space="preserve">Do kanalizacji sanitarnej projektuje się rury LITE o sztywności obwodowej min. SN10, wykonane z polipropylenu wzmocnionego mineralnie w skrócie PP-MD produkowane wg normy  14578-1:2012 </w:t>
      </w:r>
      <w:r w:rsidR="00B840A8">
        <w:rPr>
          <w:rFonts w:ascii="Arial Narrow" w:hAnsi="Arial Narrow" w:cs="Arial"/>
        </w:rPr>
        <w:t>.</w:t>
      </w:r>
    </w:p>
    <w:p w14:paraId="3EDC94EE" w14:textId="40F1EA4E" w:rsidR="00B840A8" w:rsidRPr="00B840A8" w:rsidRDefault="00B840A8" w:rsidP="00B840A8">
      <w:pPr>
        <w:shd w:val="clear" w:color="auto" w:fill="FFFFFF"/>
        <w:spacing w:line="276" w:lineRule="auto"/>
        <w:jc w:val="both"/>
        <w:rPr>
          <w:rFonts w:ascii="Arial Narrow" w:hAnsi="Arial Narrow" w:cs="Arial"/>
        </w:rPr>
      </w:pPr>
      <w:r w:rsidRPr="00B840A8">
        <w:rPr>
          <w:rFonts w:ascii="Arial Narrow" w:hAnsi="Arial Narrow" w:cs="Arial"/>
        </w:rPr>
        <w:t xml:space="preserve">Konstrukcja ścianki lita jednorodna. Szczelność połączeń – min. 2.5 </w:t>
      </w:r>
      <w:proofErr w:type="spellStart"/>
      <w:r w:rsidRPr="00B840A8">
        <w:rPr>
          <w:rFonts w:ascii="Arial Narrow" w:hAnsi="Arial Narrow" w:cs="Arial"/>
        </w:rPr>
        <w:t>bara</w:t>
      </w:r>
      <w:proofErr w:type="spellEnd"/>
      <w:r>
        <w:rPr>
          <w:rFonts w:ascii="Arial Narrow" w:hAnsi="Arial Narrow" w:cs="Arial"/>
        </w:rPr>
        <w:t xml:space="preserve">. </w:t>
      </w:r>
      <w:r w:rsidRPr="00B840A8">
        <w:rPr>
          <w:rFonts w:ascii="Arial Narrow" w:hAnsi="Arial Narrow" w:cs="Arial"/>
        </w:rPr>
        <w:t xml:space="preserve">Odporność chemiczna: pH2 do pH12. </w:t>
      </w:r>
    </w:p>
    <w:p w14:paraId="00842CBB" w14:textId="524B1E0C" w:rsidR="00B840A8" w:rsidRPr="00B840A8" w:rsidRDefault="00B840A8" w:rsidP="00B840A8">
      <w:pPr>
        <w:shd w:val="clear" w:color="auto" w:fill="FFFFFF"/>
        <w:spacing w:line="276" w:lineRule="auto"/>
        <w:jc w:val="both"/>
        <w:rPr>
          <w:rFonts w:ascii="Arial Narrow" w:hAnsi="Arial Narrow" w:cs="Arial"/>
        </w:rPr>
      </w:pPr>
      <w:r w:rsidRPr="00B840A8">
        <w:rPr>
          <w:rFonts w:ascii="Arial Narrow" w:hAnsi="Arial Narrow" w:cs="Arial"/>
        </w:rPr>
        <w:t>Udarność : TIR &lt;10 – możliwość montażu w temperaturze do -100</w:t>
      </w:r>
      <w:r>
        <w:rPr>
          <w:rFonts w:ascii="Arial Narrow" w:hAnsi="Arial Narrow" w:cs="Arial"/>
        </w:rPr>
        <w:t xml:space="preserve">. </w:t>
      </w:r>
      <w:r w:rsidRPr="00B840A8">
        <w:rPr>
          <w:rFonts w:ascii="Arial Narrow" w:hAnsi="Arial Narrow" w:cs="Arial"/>
        </w:rPr>
        <w:t>Maksymalna temperatura ścieków: 900 – przepływ ciągły, 950 – okresowo</w:t>
      </w:r>
      <w:r>
        <w:rPr>
          <w:rFonts w:ascii="Arial Narrow" w:hAnsi="Arial Narrow" w:cs="Arial"/>
        </w:rPr>
        <w:t xml:space="preserve">. </w:t>
      </w:r>
      <w:r w:rsidRPr="00B840A8">
        <w:rPr>
          <w:rFonts w:ascii="Arial Narrow" w:hAnsi="Arial Narrow" w:cs="Arial"/>
        </w:rPr>
        <w:t>Głębokość zabudowy: od 0.5 do 6.0 m p.p.t.</w:t>
      </w:r>
    </w:p>
    <w:p w14:paraId="57AE00F3" w14:textId="54866FFB" w:rsidR="0056248F" w:rsidRDefault="0056248F" w:rsidP="00B840A8">
      <w:pPr>
        <w:spacing w:line="276" w:lineRule="auto"/>
        <w:jc w:val="both"/>
        <w:rPr>
          <w:rFonts w:ascii="Arial Narrow" w:hAnsi="Arial Narrow"/>
        </w:rPr>
      </w:pPr>
    </w:p>
    <w:p w14:paraId="52A54349" w14:textId="77777777" w:rsidR="0056248F" w:rsidRPr="0056248F" w:rsidRDefault="0056248F" w:rsidP="0056248F">
      <w:pPr>
        <w:spacing w:line="276" w:lineRule="auto"/>
        <w:jc w:val="both"/>
        <w:rPr>
          <w:rFonts w:ascii="Arial Narrow" w:hAnsi="Arial Narrow" w:cs="Arial"/>
          <w:bCs/>
          <w:u w:val="single"/>
        </w:rPr>
      </w:pPr>
      <w:r w:rsidRPr="0056248F">
        <w:rPr>
          <w:rFonts w:ascii="Arial Narrow" w:hAnsi="Arial Narrow" w:cs="Arial"/>
          <w:bCs/>
          <w:u w:val="single"/>
        </w:rPr>
        <w:t>Łączna długość sieci kanalizacji grawitacyjnej:</w:t>
      </w:r>
    </w:p>
    <w:p w14:paraId="29132E06" w14:textId="19E0AFAD" w:rsidR="0056248F" w:rsidRPr="0056248F" w:rsidRDefault="0056248F" w:rsidP="0056248F">
      <w:pPr>
        <w:spacing w:line="276" w:lineRule="auto"/>
        <w:jc w:val="both"/>
        <w:rPr>
          <w:rFonts w:ascii="Arial Narrow" w:hAnsi="Arial Narrow" w:cs="Arial"/>
          <w:bCs/>
        </w:rPr>
      </w:pPr>
      <w:r w:rsidRPr="0056248F">
        <w:rPr>
          <w:rFonts w:ascii="Arial Narrow" w:hAnsi="Arial Narrow" w:cs="Arial"/>
          <w:bCs/>
        </w:rPr>
        <w:t xml:space="preserve">- z rur </w:t>
      </w:r>
      <w:r w:rsidRPr="0056248F">
        <w:rPr>
          <w:rFonts w:ascii="Arial Narrow" w:hAnsi="Arial Narrow" w:cs="Arial"/>
          <w:b/>
          <w:bCs/>
        </w:rPr>
        <w:t>PVCØ2</w:t>
      </w:r>
      <w:r w:rsidR="00196622">
        <w:rPr>
          <w:rFonts w:ascii="Arial Narrow" w:hAnsi="Arial Narrow" w:cs="Arial"/>
          <w:b/>
          <w:bCs/>
        </w:rPr>
        <w:t>0</w:t>
      </w:r>
      <w:r w:rsidRPr="0056248F">
        <w:rPr>
          <w:rFonts w:ascii="Arial Narrow" w:hAnsi="Arial Narrow" w:cs="Arial"/>
          <w:b/>
          <w:bCs/>
        </w:rPr>
        <w:t>0x</w:t>
      </w:r>
      <w:r w:rsidR="00196622">
        <w:rPr>
          <w:rFonts w:ascii="Arial Narrow" w:hAnsi="Arial Narrow" w:cs="Arial"/>
          <w:b/>
          <w:bCs/>
        </w:rPr>
        <w:t>5</w:t>
      </w:r>
      <w:r w:rsidRPr="0056248F">
        <w:rPr>
          <w:rFonts w:ascii="Arial Narrow" w:hAnsi="Arial Narrow" w:cs="Arial"/>
          <w:b/>
          <w:bCs/>
        </w:rPr>
        <w:t>.</w:t>
      </w:r>
      <w:r w:rsidR="00196622">
        <w:rPr>
          <w:rFonts w:ascii="Arial Narrow" w:hAnsi="Arial Narrow" w:cs="Arial"/>
          <w:b/>
          <w:bCs/>
        </w:rPr>
        <w:t>9</w:t>
      </w:r>
      <w:r w:rsidRPr="0056248F">
        <w:rPr>
          <w:rFonts w:ascii="Arial Narrow" w:hAnsi="Arial Narrow" w:cs="Arial"/>
          <w:b/>
          <w:bCs/>
        </w:rPr>
        <w:t>mm</w:t>
      </w:r>
      <w:r w:rsidRPr="0056248F">
        <w:rPr>
          <w:rFonts w:ascii="Arial Narrow" w:hAnsi="Arial Narrow" w:cs="Arial"/>
          <w:bCs/>
        </w:rPr>
        <w:t xml:space="preserve"> wynosi </w:t>
      </w:r>
      <w:r w:rsidR="00196622">
        <w:rPr>
          <w:rFonts w:ascii="Arial Narrow" w:hAnsi="Arial Narrow" w:cs="Arial"/>
          <w:b/>
          <w:bCs/>
        </w:rPr>
        <w:t>1403</w:t>
      </w:r>
      <w:r w:rsidRPr="0056248F">
        <w:rPr>
          <w:rFonts w:ascii="Arial Narrow" w:hAnsi="Arial Narrow" w:cs="Arial"/>
          <w:b/>
          <w:bCs/>
        </w:rPr>
        <w:t>,0m</w:t>
      </w:r>
      <w:r w:rsidRPr="0056248F">
        <w:rPr>
          <w:rFonts w:ascii="Arial Narrow" w:hAnsi="Arial Narrow" w:cs="Arial"/>
          <w:bCs/>
        </w:rPr>
        <w:t xml:space="preserve">, </w:t>
      </w:r>
    </w:p>
    <w:p w14:paraId="5FD9623C" w14:textId="61752254" w:rsidR="0056248F" w:rsidRPr="0056248F" w:rsidRDefault="0056248F" w:rsidP="0056248F">
      <w:pPr>
        <w:spacing w:line="276" w:lineRule="auto"/>
        <w:jc w:val="both"/>
        <w:rPr>
          <w:rFonts w:ascii="Arial Narrow" w:hAnsi="Arial Narrow" w:cs="Arial"/>
          <w:bCs/>
        </w:rPr>
      </w:pPr>
      <w:r w:rsidRPr="0056248F">
        <w:rPr>
          <w:rFonts w:ascii="Arial Narrow" w:hAnsi="Arial Narrow" w:cs="Arial"/>
          <w:bCs/>
        </w:rPr>
        <w:t xml:space="preserve">- z rur </w:t>
      </w:r>
      <w:r w:rsidRPr="0056248F">
        <w:rPr>
          <w:rFonts w:ascii="Arial Narrow" w:hAnsi="Arial Narrow" w:cs="Arial"/>
          <w:b/>
          <w:bCs/>
        </w:rPr>
        <w:t>PVCØ</w:t>
      </w:r>
      <w:r w:rsidR="00196622">
        <w:rPr>
          <w:rFonts w:ascii="Arial Narrow" w:hAnsi="Arial Narrow" w:cs="Arial"/>
          <w:b/>
          <w:bCs/>
        </w:rPr>
        <w:t>160</w:t>
      </w:r>
      <w:r w:rsidRPr="0056248F">
        <w:rPr>
          <w:rFonts w:ascii="Arial Narrow" w:hAnsi="Arial Narrow" w:cs="Arial"/>
          <w:b/>
          <w:bCs/>
        </w:rPr>
        <w:t>x</w:t>
      </w:r>
      <w:r w:rsidR="00196622">
        <w:rPr>
          <w:rFonts w:ascii="Arial Narrow" w:hAnsi="Arial Narrow" w:cs="Arial"/>
          <w:b/>
          <w:bCs/>
        </w:rPr>
        <w:t>4.7</w:t>
      </w:r>
      <w:r w:rsidRPr="0056248F">
        <w:rPr>
          <w:rFonts w:ascii="Arial Narrow" w:hAnsi="Arial Narrow" w:cs="Arial"/>
          <w:b/>
          <w:bCs/>
        </w:rPr>
        <w:t>mm</w:t>
      </w:r>
      <w:r w:rsidRPr="0056248F">
        <w:rPr>
          <w:rFonts w:ascii="Arial Narrow" w:hAnsi="Arial Narrow" w:cs="Arial"/>
          <w:bCs/>
        </w:rPr>
        <w:t xml:space="preserve"> wynosi </w:t>
      </w:r>
      <w:r w:rsidR="00196622">
        <w:rPr>
          <w:rFonts w:ascii="Arial Narrow" w:hAnsi="Arial Narrow" w:cs="Arial"/>
          <w:b/>
          <w:bCs/>
        </w:rPr>
        <w:t>388</w:t>
      </w:r>
      <w:r w:rsidRPr="0056248F">
        <w:rPr>
          <w:rFonts w:ascii="Arial Narrow" w:hAnsi="Arial Narrow" w:cs="Arial"/>
          <w:b/>
          <w:bCs/>
        </w:rPr>
        <w:t>,</w:t>
      </w:r>
      <w:r w:rsidR="00196622">
        <w:rPr>
          <w:rFonts w:ascii="Arial Narrow" w:hAnsi="Arial Narrow" w:cs="Arial"/>
          <w:b/>
          <w:bCs/>
        </w:rPr>
        <w:t>0</w:t>
      </w:r>
      <w:r w:rsidRPr="0056248F">
        <w:rPr>
          <w:rFonts w:ascii="Arial Narrow" w:hAnsi="Arial Narrow" w:cs="Arial"/>
          <w:b/>
          <w:bCs/>
        </w:rPr>
        <w:t>m</w:t>
      </w:r>
      <w:r w:rsidRPr="0056248F">
        <w:rPr>
          <w:rFonts w:ascii="Arial Narrow" w:hAnsi="Arial Narrow" w:cs="Arial"/>
          <w:bCs/>
        </w:rPr>
        <w:t xml:space="preserve">. </w:t>
      </w:r>
    </w:p>
    <w:p w14:paraId="6B36925D" w14:textId="77777777" w:rsidR="0056248F" w:rsidRDefault="0056248F" w:rsidP="0056248F">
      <w:pPr>
        <w:shd w:val="clear" w:color="auto" w:fill="FFFFFF"/>
        <w:spacing w:line="276" w:lineRule="auto"/>
        <w:jc w:val="both"/>
        <w:rPr>
          <w:rFonts w:ascii="Arial Narrow" w:hAnsi="Arial Narrow" w:cs="Arial"/>
        </w:rPr>
      </w:pPr>
    </w:p>
    <w:p w14:paraId="142D485F" w14:textId="5A182454" w:rsidR="005422F4" w:rsidRPr="00950BF0" w:rsidRDefault="005422F4" w:rsidP="0056248F">
      <w:pPr>
        <w:shd w:val="clear" w:color="auto" w:fill="FFFFFF"/>
        <w:spacing w:line="276" w:lineRule="auto"/>
        <w:jc w:val="both"/>
        <w:rPr>
          <w:rFonts w:ascii="Arial Narrow" w:hAnsi="Arial Narrow" w:cs="Arial"/>
        </w:rPr>
      </w:pPr>
      <w:r w:rsidRPr="00950BF0">
        <w:rPr>
          <w:rFonts w:ascii="Arial Narrow" w:hAnsi="Arial Narrow" w:cs="Arial"/>
        </w:rPr>
        <w:t xml:space="preserve">W miejscach włączeń rur kanalizacyjnych w ścianki studni kanalizacyjnych stosuję się specjalne wkładki połączeniowe – tzw. wkładki in situ, wykonane z tworzywa sztucznego. </w:t>
      </w:r>
    </w:p>
    <w:p w14:paraId="283E2EC4" w14:textId="77777777" w:rsidR="005422F4" w:rsidRPr="00950BF0" w:rsidRDefault="005422F4" w:rsidP="0056248F">
      <w:pPr>
        <w:shd w:val="clear" w:color="auto" w:fill="FFFFFF"/>
        <w:spacing w:line="276" w:lineRule="auto"/>
        <w:jc w:val="both"/>
        <w:rPr>
          <w:rFonts w:ascii="Arial Narrow" w:hAnsi="Arial Narrow" w:cs="Arial"/>
        </w:rPr>
      </w:pPr>
      <w:r w:rsidRPr="00950BF0">
        <w:rPr>
          <w:rFonts w:ascii="Arial Narrow" w:hAnsi="Arial Narrow" w:cs="Arial"/>
        </w:rPr>
        <w:t>W celu zaślepienia odcinka rury kanalizacyjnej lub nieużywanego wlotu do kinety studni kanalizacyjnej należy stosować korki wykonane z tworzywa sztucznego.</w:t>
      </w:r>
    </w:p>
    <w:p w14:paraId="7494EF44" w14:textId="6A334E6B" w:rsidR="005422F4" w:rsidRDefault="005422F4" w:rsidP="0056248F">
      <w:pPr>
        <w:shd w:val="clear" w:color="auto" w:fill="FFFFFF"/>
        <w:spacing w:line="276" w:lineRule="auto"/>
        <w:jc w:val="both"/>
        <w:rPr>
          <w:rFonts w:ascii="Arial Narrow" w:hAnsi="Arial Narrow" w:cs="Arial"/>
        </w:rPr>
      </w:pPr>
      <w:r w:rsidRPr="00950BF0">
        <w:rPr>
          <w:rFonts w:ascii="Arial Narrow" w:hAnsi="Arial Narrow" w:cs="Arial"/>
        </w:rPr>
        <w:t>Wszystkie zastosowane do budowy rury, uszczelki oraz kształtki powinny posiadać atesty techniczne i</w:t>
      </w:r>
      <w:r w:rsidR="00E4467C">
        <w:rPr>
          <w:rFonts w:ascii="Arial Narrow" w:hAnsi="Arial Narrow" w:cs="Arial"/>
        </w:rPr>
        <w:t> </w:t>
      </w:r>
      <w:r w:rsidRPr="00950BF0">
        <w:rPr>
          <w:rFonts w:ascii="Arial Narrow" w:hAnsi="Arial Narrow" w:cs="Arial"/>
        </w:rPr>
        <w:t>sanitarne.</w:t>
      </w:r>
    </w:p>
    <w:p w14:paraId="72025971" w14:textId="77777777" w:rsidR="0056248F" w:rsidRPr="0056248F" w:rsidRDefault="0056248F" w:rsidP="0056248F">
      <w:pPr>
        <w:shd w:val="clear" w:color="auto" w:fill="FFFFFF"/>
        <w:spacing w:line="276" w:lineRule="auto"/>
        <w:jc w:val="both"/>
        <w:rPr>
          <w:rFonts w:ascii="Arial Narrow" w:hAnsi="Arial Narrow" w:cs="Arial"/>
          <w:b/>
          <w:bCs/>
          <w:lang w:val="x-none"/>
        </w:rPr>
      </w:pPr>
      <w:r w:rsidRPr="0056248F">
        <w:rPr>
          <w:rFonts w:ascii="Arial Narrow" w:hAnsi="Arial Narrow" w:cs="Arial"/>
          <w:b/>
          <w:bCs/>
          <w:lang w:val="x-none"/>
        </w:rPr>
        <w:t>Uwaga: nie dopuszcza się stosowania rur o spienionym rdzeniu.</w:t>
      </w:r>
    </w:p>
    <w:p w14:paraId="5893CE94" w14:textId="77777777" w:rsidR="00336749" w:rsidRPr="00947552" w:rsidRDefault="00336749" w:rsidP="005B5E33">
      <w:pPr>
        <w:spacing w:line="276" w:lineRule="auto"/>
        <w:ind w:firstLine="709"/>
        <w:jc w:val="both"/>
        <w:rPr>
          <w:rFonts w:ascii="Arial Narrow" w:hAnsi="Arial Narrow" w:cs="Arial"/>
          <w:highlight w:val="yellow"/>
        </w:rPr>
      </w:pPr>
    </w:p>
    <w:p w14:paraId="3968DB0F" w14:textId="215A04C4" w:rsidR="00336749" w:rsidRPr="005B6E18" w:rsidRDefault="00336749" w:rsidP="005B5E33">
      <w:pPr>
        <w:pStyle w:val="Nagwek2"/>
        <w:spacing w:line="276" w:lineRule="auto"/>
        <w:jc w:val="both"/>
        <w:rPr>
          <w:rFonts w:ascii="Arial Narrow" w:hAnsi="Arial Narrow"/>
          <w:b/>
          <w:sz w:val="22"/>
          <w:szCs w:val="22"/>
        </w:rPr>
      </w:pPr>
      <w:bookmarkStart w:id="6" w:name="_Toc191375494"/>
      <w:r w:rsidRPr="005B6E18">
        <w:rPr>
          <w:rFonts w:ascii="Arial Narrow" w:hAnsi="Arial Narrow"/>
          <w:b/>
          <w:sz w:val="22"/>
          <w:szCs w:val="22"/>
        </w:rPr>
        <w:t>1.</w:t>
      </w:r>
      <w:r w:rsidR="005B6E18" w:rsidRPr="005B6E18">
        <w:rPr>
          <w:rFonts w:ascii="Arial Narrow" w:hAnsi="Arial Narrow"/>
          <w:b/>
          <w:sz w:val="22"/>
          <w:szCs w:val="22"/>
        </w:rPr>
        <w:t>3</w:t>
      </w:r>
      <w:r w:rsidRPr="005B6E18">
        <w:rPr>
          <w:rFonts w:ascii="Arial Narrow" w:hAnsi="Arial Narrow"/>
          <w:b/>
          <w:sz w:val="22"/>
          <w:szCs w:val="22"/>
        </w:rPr>
        <w:t xml:space="preserve">.2. </w:t>
      </w:r>
      <w:r w:rsidRPr="005B6E18">
        <w:rPr>
          <w:rFonts w:ascii="Arial Narrow" w:hAnsi="Arial Narrow"/>
          <w:b/>
          <w:sz w:val="22"/>
          <w:szCs w:val="22"/>
        </w:rPr>
        <w:tab/>
        <w:t>STUDNIE KANALIZACYJNE</w:t>
      </w:r>
      <w:bookmarkEnd w:id="6"/>
    </w:p>
    <w:p w14:paraId="1373631E" w14:textId="77777777" w:rsidR="00196622" w:rsidRPr="00196622" w:rsidRDefault="00196622" w:rsidP="00196622">
      <w:pPr>
        <w:spacing w:line="276" w:lineRule="auto"/>
        <w:jc w:val="both"/>
        <w:rPr>
          <w:rFonts w:ascii="Arial Narrow" w:hAnsi="Arial Narrow"/>
        </w:rPr>
      </w:pPr>
      <w:r w:rsidRPr="00196622">
        <w:rPr>
          <w:rFonts w:ascii="Arial Narrow" w:hAnsi="Arial Narrow"/>
        </w:rPr>
        <w:t xml:space="preserve">Uzbrojenie projektowanych kanałów sanitarnych stanowią studnie przelotowe, połączeniowe, rewizyjne. Ze względów </w:t>
      </w:r>
      <w:proofErr w:type="spellStart"/>
      <w:r w:rsidRPr="00196622">
        <w:rPr>
          <w:rFonts w:ascii="Arial Narrow" w:hAnsi="Arial Narrow"/>
        </w:rPr>
        <w:t>techniczno</w:t>
      </w:r>
      <w:proofErr w:type="spellEnd"/>
      <w:r w:rsidRPr="00196622">
        <w:rPr>
          <w:rFonts w:ascii="Arial Narrow" w:hAnsi="Arial Narrow"/>
        </w:rPr>
        <w:t xml:space="preserve"> ekonomicznych zastosowano studnie betonowe Ø1000mm oraz studnie rewizyjne </w:t>
      </w:r>
      <w:proofErr w:type="spellStart"/>
      <w:r w:rsidRPr="00196622">
        <w:rPr>
          <w:rFonts w:ascii="Arial Narrow" w:hAnsi="Arial Narrow"/>
        </w:rPr>
        <w:t>nieprzełazowe</w:t>
      </w:r>
      <w:proofErr w:type="spellEnd"/>
      <w:r w:rsidRPr="00196622">
        <w:rPr>
          <w:rFonts w:ascii="Arial Narrow" w:hAnsi="Arial Narrow"/>
        </w:rPr>
        <w:t xml:space="preserve"> PPØ600mm. Zastosowanie studni betonowych przełazowych umożliwi ich inspekcję, </w:t>
      </w:r>
    </w:p>
    <w:p w14:paraId="4CAE3D61" w14:textId="77777777" w:rsidR="00196622" w:rsidRPr="00196622" w:rsidRDefault="00196622" w:rsidP="00196622">
      <w:pPr>
        <w:spacing w:line="276" w:lineRule="auto"/>
        <w:jc w:val="both"/>
        <w:rPr>
          <w:rFonts w:ascii="Arial Narrow" w:hAnsi="Arial Narrow"/>
        </w:rPr>
      </w:pPr>
      <w:r w:rsidRPr="00196622">
        <w:rPr>
          <w:rFonts w:ascii="Arial Narrow" w:hAnsi="Arial Narrow"/>
        </w:rPr>
        <w:t xml:space="preserve">a co za tym idzie ułatwi eksploatację sieci kanalizacyjnej. Zastosowanie studni </w:t>
      </w:r>
      <w:proofErr w:type="spellStart"/>
      <w:r w:rsidRPr="00196622">
        <w:rPr>
          <w:rFonts w:ascii="Arial Narrow" w:hAnsi="Arial Narrow"/>
        </w:rPr>
        <w:t>nieprzełazowych</w:t>
      </w:r>
      <w:proofErr w:type="spellEnd"/>
      <w:r w:rsidRPr="00196622">
        <w:rPr>
          <w:rFonts w:ascii="Arial Narrow" w:hAnsi="Arial Narrow"/>
        </w:rPr>
        <w:t xml:space="preserve"> PPØ600mm, ułatwi montaż i zwiększy szczelność sieci kanalizacyjnej oraz obniży koszty eksploatacji oczyszczalni ścieków ze względu na ograniczenie infiltracji wód gruntowych. </w:t>
      </w:r>
    </w:p>
    <w:p w14:paraId="709EB09C" w14:textId="07FD3B9B" w:rsidR="00196622" w:rsidRDefault="00196622" w:rsidP="00196622">
      <w:pPr>
        <w:spacing w:line="276" w:lineRule="auto"/>
        <w:jc w:val="both"/>
        <w:rPr>
          <w:rFonts w:ascii="Arial Narrow" w:hAnsi="Arial Narrow"/>
        </w:rPr>
      </w:pPr>
      <w:r w:rsidRPr="00196622">
        <w:rPr>
          <w:rFonts w:ascii="Arial Narrow" w:hAnsi="Arial Narrow"/>
        </w:rPr>
        <w:t xml:space="preserve">Studnie rewizyjne betonowe Ø1000mm zaprojektowano w miejscu połączeń kanałów, w maksymalnej odległości max. 150m, gdy pomiędzy studniami włazowymi znajdują się co najmniej dwie studnie </w:t>
      </w:r>
      <w:proofErr w:type="spellStart"/>
      <w:r w:rsidRPr="00196622">
        <w:rPr>
          <w:rFonts w:ascii="Arial Narrow" w:hAnsi="Arial Narrow"/>
        </w:rPr>
        <w:t>niewłazowe</w:t>
      </w:r>
      <w:proofErr w:type="spellEnd"/>
      <w:r w:rsidRPr="00196622">
        <w:rPr>
          <w:rFonts w:ascii="Arial Narrow" w:hAnsi="Arial Narrow"/>
        </w:rPr>
        <w:t xml:space="preserve">. Studnie </w:t>
      </w:r>
      <w:proofErr w:type="spellStart"/>
      <w:r w:rsidRPr="00196622">
        <w:rPr>
          <w:rFonts w:ascii="Arial Narrow" w:hAnsi="Arial Narrow"/>
        </w:rPr>
        <w:t>nieprzełazowe</w:t>
      </w:r>
      <w:proofErr w:type="spellEnd"/>
      <w:r w:rsidRPr="00196622">
        <w:rPr>
          <w:rFonts w:ascii="Arial Narrow" w:hAnsi="Arial Narrow"/>
        </w:rPr>
        <w:t xml:space="preserve"> PPØ600mm zaprojektowano na kanale pomiędzy studniami rewizyjnymi betonowymi Ø1000mm tak </w:t>
      </w:r>
      <w:r w:rsidRPr="00196622">
        <w:rPr>
          <w:rFonts w:ascii="Arial Narrow" w:hAnsi="Arial Narrow"/>
        </w:rPr>
        <w:lastRenderedPageBreak/>
        <w:t xml:space="preserve">aby maksymalna odległość między studniami nie przekraczała 50m oraz w miejscu włączeń odcinków bocznych przy głębokości kanału powyżej 2,5m. </w:t>
      </w:r>
    </w:p>
    <w:p w14:paraId="7BCBF69F" w14:textId="44BF8696" w:rsidR="005B6E18" w:rsidRDefault="005B6E18" w:rsidP="005B5E33">
      <w:pPr>
        <w:spacing w:line="276" w:lineRule="auto"/>
        <w:jc w:val="both"/>
        <w:rPr>
          <w:rFonts w:ascii="Arial Narrow" w:hAnsi="Arial Narrow"/>
        </w:rPr>
      </w:pPr>
      <w:r w:rsidRPr="00002B0B">
        <w:rPr>
          <w:rFonts w:ascii="Arial Narrow" w:hAnsi="Arial Narrow"/>
        </w:rPr>
        <w:t>Studnie rozprężn</w:t>
      </w:r>
      <w:r w:rsidR="00196622">
        <w:rPr>
          <w:rFonts w:ascii="Arial Narrow" w:hAnsi="Arial Narrow"/>
        </w:rPr>
        <w:t>e</w:t>
      </w:r>
      <w:r w:rsidRPr="00002B0B">
        <w:rPr>
          <w:rFonts w:ascii="Arial Narrow" w:hAnsi="Arial Narrow"/>
        </w:rPr>
        <w:t xml:space="preserve"> zaprojektowano jako betonow</w:t>
      </w:r>
      <w:r w:rsidR="00196622">
        <w:rPr>
          <w:rFonts w:ascii="Arial Narrow" w:hAnsi="Arial Narrow"/>
        </w:rPr>
        <w:t>e</w:t>
      </w:r>
      <w:r w:rsidRPr="00002B0B">
        <w:rPr>
          <w:rFonts w:ascii="Arial Narrow" w:hAnsi="Arial Narrow"/>
        </w:rPr>
        <w:t xml:space="preserve"> Ø</w:t>
      </w:r>
      <w:r w:rsidR="00196622">
        <w:rPr>
          <w:rFonts w:ascii="Arial Narrow" w:hAnsi="Arial Narrow"/>
        </w:rPr>
        <w:t>10</w:t>
      </w:r>
      <w:r w:rsidRPr="00002B0B">
        <w:rPr>
          <w:rFonts w:ascii="Arial Narrow" w:hAnsi="Arial Narrow"/>
        </w:rPr>
        <w:t xml:space="preserve">00mm na włączeniu rurociągów tłocznych do kanalizacji grawitacyjnej. </w:t>
      </w:r>
    </w:p>
    <w:p w14:paraId="5F8A7EE1" w14:textId="77777777" w:rsidR="00E4467C" w:rsidRDefault="00E4467C" w:rsidP="005B5E33">
      <w:pPr>
        <w:spacing w:line="276" w:lineRule="auto"/>
        <w:jc w:val="both"/>
        <w:rPr>
          <w:rFonts w:ascii="Arial Narrow" w:hAnsi="Arial Narrow"/>
        </w:rPr>
      </w:pPr>
    </w:p>
    <w:p w14:paraId="0BFF2201" w14:textId="77777777" w:rsidR="00196622" w:rsidRPr="00196622" w:rsidRDefault="00196622" w:rsidP="00196622">
      <w:pPr>
        <w:spacing w:line="276" w:lineRule="auto"/>
        <w:jc w:val="both"/>
        <w:rPr>
          <w:rFonts w:ascii="Arial Narrow" w:hAnsi="Arial Narrow"/>
          <w:b/>
          <w:bCs/>
        </w:rPr>
      </w:pPr>
      <w:r w:rsidRPr="00196622">
        <w:rPr>
          <w:rFonts w:ascii="Arial Narrow" w:hAnsi="Arial Narrow"/>
          <w:b/>
          <w:bCs/>
        </w:rPr>
        <w:t>Typ I – studnia rewizyjna betonowa Ø1000mm</w:t>
      </w:r>
    </w:p>
    <w:p w14:paraId="55C84393" w14:textId="77777777" w:rsidR="00196622" w:rsidRPr="00196622" w:rsidRDefault="00196622" w:rsidP="00196622">
      <w:pPr>
        <w:spacing w:line="276" w:lineRule="auto"/>
        <w:jc w:val="both"/>
        <w:rPr>
          <w:rFonts w:ascii="Arial Narrow" w:hAnsi="Arial Narrow"/>
        </w:rPr>
      </w:pPr>
      <w:r w:rsidRPr="00196622">
        <w:rPr>
          <w:rFonts w:ascii="Arial Narrow" w:hAnsi="Arial Narrow"/>
          <w:b/>
          <w:bCs/>
        </w:rPr>
        <w:t>Zaprojektowano łącznie 62 szt. studni betonowych Ø1000mm</w:t>
      </w:r>
      <w:r w:rsidRPr="00196622">
        <w:rPr>
          <w:rFonts w:ascii="Arial Narrow" w:hAnsi="Arial Narrow"/>
        </w:rPr>
        <w:t xml:space="preserve"> w tym:</w:t>
      </w:r>
    </w:p>
    <w:p w14:paraId="7ED5359E"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kineta dopływowa - 22 szt.</w:t>
      </w:r>
    </w:p>
    <w:p w14:paraId="5476D8B9"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kineta przepływowa - 21 szt.</w:t>
      </w:r>
    </w:p>
    <w:p w14:paraId="6E650174"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kineta zbiorcza - 6 szt.</w:t>
      </w:r>
    </w:p>
    <w:p w14:paraId="33F5AD96"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kaskadowa dopływowa - 10 szt.</w:t>
      </w:r>
    </w:p>
    <w:p w14:paraId="73112370"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kaskadowa zbiorcza - 3 szt.</w:t>
      </w:r>
    </w:p>
    <w:p w14:paraId="7389789E" w14:textId="77777777" w:rsidR="00196622" w:rsidRPr="00196622" w:rsidRDefault="00196622" w:rsidP="00196622">
      <w:pPr>
        <w:spacing w:line="276" w:lineRule="auto"/>
        <w:jc w:val="both"/>
        <w:rPr>
          <w:rFonts w:ascii="Arial Narrow" w:hAnsi="Arial Narrow"/>
        </w:rPr>
      </w:pPr>
    </w:p>
    <w:p w14:paraId="7BE54C31" w14:textId="77777777" w:rsidR="00196622" w:rsidRPr="00196622" w:rsidRDefault="00196622" w:rsidP="00196622">
      <w:pPr>
        <w:spacing w:line="276" w:lineRule="auto"/>
        <w:jc w:val="both"/>
        <w:rPr>
          <w:rFonts w:ascii="Arial Narrow" w:hAnsi="Arial Narrow"/>
          <w:b/>
          <w:bCs/>
        </w:rPr>
      </w:pPr>
      <w:r w:rsidRPr="00196622">
        <w:rPr>
          <w:rFonts w:ascii="Arial Narrow" w:hAnsi="Arial Narrow"/>
          <w:b/>
          <w:bCs/>
        </w:rPr>
        <w:t xml:space="preserve">Typ II - studnia </w:t>
      </w:r>
      <w:proofErr w:type="spellStart"/>
      <w:r w:rsidRPr="00196622">
        <w:rPr>
          <w:rFonts w:ascii="Arial Narrow" w:hAnsi="Arial Narrow"/>
          <w:b/>
          <w:bCs/>
        </w:rPr>
        <w:t>niewłazowa</w:t>
      </w:r>
      <w:proofErr w:type="spellEnd"/>
      <w:r w:rsidRPr="00196622">
        <w:rPr>
          <w:rFonts w:ascii="Arial Narrow" w:hAnsi="Arial Narrow"/>
          <w:b/>
          <w:bCs/>
        </w:rPr>
        <w:t xml:space="preserve"> PPØ600mm  </w:t>
      </w:r>
    </w:p>
    <w:p w14:paraId="26A8EB50" w14:textId="77777777" w:rsidR="00196622" w:rsidRPr="00196622" w:rsidRDefault="00196622" w:rsidP="00196622">
      <w:pPr>
        <w:spacing w:line="276" w:lineRule="auto"/>
        <w:jc w:val="both"/>
        <w:rPr>
          <w:rFonts w:ascii="Arial Narrow" w:hAnsi="Arial Narrow"/>
        </w:rPr>
      </w:pPr>
      <w:r w:rsidRPr="00196622">
        <w:rPr>
          <w:rFonts w:ascii="Arial Narrow" w:hAnsi="Arial Narrow"/>
          <w:b/>
          <w:bCs/>
        </w:rPr>
        <w:t>Zaprojektowano łącznie 8 szt. studni PPØ600mm</w:t>
      </w:r>
      <w:r w:rsidRPr="00196622">
        <w:rPr>
          <w:rFonts w:ascii="Arial Narrow" w:hAnsi="Arial Narrow"/>
        </w:rPr>
        <w:t xml:space="preserve"> o następującym rodzaju kinety:</w:t>
      </w:r>
    </w:p>
    <w:p w14:paraId="39582B1D"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kineta przepływowa - 6 szt.</w:t>
      </w:r>
    </w:p>
    <w:p w14:paraId="067AC337"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kineta dopływowa - 2 szt.</w:t>
      </w:r>
    </w:p>
    <w:p w14:paraId="2E9FD9FE" w14:textId="77777777" w:rsidR="00196622" w:rsidRPr="00196622" w:rsidRDefault="00196622" w:rsidP="00196622">
      <w:pPr>
        <w:spacing w:line="276" w:lineRule="auto"/>
        <w:jc w:val="both"/>
        <w:rPr>
          <w:rFonts w:ascii="Arial Narrow" w:hAnsi="Arial Narrow"/>
        </w:rPr>
      </w:pPr>
    </w:p>
    <w:p w14:paraId="457AA3EA" w14:textId="77777777" w:rsidR="00196622" w:rsidRPr="00196622" w:rsidRDefault="00196622" w:rsidP="00196622">
      <w:pPr>
        <w:spacing w:line="276" w:lineRule="auto"/>
        <w:jc w:val="both"/>
        <w:rPr>
          <w:rFonts w:ascii="Arial Narrow" w:hAnsi="Arial Narrow"/>
          <w:b/>
          <w:bCs/>
        </w:rPr>
      </w:pPr>
      <w:r w:rsidRPr="00196622">
        <w:rPr>
          <w:rFonts w:ascii="Arial Narrow" w:hAnsi="Arial Narrow"/>
          <w:b/>
          <w:bCs/>
        </w:rPr>
        <w:t xml:space="preserve">Typ III - studnia </w:t>
      </w:r>
      <w:proofErr w:type="spellStart"/>
      <w:r w:rsidRPr="00196622">
        <w:rPr>
          <w:rFonts w:ascii="Arial Narrow" w:hAnsi="Arial Narrow"/>
          <w:b/>
          <w:bCs/>
        </w:rPr>
        <w:t>niewłazowa</w:t>
      </w:r>
      <w:proofErr w:type="spellEnd"/>
      <w:r w:rsidRPr="00196622">
        <w:rPr>
          <w:rFonts w:ascii="Arial Narrow" w:hAnsi="Arial Narrow"/>
          <w:b/>
          <w:bCs/>
        </w:rPr>
        <w:t xml:space="preserve"> PPØ425mm  </w:t>
      </w:r>
    </w:p>
    <w:p w14:paraId="0CEF1C28" w14:textId="77777777" w:rsidR="00196622" w:rsidRPr="00196622" w:rsidRDefault="00196622" w:rsidP="00196622">
      <w:pPr>
        <w:spacing w:line="276" w:lineRule="auto"/>
        <w:jc w:val="both"/>
        <w:rPr>
          <w:rFonts w:ascii="Arial Narrow" w:hAnsi="Arial Narrow"/>
        </w:rPr>
      </w:pPr>
      <w:r w:rsidRPr="00196622">
        <w:rPr>
          <w:rFonts w:ascii="Arial Narrow" w:hAnsi="Arial Narrow"/>
          <w:b/>
          <w:bCs/>
        </w:rPr>
        <w:t>Zaprojektowano łącznie 46 szt. studni PPØ425mm</w:t>
      </w:r>
      <w:r w:rsidRPr="00196622">
        <w:rPr>
          <w:rFonts w:ascii="Arial Narrow" w:hAnsi="Arial Narrow"/>
        </w:rPr>
        <w:t xml:space="preserve"> o następującym rodzaju kinety:</w:t>
      </w:r>
    </w:p>
    <w:p w14:paraId="4C17DD55" w14:textId="77777777" w:rsidR="00196622" w:rsidRPr="00196622" w:rsidRDefault="00196622" w:rsidP="00196622">
      <w:pPr>
        <w:spacing w:line="276" w:lineRule="auto"/>
        <w:jc w:val="both"/>
        <w:rPr>
          <w:rFonts w:ascii="Arial Narrow" w:hAnsi="Arial Narrow"/>
        </w:rPr>
      </w:pPr>
      <w:r w:rsidRPr="00196622">
        <w:rPr>
          <w:rFonts w:ascii="Arial Narrow" w:hAnsi="Arial Narrow"/>
        </w:rPr>
        <w:t>-</w:t>
      </w:r>
      <w:r w:rsidRPr="00196622">
        <w:rPr>
          <w:rFonts w:ascii="Arial Narrow" w:hAnsi="Arial Narrow"/>
        </w:rPr>
        <w:tab/>
        <w:t>kineta przepływowa - 46 szt.</w:t>
      </w:r>
    </w:p>
    <w:p w14:paraId="4A92E590" w14:textId="77777777" w:rsidR="00196622" w:rsidRPr="00196622" w:rsidRDefault="00196622" w:rsidP="00196622">
      <w:pPr>
        <w:spacing w:line="276" w:lineRule="auto"/>
        <w:jc w:val="both"/>
        <w:rPr>
          <w:rFonts w:ascii="Arial Narrow" w:hAnsi="Arial Narrow"/>
        </w:rPr>
      </w:pPr>
    </w:p>
    <w:p w14:paraId="007D9D6F" w14:textId="77777777" w:rsidR="00196622" w:rsidRPr="00196622" w:rsidRDefault="00196622" w:rsidP="00196622">
      <w:pPr>
        <w:spacing w:line="276" w:lineRule="auto"/>
        <w:jc w:val="both"/>
        <w:rPr>
          <w:rFonts w:ascii="Arial Narrow" w:hAnsi="Arial Narrow"/>
          <w:b/>
          <w:bCs/>
        </w:rPr>
      </w:pPr>
      <w:r w:rsidRPr="00196622">
        <w:rPr>
          <w:rFonts w:ascii="Arial Narrow" w:hAnsi="Arial Narrow"/>
          <w:b/>
          <w:bCs/>
        </w:rPr>
        <w:t xml:space="preserve">Typ IV – studnia rozprężna betonowa Ø1000mm </w:t>
      </w:r>
    </w:p>
    <w:p w14:paraId="2773EDFB" w14:textId="6E0D4FD0" w:rsidR="00196622" w:rsidRPr="00196622" w:rsidRDefault="00196622" w:rsidP="00196622">
      <w:pPr>
        <w:spacing w:line="276" w:lineRule="auto"/>
        <w:jc w:val="both"/>
        <w:rPr>
          <w:rFonts w:ascii="Arial Narrow" w:hAnsi="Arial Narrow"/>
          <w:b/>
          <w:bCs/>
        </w:rPr>
      </w:pPr>
      <w:r w:rsidRPr="00196622">
        <w:rPr>
          <w:rFonts w:ascii="Arial Narrow" w:hAnsi="Arial Narrow"/>
          <w:b/>
          <w:bCs/>
        </w:rPr>
        <w:t>Zaprojektowano łącznie 2 szt. studni rozprężnej betonowej Ø1000mm.</w:t>
      </w:r>
    </w:p>
    <w:p w14:paraId="3241A63D" w14:textId="50EB21AB" w:rsidR="00196622" w:rsidRDefault="00196622" w:rsidP="008A3DF0">
      <w:pPr>
        <w:spacing w:line="276" w:lineRule="auto"/>
        <w:jc w:val="both"/>
        <w:rPr>
          <w:rFonts w:ascii="Arial Narrow" w:hAnsi="Arial Narrow"/>
        </w:rPr>
      </w:pPr>
      <w:r>
        <w:rPr>
          <w:rFonts w:ascii="Arial Narrow" w:hAnsi="Arial Narrow"/>
        </w:rPr>
        <w:t xml:space="preserve">W studni, w części kominowej, należy wykonać </w:t>
      </w:r>
      <w:r w:rsidR="008A3DF0" w:rsidRPr="008A3DF0">
        <w:rPr>
          <w:rFonts w:ascii="Arial Narrow" w:hAnsi="Arial Narrow"/>
        </w:rPr>
        <w:t>deflektory do wytracania energii ścieków wypływających z</w:t>
      </w:r>
      <w:r w:rsidR="008A3DF0">
        <w:rPr>
          <w:rFonts w:ascii="Arial Narrow" w:hAnsi="Arial Narrow"/>
        </w:rPr>
        <w:t> </w:t>
      </w:r>
      <w:r w:rsidR="008A3DF0" w:rsidRPr="008A3DF0">
        <w:rPr>
          <w:rFonts w:ascii="Arial Narrow" w:hAnsi="Arial Narrow"/>
        </w:rPr>
        <w:t>rurociągów ciśnieniowych. Zaprojektowano łącznie 2 szt. deflektorów.</w:t>
      </w:r>
      <w:r w:rsidR="008A3DF0">
        <w:rPr>
          <w:rFonts w:ascii="Arial Narrow" w:hAnsi="Arial Narrow"/>
        </w:rPr>
        <w:t xml:space="preserve"> </w:t>
      </w:r>
      <w:r w:rsidR="008A3DF0" w:rsidRPr="008A3DF0">
        <w:rPr>
          <w:rFonts w:ascii="Arial Narrow" w:hAnsi="Arial Narrow"/>
        </w:rPr>
        <w:t xml:space="preserve">Dodatkowo studnie wyposażyć w </w:t>
      </w:r>
      <w:proofErr w:type="spellStart"/>
      <w:r w:rsidR="008A3DF0" w:rsidRPr="008A3DF0">
        <w:rPr>
          <w:rFonts w:ascii="Arial Narrow" w:hAnsi="Arial Narrow"/>
        </w:rPr>
        <w:t>biofiltr</w:t>
      </w:r>
      <w:proofErr w:type="spellEnd"/>
      <w:r w:rsidR="008A3DF0" w:rsidRPr="008A3DF0">
        <w:rPr>
          <w:rFonts w:ascii="Arial Narrow" w:hAnsi="Arial Narrow"/>
        </w:rPr>
        <w:t xml:space="preserve"> w</w:t>
      </w:r>
      <w:r w:rsidR="008A3DF0">
        <w:rPr>
          <w:rFonts w:ascii="Arial Narrow" w:hAnsi="Arial Narrow"/>
        </w:rPr>
        <w:t> </w:t>
      </w:r>
      <w:r w:rsidR="008A3DF0" w:rsidRPr="008A3DF0">
        <w:rPr>
          <w:rFonts w:ascii="Arial Narrow" w:hAnsi="Arial Narrow"/>
        </w:rPr>
        <w:t>celu redukcji nieprzyjemnych zapachów</w:t>
      </w:r>
    </w:p>
    <w:p w14:paraId="6F8F3FA0" w14:textId="77777777" w:rsidR="009B52F7" w:rsidRDefault="009B52F7" w:rsidP="008A3DF0">
      <w:pPr>
        <w:spacing w:line="276" w:lineRule="auto"/>
        <w:jc w:val="both"/>
        <w:rPr>
          <w:rFonts w:ascii="Arial Narrow" w:hAnsi="Arial Narrow"/>
          <w:b/>
          <w:bCs/>
        </w:rPr>
      </w:pPr>
    </w:p>
    <w:p w14:paraId="36A790E2" w14:textId="619DD1F3" w:rsidR="009B52F7" w:rsidRDefault="009B52F7" w:rsidP="008A3DF0">
      <w:pPr>
        <w:spacing w:line="276" w:lineRule="auto"/>
        <w:jc w:val="both"/>
        <w:rPr>
          <w:rFonts w:ascii="Arial Narrow" w:hAnsi="Arial Narrow"/>
        </w:rPr>
      </w:pPr>
      <w:r w:rsidRPr="00196622">
        <w:rPr>
          <w:rFonts w:ascii="Arial Narrow" w:hAnsi="Arial Narrow"/>
          <w:b/>
          <w:bCs/>
        </w:rPr>
        <w:t>Typ I</w:t>
      </w:r>
      <w:r>
        <w:rPr>
          <w:rFonts w:ascii="Arial Narrow" w:hAnsi="Arial Narrow"/>
          <w:b/>
          <w:bCs/>
        </w:rPr>
        <w:t xml:space="preserve">, Typ IV, Typ V – studnia betonowa  </w:t>
      </w:r>
    </w:p>
    <w:p w14:paraId="2E41684B" w14:textId="4D6A2014" w:rsidR="009B52F7" w:rsidRPr="009B52F7" w:rsidRDefault="009B52F7" w:rsidP="009B52F7">
      <w:pPr>
        <w:spacing w:line="276" w:lineRule="auto"/>
        <w:jc w:val="both"/>
        <w:rPr>
          <w:rFonts w:ascii="Arial Narrow" w:hAnsi="Arial Narrow"/>
        </w:rPr>
      </w:pPr>
      <w:r w:rsidRPr="009B52F7">
        <w:rPr>
          <w:rFonts w:ascii="Arial Narrow" w:hAnsi="Arial Narrow"/>
        </w:rPr>
        <w:t xml:space="preserve">Studnię stanowią: część denna monolityczna przystosowana do wykonania przejścia szczelnego dla rur kanalizacyjnych, część kominowa z kręgów żelbetowych łączonych na uszczelki gumowe oraz płyta pokrywowa redukująca 1000/600mm. Studnie muszą spełniać wymogi normy szczelności PN-92/B-10735. Zaleca się zastosowanie kręgów ze stopniami </w:t>
      </w:r>
      <w:proofErr w:type="spellStart"/>
      <w:r w:rsidRPr="009B52F7">
        <w:rPr>
          <w:rFonts w:ascii="Arial Narrow" w:hAnsi="Arial Narrow"/>
        </w:rPr>
        <w:t>złazowymi</w:t>
      </w:r>
      <w:proofErr w:type="spellEnd"/>
      <w:r w:rsidRPr="009B52F7">
        <w:rPr>
          <w:rFonts w:ascii="Arial Narrow" w:hAnsi="Arial Narrow"/>
        </w:rPr>
        <w:t xml:space="preserve"> montowanymi na etapie produkcji elementu. Montaż stopek na budowie może powodować zmniejszoną szczelność studni. </w:t>
      </w:r>
    </w:p>
    <w:p w14:paraId="1E4ADB0B" w14:textId="77777777" w:rsidR="009B52F7" w:rsidRPr="009B52F7" w:rsidRDefault="009B52F7" w:rsidP="009B52F7">
      <w:pPr>
        <w:spacing w:line="276" w:lineRule="auto"/>
        <w:jc w:val="both"/>
        <w:rPr>
          <w:rFonts w:ascii="Arial Narrow" w:hAnsi="Arial Narrow"/>
        </w:rPr>
      </w:pPr>
      <w:r w:rsidRPr="009B52F7">
        <w:rPr>
          <w:rFonts w:ascii="Arial Narrow" w:hAnsi="Arial Narrow"/>
        </w:rPr>
        <w:t>Włączenie odcinków bocznych sieci do studni, w którym różnica pomiędzy rzędną wlotu do studni a rzędną wylotu z studni wynosi minimum 0,6m wykonać jako przepad z wykonaniem kaskady zewnętrznej lub wewnętrznej. Kaskady projektuje się z zastosowaniem rur i kształtek PVC. Kaskady należy sprowadzić do dna studni, oszalować i zalać betonem na całej wysokości. Powinny mieć wspólny fundament ze studnią.</w:t>
      </w:r>
    </w:p>
    <w:p w14:paraId="38C1E7A6" w14:textId="77777777" w:rsidR="009B52F7" w:rsidRPr="009B52F7" w:rsidRDefault="009B52F7" w:rsidP="009B52F7">
      <w:pPr>
        <w:spacing w:line="276" w:lineRule="auto"/>
        <w:jc w:val="both"/>
        <w:rPr>
          <w:rFonts w:ascii="Arial Narrow" w:hAnsi="Arial Narrow"/>
        </w:rPr>
      </w:pPr>
      <w:r w:rsidRPr="009B52F7">
        <w:rPr>
          <w:rFonts w:ascii="Arial Narrow" w:hAnsi="Arial Narrow"/>
        </w:rPr>
        <w:t>Przepad stanowią:</w:t>
      </w:r>
    </w:p>
    <w:p w14:paraId="01E09D0E" w14:textId="79C7B432" w:rsidR="009B52F7" w:rsidRPr="009B52F7" w:rsidRDefault="009B52F7" w:rsidP="009B52F7">
      <w:pPr>
        <w:spacing w:line="276" w:lineRule="auto"/>
        <w:jc w:val="both"/>
        <w:rPr>
          <w:rFonts w:ascii="Arial Narrow" w:hAnsi="Arial Narrow"/>
        </w:rPr>
      </w:pPr>
      <w:r w:rsidRPr="009B52F7">
        <w:rPr>
          <w:rFonts w:ascii="Arial Narrow" w:hAnsi="Arial Narrow"/>
        </w:rPr>
        <w:t>-</w:t>
      </w:r>
      <w:r w:rsidRPr="009B52F7">
        <w:rPr>
          <w:rFonts w:ascii="Arial Narrow" w:hAnsi="Arial Narrow"/>
        </w:rPr>
        <w:tab/>
        <w:t>trójnik PVC równoprzelotowy 45</w:t>
      </w:r>
      <w:r w:rsidR="000E14FA">
        <w:rPr>
          <w:rFonts w:ascii="Arial Narrow" w:hAnsi="Arial Narrow"/>
        </w:rPr>
        <w:t xml:space="preserve">° </w:t>
      </w:r>
      <w:r w:rsidRPr="009B52F7">
        <w:rPr>
          <w:rFonts w:ascii="Arial Narrow" w:hAnsi="Arial Narrow"/>
        </w:rPr>
        <w:t>Ø200/200mm</w:t>
      </w:r>
    </w:p>
    <w:p w14:paraId="20F5DC15" w14:textId="77777777" w:rsidR="009B52F7" w:rsidRPr="009B52F7" w:rsidRDefault="009B52F7" w:rsidP="009B52F7">
      <w:pPr>
        <w:spacing w:line="276" w:lineRule="auto"/>
        <w:jc w:val="both"/>
        <w:rPr>
          <w:rFonts w:ascii="Arial Narrow" w:hAnsi="Arial Narrow"/>
        </w:rPr>
      </w:pPr>
      <w:r w:rsidRPr="009B52F7">
        <w:rPr>
          <w:rFonts w:ascii="Arial Narrow" w:hAnsi="Arial Narrow"/>
        </w:rPr>
        <w:t>-</w:t>
      </w:r>
      <w:r w:rsidRPr="009B52F7">
        <w:rPr>
          <w:rFonts w:ascii="Arial Narrow" w:hAnsi="Arial Narrow"/>
        </w:rPr>
        <w:tab/>
        <w:t xml:space="preserve">króciec </w:t>
      </w:r>
      <w:proofErr w:type="spellStart"/>
      <w:r w:rsidRPr="009B52F7">
        <w:rPr>
          <w:rFonts w:ascii="Arial Narrow" w:hAnsi="Arial Narrow"/>
        </w:rPr>
        <w:t>dostudzienny</w:t>
      </w:r>
      <w:proofErr w:type="spellEnd"/>
      <w:r w:rsidRPr="009B52F7">
        <w:rPr>
          <w:rFonts w:ascii="Arial Narrow" w:hAnsi="Arial Narrow"/>
        </w:rPr>
        <w:t xml:space="preserve"> Ø200mm – 2 szt.</w:t>
      </w:r>
    </w:p>
    <w:p w14:paraId="1308DBBD" w14:textId="77777777" w:rsidR="009B52F7" w:rsidRPr="009B52F7" w:rsidRDefault="009B52F7" w:rsidP="009B52F7">
      <w:pPr>
        <w:spacing w:line="276" w:lineRule="auto"/>
        <w:jc w:val="both"/>
        <w:rPr>
          <w:rFonts w:ascii="Arial Narrow" w:hAnsi="Arial Narrow"/>
        </w:rPr>
      </w:pPr>
      <w:r w:rsidRPr="009B52F7">
        <w:rPr>
          <w:rFonts w:ascii="Arial Narrow" w:hAnsi="Arial Narrow"/>
        </w:rPr>
        <w:t>-</w:t>
      </w:r>
      <w:r w:rsidRPr="009B52F7">
        <w:rPr>
          <w:rFonts w:ascii="Arial Narrow" w:hAnsi="Arial Narrow"/>
        </w:rPr>
        <w:tab/>
        <w:t>odcinek rury PVC Ø 200mm</w:t>
      </w:r>
    </w:p>
    <w:p w14:paraId="55E29E6D" w14:textId="53648AB7" w:rsidR="009B52F7" w:rsidRPr="009B52F7" w:rsidRDefault="009B52F7" w:rsidP="009B52F7">
      <w:pPr>
        <w:spacing w:line="276" w:lineRule="auto"/>
        <w:jc w:val="both"/>
        <w:rPr>
          <w:rFonts w:ascii="Arial Narrow" w:hAnsi="Arial Narrow"/>
        </w:rPr>
      </w:pPr>
      <w:r w:rsidRPr="009B52F7">
        <w:rPr>
          <w:rFonts w:ascii="Arial Narrow" w:hAnsi="Arial Narrow"/>
        </w:rPr>
        <w:t>-</w:t>
      </w:r>
      <w:r w:rsidRPr="009B52F7">
        <w:rPr>
          <w:rFonts w:ascii="Arial Narrow" w:hAnsi="Arial Narrow"/>
        </w:rPr>
        <w:tab/>
        <w:t>łuk PVC 45</w:t>
      </w:r>
      <w:r w:rsidR="000E14FA">
        <w:rPr>
          <w:rFonts w:ascii="Arial Narrow" w:hAnsi="Arial Narrow"/>
        </w:rPr>
        <w:t>°</w:t>
      </w:r>
      <w:r w:rsidRPr="009B52F7">
        <w:rPr>
          <w:rFonts w:ascii="Arial Narrow" w:hAnsi="Arial Narrow"/>
        </w:rPr>
        <w:t xml:space="preserve"> Ø 200mm – 1 szt.</w:t>
      </w:r>
    </w:p>
    <w:p w14:paraId="71E4A159" w14:textId="77777777" w:rsidR="009B52F7" w:rsidRPr="009B52F7" w:rsidRDefault="009B52F7" w:rsidP="009B52F7">
      <w:pPr>
        <w:spacing w:line="276" w:lineRule="auto"/>
        <w:jc w:val="both"/>
        <w:rPr>
          <w:rFonts w:ascii="Arial Narrow" w:hAnsi="Arial Narrow"/>
        </w:rPr>
      </w:pPr>
      <w:r w:rsidRPr="009B52F7">
        <w:rPr>
          <w:rFonts w:ascii="Arial Narrow" w:hAnsi="Arial Narrow"/>
        </w:rPr>
        <w:t>W przypadku włączenie z kaskadą zewnętrzną rury PVCØ160mm należy wykonać kaskadę na przepadzie Ø200 i za wykonanym przepadem wykonać redukcję Ø200/160mm.</w:t>
      </w:r>
    </w:p>
    <w:p w14:paraId="6B0EC6CB" w14:textId="77777777" w:rsidR="009B52F7" w:rsidRPr="009B52F7" w:rsidRDefault="009B52F7" w:rsidP="009B52F7">
      <w:pPr>
        <w:spacing w:line="276" w:lineRule="auto"/>
        <w:jc w:val="both"/>
        <w:rPr>
          <w:rFonts w:ascii="Arial Narrow" w:hAnsi="Arial Narrow"/>
        </w:rPr>
      </w:pPr>
      <w:r w:rsidRPr="009B52F7">
        <w:rPr>
          <w:rFonts w:ascii="Arial Narrow" w:hAnsi="Arial Narrow"/>
        </w:rPr>
        <w:t>Odpływ ścieków zapewnia wyprofilowana kineta ze spadkiem minimalnym 0,5%. Kręgi należy wyposażyć we właz kanałowy. Właz osadzić na kominku wykonanym z pierścieniach wyrównujących.</w:t>
      </w:r>
    </w:p>
    <w:p w14:paraId="30ED5681" w14:textId="77777777" w:rsidR="009B52F7" w:rsidRPr="009B52F7" w:rsidRDefault="009B52F7" w:rsidP="009B52F7">
      <w:pPr>
        <w:spacing w:line="276" w:lineRule="auto"/>
        <w:jc w:val="both"/>
        <w:rPr>
          <w:rFonts w:ascii="Arial Narrow" w:hAnsi="Arial Narrow"/>
        </w:rPr>
      </w:pPr>
    </w:p>
    <w:p w14:paraId="1C1C56FA" w14:textId="6D0CB6E4" w:rsidR="009B52F7" w:rsidRPr="009B52F7" w:rsidRDefault="009B52F7" w:rsidP="009B52F7">
      <w:pPr>
        <w:spacing w:line="276" w:lineRule="auto"/>
        <w:jc w:val="both"/>
        <w:rPr>
          <w:rFonts w:ascii="Arial Narrow" w:hAnsi="Arial Narrow"/>
        </w:rPr>
      </w:pPr>
      <w:r w:rsidRPr="009B52F7">
        <w:rPr>
          <w:rFonts w:ascii="Arial Narrow" w:hAnsi="Arial Narrow"/>
        </w:rPr>
        <w:lastRenderedPageBreak/>
        <w:t xml:space="preserve">W przypadku lokalizacji studni w drogach należy stosować pierścienie wyrównawcze (dystansowe) oraz uszczelki tłumiące we włazach. </w:t>
      </w:r>
      <w:r w:rsidR="00925A91">
        <w:rPr>
          <w:rFonts w:ascii="Arial Narrow" w:hAnsi="Arial Narrow"/>
        </w:rPr>
        <w:t>Ww.</w:t>
      </w:r>
      <w:r w:rsidRPr="009B52F7">
        <w:rPr>
          <w:rFonts w:ascii="Arial Narrow" w:hAnsi="Arial Narrow"/>
        </w:rPr>
        <w:t xml:space="preserve"> pierścienie służą do budowy szczelnych zwieńczeń studni włazowych. Zapewniają prawidłową regulację wysokości, kąta nachylenia oraz posadowienia włazu żeliwnego. Układane na zwężce, płycie pokrywowej lub stożku odciążającym do zalecanej wysokości 25cm.</w:t>
      </w:r>
    </w:p>
    <w:p w14:paraId="06416C92" w14:textId="532A75A8" w:rsidR="009B52F7" w:rsidRPr="009B52F7" w:rsidRDefault="009B52F7" w:rsidP="009B52F7">
      <w:pPr>
        <w:spacing w:line="276" w:lineRule="auto"/>
        <w:jc w:val="both"/>
        <w:rPr>
          <w:rFonts w:ascii="Arial Narrow" w:hAnsi="Arial Narrow"/>
        </w:rPr>
      </w:pPr>
      <w:r w:rsidRPr="009B52F7">
        <w:rPr>
          <w:rFonts w:ascii="Arial Narrow" w:hAnsi="Arial Narrow"/>
        </w:rPr>
        <w:t>Studnie planowane w pasie drogowym należy zabudować w taki sposób, aby włazy były usytuowane w osi pasa jezdni.</w:t>
      </w:r>
    </w:p>
    <w:p w14:paraId="16EED5EA" w14:textId="77777777" w:rsidR="009B52F7" w:rsidRPr="009B52F7" w:rsidRDefault="009B52F7" w:rsidP="009B52F7">
      <w:pPr>
        <w:spacing w:line="276" w:lineRule="auto"/>
        <w:jc w:val="both"/>
        <w:rPr>
          <w:rFonts w:ascii="Arial Narrow" w:hAnsi="Arial Narrow"/>
        </w:rPr>
      </w:pPr>
    </w:p>
    <w:p w14:paraId="761CFDC9" w14:textId="593E9E39" w:rsidR="009B52F7" w:rsidRDefault="009B52F7" w:rsidP="009B52F7">
      <w:pPr>
        <w:spacing w:line="276" w:lineRule="auto"/>
        <w:jc w:val="both"/>
        <w:rPr>
          <w:rFonts w:ascii="Arial Narrow" w:hAnsi="Arial Narrow"/>
        </w:rPr>
      </w:pPr>
      <w:r w:rsidRPr="009B52F7">
        <w:rPr>
          <w:rFonts w:ascii="Arial Narrow" w:hAnsi="Arial Narrow"/>
        </w:rPr>
        <w:t>W celu umożliwienia odcięcia dopływu ścieków do sieciow</w:t>
      </w:r>
      <w:r w:rsidR="00C03E81">
        <w:rPr>
          <w:rFonts w:ascii="Arial Narrow" w:hAnsi="Arial Narrow"/>
        </w:rPr>
        <w:t>ej</w:t>
      </w:r>
      <w:r w:rsidRPr="009B52F7">
        <w:rPr>
          <w:rFonts w:ascii="Arial Narrow" w:hAnsi="Arial Narrow"/>
        </w:rPr>
        <w:t xml:space="preserve"> pompowni ścieków w studni</w:t>
      </w:r>
      <w:r w:rsidR="00C03E81">
        <w:rPr>
          <w:rFonts w:ascii="Arial Narrow" w:hAnsi="Arial Narrow"/>
        </w:rPr>
        <w:t xml:space="preserve"> IB1</w:t>
      </w:r>
      <w:r w:rsidRPr="009B52F7">
        <w:rPr>
          <w:rFonts w:ascii="Arial Narrow" w:hAnsi="Arial Narrow"/>
        </w:rPr>
        <w:t xml:space="preserve"> zastosować zasuw</w:t>
      </w:r>
      <w:r w:rsidR="00C03E81">
        <w:rPr>
          <w:rFonts w:ascii="Arial Narrow" w:hAnsi="Arial Narrow"/>
        </w:rPr>
        <w:t>ę</w:t>
      </w:r>
      <w:r w:rsidRPr="009B52F7">
        <w:rPr>
          <w:rFonts w:ascii="Arial Narrow" w:hAnsi="Arial Narrow"/>
        </w:rPr>
        <w:t xml:space="preserve"> odcinając</w:t>
      </w:r>
      <w:r w:rsidR="00C03E81">
        <w:rPr>
          <w:rFonts w:ascii="Arial Narrow" w:hAnsi="Arial Narrow"/>
        </w:rPr>
        <w:t>ą</w:t>
      </w:r>
      <w:r w:rsidRPr="009B52F7">
        <w:rPr>
          <w:rFonts w:ascii="Arial Narrow" w:hAnsi="Arial Narrow"/>
        </w:rPr>
        <w:t xml:space="preserve">. W studni należy zamontować zasuwę nożową żeliwną PN10 </w:t>
      </w:r>
      <w:proofErr w:type="spellStart"/>
      <w:r w:rsidRPr="009B52F7">
        <w:rPr>
          <w:rFonts w:ascii="Arial Narrow" w:hAnsi="Arial Narrow"/>
        </w:rPr>
        <w:t>międzykołnierzową</w:t>
      </w:r>
      <w:proofErr w:type="spellEnd"/>
      <w:r w:rsidRPr="009B52F7">
        <w:rPr>
          <w:rFonts w:ascii="Arial Narrow" w:hAnsi="Arial Narrow"/>
        </w:rPr>
        <w:t>. Przed studnią betonową wykonać przejście z PVC na żeliwo. Przejście wykonać mufą PVCØ20mm połączoną z króćcem żeliwnym FW DN2</w:t>
      </w:r>
      <w:r w:rsidR="00C03E81">
        <w:rPr>
          <w:rFonts w:ascii="Arial Narrow" w:hAnsi="Arial Narrow"/>
        </w:rPr>
        <w:t>0</w:t>
      </w:r>
      <w:r w:rsidRPr="009B52F7">
        <w:rPr>
          <w:rFonts w:ascii="Arial Narrow" w:hAnsi="Arial Narrow"/>
        </w:rPr>
        <w:t xml:space="preserve">0. Króciec połączyć z króćcem żeliwnym F (jednokołnierzowym). Bosy koniec króćca wprowadzić do studni. Połączenie z zasuwą nożową wykonać poprzez zastosowanie 2 kołnierzy specjalnych dla rur żeliwnych. Zasuwa posiada </w:t>
      </w:r>
      <w:proofErr w:type="spellStart"/>
      <w:r w:rsidRPr="009B52F7">
        <w:rPr>
          <w:rFonts w:ascii="Arial Narrow" w:hAnsi="Arial Narrow"/>
        </w:rPr>
        <w:t>owiercenie</w:t>
      </w:r>
      <w:proofErr w:type="spellEnd"/>
      <w:r w:rsidRPr="009B52F7">
        <w:rPr>
          <w:rFonts w:ascii="Arial Narrow" w:hAnsi="Arial Narrow"/>
        </w:rPr>
        <w:t xml:space="preserve"> zgodne z ISO 7005-2 (DIN-2501). Końcówki króćców F podeprzeć blokami oporowymi.</w:t>
      </w:r>
    </w:p>
    <w:p w14:paraId="1B3DB967" w14:textId="77777777" w:rsidR="00C03E81" w:rsidRDefault="00C03E81" w:rsidP="009B52F7">
      <w:pPr>
        <w:spacing w:line="276" w:lineRule="auto"/>
        <w:jc w:val="both"/>
        <w:rPr>
          <w:rFonts w:ascii="Arial Narrow" w:hAnsi="Arial Narrow"/>
        </w:rPr>
      </w:pPr>
    </w:p>
    <w:p w14:paraId="21AC0DC2" w14:textId="33F5A636" w:rsidR="00C03E81" w:rsidRDefault="00C03E81" w:rsidP="00C03E81">
      <w:pPr>
        <w:spacing w:line="276" w:lineRule="auto"/>
        <w:jc w:val="both"/>
        <w:rPr>
          <w:rFonts w:ascii="Arial Narrow" w:hAnsi="Arial Narrow"/>
        </w:rPr>
      </w:pPr>
      <w:r w:rsidRPr="00196622">
        <w:rPr>
          <w:rFonts w:ascii="Arial Narrow" w:hAnsi="Arial Narrow"/>
          <w:b/>
          <w:bCs/>
        </w:rPr>
        <w:t>Typ I</w:t>
      </w:r>
      <w:r>
        <w:rPr>
          <w:rFonts w:ascii="Arial Narrow" w:hAnsi="Arial Narrow"/>
          <w:b/>
          <w:bCs/>
        </w:rPr>
        <w:t>I, Typ III– studnia z PP</w:t>
      </w:r>
    </w:p>
    <w:p w14:paraId="799B6CE3" w14:textId="3DB41714" w:rsidR="00C03E81" w:rsidRPr="00C03E81" w:rsidRDefault="00C03E81" w:rsidP="00C03E81">
      <w:pPr>
        <w:spacing w:line="276" w:lineRule="auto"/>
        <w:jc w:val="both"/>
        <w:rPr>
          <w:rFonts w:ascii="Arial Narrow" w:hAnsi="Arial Narrow"/>
        </w:rPr>
      </w:pPr>
      <w:r w:rsidRPr="00C03E81">
        <w:rPr>
          <w:rFonts w:ascii="Arial Narrow" w:hAnsi="Arial Narrow"/>
        </w:rPr>
        <w:t>Konstrukcja studni inspekcyjnej</w:t>
      </w:r>
      <w:r>
        <w:rPr>
          <w:rFonts w:ascii="Arial Narrow" w:hAnsi="Arial Narrow"/>
        </w:rPr>
        <w:t xml:space="preserve"> </w:t>
      </w:r>
      <w:r w:rsidRPr="00C03E81">
        <w:rPr>
          <w:rFonts w:ascii="Arial Narrow" w:hAnsi="Arial Narrow"/>
        </w:rPr>
        <w:t>Ø425</w:t>
      </w:r>
      <w:r>
        <w:rPr>
          <w:rFonts w:ascii="Arial Narrow" w:hAnsi="Arial Narrow"/>
        </w:rPr>
        <w:t>,</w:t>
      </w:r>
      <w:r w:rsidRPr="00C03E81">
        <w:rPr>
          <w:rFonts w:ascii="Arial Narrow" w:hAnsi="Arial Narrow"/>
        </w:rPr>
        <w:t xml:space="preserve"> Ø600mm składa się z następujących elementów:</w:t>
      </w:r>
    </w:p>
    <w:p w14:paraId="5AAD2DB6" w14:textId="77777777" w:rsidR="00C03E81" w:rsidRPr="00C03E81" w:rsidRDefault="00C03E81" w:rsidP="00C03E81">
      <w:pPr>
        <w:spacing w:line="276" w:lineRule="auto"/>
        <w:jc w:val="both"/>
        <w:rPr>
          <w:rFonts w:ascii="Arial Narrow" w:hAnsi="Arial Narrow"/>
        </w:rPr>
      </w:pPr>
      <w:r w:rsidRPr="00C03E81">
        <w:rPr>
          <w:rFonts w:ascii="Arial Narrow" w:hAnsi="Arial Narrow"/>
        </w:rPr>
        <w:t>-</w:t>
      </w:r>
      <w:r w:rsidRPr="00C03E81">
        <w:rPr>
          <w:rFonts w:ascii="Arial Narrow" w:hAnsi="Arial Narrow"/>
        </w:rPr>
        <w:tab/>
        <w:t>wyprofilowanej kinety z polipropylenu dla studni inspekcyjnej,</w:t>
      </w:r>
    </w:p>
    <w:p w14:paraId="40BF72AA" w14:textId="6E419E11" w:rsidR="00C03E81" w:rsidRPr="00C03E81" w:rsidRDefault="00C03E81" w:rsidP="00C03E81">
      <w:pPr>
        <w:spacing w:line="276" w:lineRule="auto"/>
        <w:jc w:val="both"/>
        <w:rPr>
          <w:rFonts w:ascii="Arial Narrow" w:hAnsi="Arial Narrow"/>
        </w:rPr>
      </w:pPr>
      <w:r w:rsidRPr="00C03E81">
        <w:rPr>
          <w:rFonts w:ascii="Arial Narrow" w:hAnsi="Arial Narrow"/>
        </w:rPr>
        <w:t>-</w:t>
      </w:r>
      <w:r w:rsidRPr="00C03E81">
        <w:rPr>
          <w:rFonts w:ascii="Arial Narrow" w:hAnsi="Arial Narrow"/>
        </w:rPr>
        <w:tab/>
        <w:t xml:space="preserve">rury karbowanej stanowiącej komin studni o średnicy wewnętrznej komina </w:t>
      </w:r>
      <w:r>
        <w:rPr>
          <w:rFonts w:ascii="Arial Narrow" w:hAnsi="Arial Narrow"/>
        </w:rPr>
        <w:t xml:space="preserve">425 lub </w:t>
      </w:r>
      <w:r w:rsidRPr="00C03E81">
        <w:rPr>
          <w:rFonts w:ascii="Arial Narrow" w:hAnsi="Arial Narrow"/>
        </w:rPr>
        <w:t>600mm,</w:t>
      </w:r>
    </w:p>
    <w:p w14:paraId="0B9EAB8B" w14:textId="77777777" w:rsidR="00C03E81" w:rsidRPr="00C03E81" w:rsidRDefault="00C03E81" w:rsidP="00C03E81">
      <w:pPr>
        <w:spacing w:line="276" w:lineRule="auto"/>
        <w:jc w:val="both"/>
        <w:rPr>
          <w:rFonts w:ascii="Arial Narrow" w:hAnsi="Arial Narrow"/>
        </w:rPr>
      </w:pPr>
      <w:r w:rsidRPr="00C03E81">
        <w:rPr>
          <w:rFonts w:ascii="Arial Narrow" w:hAnsi="Arial Narrow"/>
        </w:rPr>
        <w:t>-</w:t>
      </w:r>
      <w:r w:rsidRPr="00C03E81">
        <w:rPr>
          <w:rFonts w:ascii="Arial Narrow" w:hAnsi="Arial Narrow"/>
        </w:rPr>
        <w:tab/>
        <w:t>zwieńczenia w skład, którego wchodzi właz żeliwno-betonowy układany na stożku betonowym, lub teleskopowym adapterze do włazów w zależności od powierzchni lokalizacji studni.</w:t>
      </w:r>
    </w:p>
    <w:p w14:paraId="6127A76B" w14:textId="306AF228" w:rsidR="00C03E81" w:rsidRPr="00C03E81" w:rsidRDefault="00C03E81" w:rsidP="00C03E81">
      <w:pPr>
        <w:spacing w:line="276" w:lineRule="auto"/>
        <w:jc w:val="both"/>
        <w:rPr>
          <w:rFonts w:ascii="Arial Narrow" w:hAnsi="Arial Narrow"/>
        </w:rPr>
      </w:pPr>
      <w:r w:rsidRPr="00C03E81">
        <w:rPr>
          <w:rFonts w:ascii="Arial Narrow" w:hAnsi="Arial Narrow"/>
        </w:rPr>
        <w:t xml:space="preserve">Ze względu na konstrukcję kinety studni </w:t>
      </w:r>
      <w:r>
        <w:rPr>
          <w:rFonts w:ascii="Arial Narrow" w:hAnsi="Arial Narrow"/>
        </w:rPr>
        <w:t>z PP</w:t>
      </w:r>
      <w:r w:rsidRPr="00C03E81">
        <w:rPr>
          <w:rFonts w:ascii="Arial Narrow" w:hAnsi="Arial Narrow"/>
        </w:rPr>
        <w:t xml:space="preserve"> przy wykonywaniu włączeń bocznych należy zastosować następujące kształtki kanalizacyjne z PVC tj. redukcje oraz kolana. Budowa studni PP umożliwia wykonanie dodatkowych podłączeń bezpośrednio w dno kinety lub powyżej kinety za pomocą wkładki In situ o średnicy dobranej do średnicy przewodu włączającego. Z uwagi na brak możliwości wykonania włączeń w tzw. strefie użytecznej kinety należy stosować się do rzędnych włączeń podanych na profilach podłużnych</w:t>
      </w:r>
      <w:r w:rsidR="007C2748">
        <w:rPr>
          <w:rFonts w:ascii="Arial Narrow" w:hAnsi="Arial Narrow"/>
        </w:rPr>
        <w:t>.</w:t>
      </w:r>
    </w:p>
    <w:p w14:paraId="15561438" w14:textId="77777777" w:rsidR="00C03E81" w:rsidRPr="00C03E81" w:rsidRDefault="00C03E81" w:rsidP="00C03E81">
      <w:pPr>
        <w:spacing w:line="276" w:lineRule="auto"/>
        <w:jc w:val="both"/>
        <w:rPr>
          <w:rFonts w:ascii="Arial Narrow" w:hAnsi="Arial Narrow"/>
        </w:rPr>
      </w:pPr>
      <w:r w:rsidRPr="00C03E81">
        <w:rPr>
          <w:rFonts w:ascii="Arial Narrow" w:hAnsi="Arial Narrow"/>
        </w:rPr>
        <w:t>Dobrane zwieńczenie studni kanalizacyjnych powinno być zgodne z obowiązującą normą PN-EN 124:200.</w:t>
      </w:r>
    </w:p>
    <w:p w14:paraId="611F2AA0" w14:textId="77777777" w:rsidR="00C03E81" w:rsidRPr="00292D49" w:rsidRDefault="00C03E81" w:rsidP="005B5E33">
      <w:pPr>
        <w:spacing w:line="276" w:lineRule="auto"/>
        <w:jc w:val="both"/>
        <w:rPr>
          <w:rFonts w:ascii="Arial Narrow" w:hAnsi="Arial Narrow"/>
        </w:rPr>
      </w:pPr>
    </w:p>
    <w:p w14:paraId="6B933585" w14:textId="7F17D453" w:rsidR="00336749" w:rsidRPr="00AA3036" w:rsidRDefault="00336749" w:rsidP="005B5E33">
      <w:pPr>
        <w:pStyle w:val="Nagwek2"/>
        <w:spacing w:line="276" w:lineRule="auto"/>
        <w:jc w:val="both"/>
        <w:rPr>
          <w:rFonts w:ascii="Arial Narrow" w:hAnsi="Arial Narrow"/>
          <w:b/>
          <w:sz w:val="22"/>
          <w:szCs w:val="22"/>
        </w:rPr>
      </w:pPr>
      <w:bookmarkStart w:id="7" w:name="_Toc191375495"/>
      <w:r w:rsidRPr="00AA3036">
        <w:rPr>
          <w:rFonts w:ascii="Arial Narrow" w:hAnsi="Arial Narrow"/>
          <w:b/>
          <w:sz w:val="22"/>
          <w:szCs w:val="22"/>
        </w:rPr>
        <w:t>1.</w:t>
      </w:r>
      <w:r w:rsidR="00DD17E0" w:rsidRPr="00AA3036">
        <w:rPr>
          <w:rFonts w:ascii="Arial Narrow" w:hAnsi="Arial Narrow"/>
          <w:b/>
          <w:sz w:val="22"/>
          <w:szCs w:val="22"/>
        </w:rPr>
        <w:t>3</w:t>
      </w:r>
      <w:r w:rsidRPr="00AA3036">
        <w:rPr>
          <w:rFonts w:ascii="Arial Narrow" w:hAnsi="Arial Narrow"/>
          <w:b/>
          <w:sz w:val="22"/>
          <w:szCs w:val="22"/>
        </w:rPr>
        <w:t xml:space="preserve">.3. </w:t>
      </w:r>
      <w:r w:rsidRPr="00AA3036">
        <w:rPr>
          <w:rFonts w:ascii="Arial Narrow" w:hAnsi="Arial Narrow"/>
          <w:b/>
          <w:sz w:val="22"/>
          <w:szCs w:val="22"/>
        </w:rPr>
        <w:tab/>
        <w:t>ZWIEŃCZENIA STUDNI KANALIZACYJNYCH (WŁAZY)</w:t>
      </w:r>
      <w:bookmarkEnd w:id="7"/>
    </w:p>
    <w:p w14:paraId="03F1BB08" w14:textId="77777777" w:rsidR="008A3DF0" w:rsidRPr="008A3DF0" w:rsidRDefault="008A3DF0" w:rsidP="008A3DF0">
      <w:pPr>
        <w:spacing w:line="276" w:lineRule="auto"/>
        <w:jc w:val="both"/>
        <w:rPr>
          <w:rFonts w:ascii="Arial Narrow" w:hAnsi="Arial Narrow"/>
        </w:rPr>
      </w:pPr>
      <w:r w:rsidRPr="008A3DF0">
        <w:rPr>
          <w:rFonts w:ascii="Arial Narrow" w:hAnsi="Arial Narrow"/>
        </w:rPr>
        <w:t>Zwieńczenia studni kanalizacyjnych powinny być zgodne z obowiązująca normą PN-EN 124. „Zwieńczenia wpustów i studzienek kanalizacyjnych do nawierzchni dla ruchu pieszego i kołowego. Zasady konstrukcji, badania typu, znakowanie, kontrola jakości”. Należy zastosować następujące klasy włazów kanalizacyjnych:</w:t>
      </w:r>
    </w:p>
    <w:p w14:paraId="6BA0C532" w14:textId="2A7DD0FD" w:rsidR="008A3DF0" w:rsidRDefault="008A3DF0" w:rsidP="008A3DF0">
      <w:pPr>
        <w:spacing w:line="276" w:lineRule="auto"/>
        <w:jc w:val="both"/>
        <w:rPr>
          <w:rFonts w:ascii="Arial Narrow" w:hAnsi="Arial Narrow"/>
        </w:rPr>
      </w:pPr>
      <w:r>
        <w:rPr>
          <w:rFonts w:ascii="Arial Narrow" w:hAnsi="Arial Narrow"/>
        </w:rPr>
        <w:t xml:space="preserve">– </w:t>
      </w:r>
      <w:r w:rsidRPr="008A3DF0">
        <w:rPr>
          <w:rFonts w:ascii="Arial Narrow" w:hAnsi="Arial Narrow"/>
        </w:rPr>
        <w:t>Klasa D400 – dopuszczalne obciążenie do 40T; stosować w jezdniach dróg utwardzonych</w:t>
      </w:r>
      <w:r w:rsidR="000A106D">
        <w:rPr>
          <w:rFonts w:ascii="Arial Narrow" w:hAnsi="Arial Narrow"/>
        </w:rPr>
        <w:t>,</w:t>
      </w:r>
      <w:r w:rsidRPr="008A3DF0">
        <w:rPr>
          <w:rFonts w:ascii="Arial Narrow" w:hAnsi="Arial Narrow"/>
        </w:rPr>
        <w:t xml:space="preserve"> poboczach oraz obszarach parkingowych dla wszystkich rodzajów pojazdów drogowych</w:t>
      </w:r>
      <w:r>
        <w:rPr>
          <w:rFonts w:ascii="Arial Narrow" w:hAnsi="Arial Narrow"/>
        </w:rPr>
        <w:t>.</w:t>
      </w:r>
    </w:p>
    <w:p w14:paraId="3D570178" w14:textId="77777777" w:rsidR="008A3DF0" w:rsidRPr="008A3DF0" w:rsidRDefault="008A3DF0" w:rsidP="008A3DF0">
      <w:pPr>
        <w:spacing w:line="276" w:lineRule="auto"/>
        <w:jc w:val="both"/>
        <w:rPr>
          <w:rFonts w:ascii="Arial Narrow" w:hAnsi="Arial Narrow"/>
        </w:rPr>
      </w:pPr>
    </w:p>
    <w:p w14:paraId="466E0A75" w14:textId="4DE03248" w:rsidR="008A3DF0" w:rsidRDefault="008A3DF0" w:rsidP="008A3DF0">
      <w:pPr>
        <w:spacing w:line="276" w:lineRule="auto"/>
        <w:jc w:val="both"/>
        <w:rPr>
          <w:rFonts w:ascii="Arial Narrow" w:hAnsi="Arial Narrow"/>
        </w:rPr>
      </w:pPr>
      <w:r w:rsidRPr="008A3DF0">
        <w:rPr>
          <w:rFonts w:ascii="Arial Narrow" w:hAnsi="Arial Narrow"/>
        </w:rPr>
        <w:t xml:space="preserve">Należy stosować włazy okrągłe o średnicy min. Ø600mm, korpus z żeliwa o wysokości min. 140mm. Na kanalizacji sanitarnej przebiegającej w pasach dróg i na innych terenach utwardzonych stosować włazy bez wentylacji, natomiast w terenach zielonych włazy wentylowane. Dla studni </w:t>
      </w:r>
      <w:proofErr w:type="spellStart"/>
      <w:r w:rsidRPr="008A3DF0">
        <w:rPr>
          <w:rFonts w:ascii="Arial Narrow" w:hAnsi="Arial Narrow"/>
        </w:rPr>
        <w:t>niewłazowych</w:t>
      </w:r>
      <w:proofErr w:type="spellEnd"/>
      <w:r w:rsidRPr="008A3DF0">
        <w:rPr>
          <w:rFonts w:ascii="Arial Narrow" w:hAnsi="Arial Narrow"/>
        </w:rPr>
        <w:t xml:space="preserve"> stosować włazy żeliwne zamykane przy pomocy śrub. Włazy studni znajdujące się w terenie nieutwardzonym, bądź drogach z kruszywa należy </w:t>
      </w:r>
      <w:proofErr w:type="spellStart"/>
      <w:r w:rsidRPr="008A3DF0">
        <w:rPr>
          <w:rFonts w:ascii="Arial Narrow" w:hAnsi="Arial Narrow"/>
        </w:rPr>
        <w:t>obrukować</w:t>
      </w:r>
      <w:proofErr w:type="spellEnd"/>
      <w:r w:rsidRPr="008A3DF0">
        <w:rPr>
          <w:rFonts w:ascii="Arial Narrow" w:hAnsi="Arial Narrow"/>
        </w:rPr>
        <w:t>.</w:t>
      </w:r>
    </w:p>
    <w:p w14:paraId="471822E8" w14:textId="77777777" w:rsidR="008A3DF0" w:rsidRDefault="008A3DF0" w:rsidP="008A3DF0">
      <w:pPr>
        <w:spacing w:line="276" w:lineRule="auto"/>
        <w:jc w:val="both"/>
        <w:rPr>
          <w:rFonts w:ascii="Arial Narrow" w:hAnsi="Arial Narrow"/>
        </w:rPr>
      </w:pPr>
    </w:p>
    <w:p w14:paraId="2A663576" w14:textId="0DE616AA" w:rsidR="00336749" w:rsidRPr="00CB12D5" w:rsidRDefault="00336749" w:rsidP="005B5E33">
      <w:pPr>
        <w:pStyle w:val="Nagwek2"/>
        <w:spacing w:line="276" w:lineRule="auto"/>
        <w:jc w:val="both"/>
        <w:rPr>
          <w:rFonts w:ascii="Arial Narrow" w:hAnsi="Arial Narrow"/>
          <w:b/>
          <w:sz w:val="22"/>
          <w:szCs w:val="22"/>
        </w:rPr>
      </w:pPr>
      <w:bookmarkStart w:id="8" w:name="_Toc191375496"/>
      <w:r w:rsidRPr="00CB12D5">
        <w:rPr>
          <w:rFonts w:ascii="Arial Narrow" w:hAnsi="Arial Narrow"/>
          <w:b/>
          <w:sz w:val="22"/>
          <w:szCs w:val="22"/>
        </w:rPr>
        <w:t>1.</w:t>
      </w:r>
      <w:r w:rsidR="00DD17E0" w:rsidRPr="00CB12D5">
        <w:rPr>
          <w:rFonts w:ascii="Arial Narrow" w:hAnsi="Arial Narrow"/>
          <w:b/>
          <w:sz w:val="22"/>
          <w:szCs w:val="22"/>
        </w:rPr>
        <w:t>3.</w:t>
      </w:r>
      <w:r w:rsidRPr="00CB12D5">
        <w:rPr>
          <w:rFonts w:ascii="Arial Narrow" w:hAnsi="Arial Narrow"/>
          <w:b/>
          <w:sz w:val="22"/>
          <w:szCs w:val="22"/>
        </w:rPr>
        <w:t xml:space="preserve">4. </w:t>
      </w:r>
      <w:r w:rsidRPr="00CB12D5">
        <w:rPr>
          <w:rFonts w:ascii="Arial Narrow" w:hAnsi="Arial Narrow"/>
          <w:b/>
          <w:sz w:val="22"/>
          <w:szCs w:val="22"/>
        </w:rPr>
        <w:tab/>
        <w:t>BIOFILTRY DO STUDNI KANALIZACYJNYCH</w:t>
      </w:r>
      <w:bookmarkEnd w:id="8"/>
    </w:p>
    <w:p w14:paraId="2E1DC536" w14:textId="03FFF2BB" w:rsidR="00336749" w:rsidRPr="00CB12D5" w:rsidRDefault="00336749" w:rsidP="005B5E33">
      <w:pPr>
        <w:spacing w:line="276" w:lineRule="auto"/>
        <w:jc w:val="both"/>
        <w:rPr>
          <w:rFonts w:ascii="Arial Narrow" w:hAnsi="Arial Narrow"/>
        </w:rPr>
      </w:pPr>
      <w:r w:rsidRPr="00CB12D5">
        <w:rPr>
          <w:rFonts w:ascii="Arial Narrow" w:hAnsi="Arial Narrow"/>
        </w:rPr>
        <w:t xml:space="preserve">Substancje zapachowe wydobywające się ze studni kanalizacyjnych będą neutralizowane przez mikroorganizmy znajdujące się we wkładzie filtra. Materiał filtracyjny stanowi naturalne drewno pochodzące </w:t>
      </w:r>
      <w:r w:rsidRPr="00CB12D5">
        <w:rPr>
          <w:rFonts w:ascii="Arial Narrow" w:hAnsi="Arial Narrow"/>
        </w:rPr>
        <w:br/>
        <w:t xml:space="preserve">z korzeni drzew poddawanych dodatkowo obróbce mikrobiologicznej i mechanicznej. Drewno pochodzące </w:t>
      </w:r>
      <w:r w:rsidRPr="00CB12D5">
        <w:rPr>
          <w:rFonts w:ascii="Arial Narrow" w:hAnsi="Arial Narrow"/>
        </w:rPr>
        <w:br/>
        <w:t xml:space="preserve">z korzeni jest materiałem trwałym i z upływem czasu nie zmienia swoich właściwości mechanicznych </w:t>
      </w:r>
      <w:r w:rsidRPr="00CB12D5">
        <w:rPr>
          <w:rFonts w:ascii="Arial Narrow" w:hAnsi="Arial Narrow"/>
        </w:rPr>
        <w:br/>
        <w:t xml:space="preserve">i mikrobiologicznych. Obudowa filtra wykonana jest z EPDM, PE i stali ocynkowanej. </w:t>
      </w:r>
      <w:proofErr w:type="spellStart"/>
      <w:r w:rsidRPr="00CB12D5">
        <w:rPr>
          <w:rFonts w:ascii="Arial Narrow" w:hAnsi="Arial Narrow"/>
        </w:rPr>
        <w:t>Biofiltry</w:t>
      </w:r>
      <w:proofErr w:type="spellEnd"/>
      <w:r w:rsidRPr="00CB12D5">
        <w:rPr>
          <w:rFonts w:ascii="Arial Narrow" w:hAnsi="Arial Narrow"/>
        </w:rPr>
        <w:t xml:space="preserve"> należy zamontować pod włazem na każdej studni rozprężnej </w:t>
      </w:r>
      <w:r w:rsidR="00CB12D5" w:rsidRPr="00CB12D5">
        <w:rPr>
          <w:rFonts w:ascii="Arial Narrow" w:hAnsi="Arial Narrow"/>
        </w:rPr>
        <w:t>.</w:t>
      </w:r>
    </w:p>
    <w:p w14:paraId="02FAA311" w14:textId="77777777" w:rsidR="00336749" w:rsidRPr="00947552" w:rsidRDefault="00336749" w:rsidP="005B5E33">
      <w:pPr>
        <w:spacing w:line="276" w:lineRule="auto"/>
        <w:jc w:val="both"/>
        <w:rPr>
          <w:rFonts w:ascii="Arial Narrow" w:hAnsi="Arial Narrow"/>
          <w:highlight w:val="yellow"/>
        </w:rPr>
      </w:pPr>
    </w:p>
    <w:p w14:paraId="644E7D05" w14:textId="06EDBF25" w:rsidR="00336749" w:rsidRPr="007C1F82" w:rsidRDefault="00336749" w:rsidP="005B5E33">
      <w:pPr>
        <w:pStyle w:val="Nagwek2"/>
        <w:spacing w:line="276" w:lineRule="auto"/>
        <w:jc w:val="both"/>
        <w:rPr>
          <w:rFonts w:ascii="Arial Narrow" w:hAnsi="Arial Narrow"/>
          <w:b/>
          <w:sz w:val="22"/>
          <w:szCs w:val="22"/>
        </w:rPr>
      </w:pPr>
      <w:bookmarkStart w:id="9" w:name="_Toc191375497"/>
      <w:r w:rsidRPr="007C1F82">
        <w:rPr>
          <w:rFonts w:ascii="Arial Narrow" w:hAnsi="Arial Narrow"/>
          <w:b/>
          <w:sz w:val="22"/>
          <w:szCs w:val="22"/>
        </w:rPr>
        <w:lastRenderedPageBreak/>
        <w:t>1.</w:t>
      </w:r>
      <w:r w:rsidR="008A3DF0">
        <w:rPr>
          <w:rFonts w:ascii="Arial Narrow" w:hAnsi="Arial Narrow"/>
          <w:b/>
          <w:sz w:val="22"/>
          <w:szCs w:val="22"/>
        </w:rPr>
        <w:t>4</w:t>
      </w:r>
      <w:r w:rsidRPr="007C1F82">
        <w:rPr>
          <w:rFonts w:ascii="Arial Narrow" w:hAnsi="Arial Narrow"/>
          <w:b/>
          <w:sz w:val="22"/>
          <w:szCs w:val="22"/>
        </w:rPr>
        <w:t>.</w:t>
      </w:r>
      <w:r w:rsidRPr="007C1F82">
        <w:rPr>
          <w:rFonts w:ascii="Arial Narrow" w:hAnsi="Arial Narrow"/>
          <w:b/>
          <w:sz w:val="22"/>
          <w:szCs w:val="22"/>
        </w:rPr>
        <w:tab/>
        <w:t>RUROCIĄGI TŁOCZNE (SIEĆ)</w:t>
      </w:r>
      <w:bookmarkEnd w:id="9"/>
    </w:p>
    <w:p w14:paraId="321F0B5A" w14:textId="1FDD4D16" w:rsidR="00336749" w:rsidRPr="007C1F82" w:rsidRDefault="00336749" w:rsidP="005B5E33">
      <w:pPr>
        <w:pStyle w:val="Nagwek2"/>
        <w:spacing w:line="276" w:lineRule="auto"/>
        <w:jc w:val="both"/>
        <w:rPr>
          <w:rFonts w:ascii="Arial Narrow" w:hAnsi="Arial Narrow"/>
          <w:b/>
          <w:sz w:val="22"/>
          <w:szCs w:val="22"/>
        </w:rPr>
      </w:pPr>
      <w:bookmarkStart w:id="10" w:name="_Toc191375498"/>
      <w:r w:rsidRPr="007C1F82">
        <w:rPr>
          <w:rFonts w:ascii="Arial Narrow" w:hAnsi="Arial Narrow"/>
          <w:b/>
          <w:sz w:val="22"/>
          <w:szCs w:val="22"/>
        </w:rPr>
        <w:t>1.</w:t>
      </w:r>
      <w:r w:rsidR="008A3DF0">
        <w:rPr>
          <w:rFonts w:ascii="Arial Narrow" w:hAnsi="Arial Narrow"/>
          <w:b/>
          <w:sz w:val="22"/>
          <w:szCs w:val="22"/>
        </w:rPr>
        <w:t>4</w:t>
      </w:r>
      <w:r w:rsidRPr="007C1F82">
        <w:rPr>
          <w:rFonts w:ascii="Arial Narrow" w:hAnsi="Arial Narrow"/>
          <w:b/>
          <w:sz w:val="22"/>
          <w:szCs w:val="22"/>
        </w:rPr>
        <w:t>.1.</w:t>
      </w:r>
      <w:r w:rsidRPr="007C1F82">
        <w:rPr>
          <w:rFonts w:ascii="Arial Narrow" w:hAnsi="Arial Narrow"/>
          <w:b/>
          <w:sz w:val="22"/>
          <w:szCs w:val="22"/>
        </w:rPr>
        <w:tab/>
        <w:t>RURY I KSZTAŁTKI</w:t>
      </w:r>
      <w:bookmarkEnd w:id="10"/>
      <w:r w:rsidRPr="007C1F82">
        <w:rPr>
          <w:rFonts w:ascii="Arial Narrow" w:hAnsi="Arial Narrow"/>
          <w:b/>
          <w:sz w:val="22"/>
          <w:szCs w:val="22"/>
        </w:rPr>
        <w:t xml:space="preserve"> </w:t>
      </w:r>
    </w:p>
    <w:p w14:paraId="1B547B18" w14:textId="60A76297" w:rsidR="002D1222" w:rsidRPr="00002B0B" w:rsidRDefault="002D1222" w:rsidP="005B5E33">
      <w:pPr>
        <w:spacing w:line="276" w:lineRule="auto"/>
        <w:jc w:val="both"/>
        <w:rPr>
          <w:rFonts w:ascii="Arial Narrow" w:hAnsi="Arial Narrow"/>
        </w:rPr>
      </w:pPr>
      <w:r w:rsidRPr="00002B0B">
        <w:rPr>
          <w:rFonts w:ascii="Arial Narrow" w:hAnsi="Arial Narrow"/>
        </w:rPr>
        <w:t xml:space="preserve">Rurociągi tłoczne z sieciowych przepompowni ścieków zaprojektowano z rur PE100 PN10 SDR17 </w:t>
      </w:r>
      <w:bookmarkStart w:id="11" w:name="_Hlk128474412"/>
      <w:r w:rsidRPr="00002B0B">
        <w:rPr>
          <w:rFonts w:ascii="Arial Narrow" w:hAnsi="Arial Narrow"/>
        </w:rPr>
        <w:t>ciśnieniowych łączonych poprzez zgrzewanie doczołowe</w:t>
      </w:r>
      <w:bookmarkEnd w:id="11"/>
      <w:r w:rsidRPr="00002B0B">
        <w:rPr>
          <w:rFonts w:ascii="Arial Narrow" w:hAnsi="Arial Narrow"/>
        </w:rPr>
        <w:t>. Średnice rurociągu zostały dobrane w ścisłym związku z</w:t>
      </w:r>
      <w:r w:rsidR="0015097F">
        <w:rPr>
          <w:rFonts w:ascii="Arial Narrow" w:hAnsi="Arial Narrow"/>
        </w:rPr>
        <w:t> </w:t>
      </w:r>
      <w:r w:rsidRPr="00002B0B">
        <w:rPr>
          <w:rFonts w:ascii="Arial Narrow" w:hAnsi="Arial Narrow"/>
        </w:rPr>
        <w:t xml:space="preserve">charakterystyką pomp. Wartością wiążącą jest średnica wewnętrzna rur, która warunkuje opory hydrauliczne. Średnia głębokość ułożenia przewodów wynosi 1,80m. Przy skrzyżowaniach z istniejącym uzbrojeniem terenu należy przegłębić posadowienie rurociągów. Spadki rurociągów dostosowano do spadków terenu. </w:t>
      </w:r>
    </w:p>
    <w:p w14:paraId="1B051E7A" w14:textId="6FF5825B" w:rsidR="008A3DF0" w:rsidRDefault="008A3DF0" w:rsidP="005B5E33">
      <w:pPr>
        <w:spacing w:line="276" w:lineRule="auto"/>
        <w:ind w:left="709" w:hanging="709"/>
        <w:jc w:val="both"/>
        <w:rPr>
          <w:rFonts w:ascii="Arial Narrow" w:hAnsi="Arial Narrow" w:cs="Arial"/>
          <w:bCs/>
          <w:u w:val="single"/>
        </w:rPr>
      </w:pPr>
      <w:r w:rsidRPr="008A3DF0">
        <w:rPr>
          <w:rFonts w:ascii="Arial Narrow" w:hAnsi="Arial Narrow" w:cs="Arial"/>
          <w:bCs/>
          <w:u w:val="single"/>
        </w:rPr>
        <w:t xml:space="preserve">Łączna długość rurociągu ciśnieniowego z rur PE100 PN10 SDR17 PEØ90x5,4mm wynosi </w:t>
      </w:r>
      <w:r w:rsidRPr="008A3DF0">
        <w:rPr>
          <w:rFonts w:ascii="Arial Narrow" w:hAnsi="Arial Narrow" w:cs="Arial"/>
          <w:b/>
          <w:u w:val="single"/>
        </w:rPr>
        <w:t>2048,5m</w:t>
      </w:r>
      <w:r w:rsidRPr="008A3DF0">
        <w:rPr>
          <w:rFonts w:ascii="Arial Narrow" w:hAnsi="Arial Narrow" w:cs="Arial"/>
          <w:bCs/>
          <w:u w:val="single"/>
        </w:rPr>
        <w:t>.</w:t>
      </w:r>
    </w:p>
    <w:p w14:paraId="62A074CC" w14:textId="77777777" w:rsidR="0038273E" w:rsidRDefault="0038273E" w:rsidP="005B5E33">
      <w:pPr>
        <w:spacing w:line="276" w:lineRule="auto"/>
        <w:ind w:left="709" w:hanging="709"/>
        <w:jc w:val="both"/>
        <w:rPr>
          <w:rFonts w:ascii="Arial Narrow" w:hAnsi="Arial Narrow" w:cs="Arial"/>
          <w:bCs/>
          <w:u w:val="single"/>
        </w:rPr>
      </w:pPr>
    </w:p>
    <w:p w14:paraId="5E27870F" w14:textId="54D09D7E" w:rsidR="0038273E" w:rsidRPr="0038273E" w:rsidRDefault="0038273E" w:rsidP="0038273E">
      <w:pPr>
        <w:spacing w:line="276" w:lineRule="auto"/>
        <w:jc w:val="both"/>
        <w:rPr>
          <w:rFonts w:ascii="Arial Narrow" w:hAnsi="Arial Narrow"/>
        </w:rPr>
      </w:pPr>
      <w:r w:rsidRPr="0038273E">
        <w:rPr>
          <w:rFonts w:ascii="Arial Narrow" w:hAnsi="Arial Narrow"/>
        </w:rPr>
        <w:t xml:space="preserve">Zmiany kierunków dla rur PE o średnicach PEØ90 o kąt większy od 11° (w przekroju poziomym i pionowym) należy wykonać przy pomocy łuków segmentowych. Na załamaniach 11° i większych oraz na trójnikach i końcówkach rurociągu stosować bloki oporowe. W trakcie zasypywania rurociągu, ok. 30 cm nad górną powierzchnią rury należy umieścić taśmę lokalizacyjno-ostrzegawczą z metalową wkładką – nie dotyczy sytuacji, gdy odcinek sieci kanalizacyjnej wykonywany będzie metodami </w:t>
      </w:r>
      <w:proofErr w:type="spellStart"/>
      <w:r w:rsidRPr="0038273E">
        <w:rPr>
          <w:rFonts w:ascii="Arial Narrow" w:hAnsi="Arial Narrow"/>
        </w:rPr>
        <w:t>bezwykopowymi</w:t>
      </w:r>
      <w:proofErr w:type="spellEnd"/>
      <w:r w:rsidRPr="0038273E">
        <w:rPr>
          <w:rFonts w:ascii="Arial Narrow" w:hAnsi="Arial Narrow"/>
        </w:rPr>
        <w:t>.</w:t>
      </w:r>
    </w:p>
    <w:p w14:paraId="641CD6E8" w14:textId="77777777" w:rsidR="00336749" w:rsidRPr="0038273E" w:rsidRDefault="00336749" w:rsidP="005B5E33">
      <w:pPr>
        <w:spacing w:line="276" w:lineRule="auto"/>
        <w:jc w:val="both"/>
        <w:rPr>
          <w:rFonts w:ascii="Arial Narrow" w:hAnsi="Arial Narrow"/>
        </w:rPr>
      </w:pPr>
    </w:p>
    <w:p w14:paraId="416D61F7" w14:textId="0AEA70BF" w:rsidR="00336749" w:rsidRPr="0002716B" w:rsidRDefault="00336749" w:rsidP="005B5E33">
      <w:pPr>
        <w:pStyle w:val="Nagwek2"/>
        <w:spacing w:line="276" w:lineRule="auto"/>
        <w:jc w:val="both"/>
        <w:rPr>
          <w:rFonts w:ascii="Arial Narrow" w:hAnsi="Arial Narrow"/>
          <w:b/>
          <w:sz w:val="22"/>
          <w:szCs w:val="22"/>
        </w:rPr>
      </w:pPr>
      <w:bookmarkStart w:id="12" w:name="_Toc191375499"/>
      <w:r w:rsidRPr="0002716B">
        <w:rPr>
          <w:rFonts w:ascii="Arial Narrow" w:hAnsi="Arial Narrow"/>
          <w:b/>
          <w:sz w:val="22"/>
          <w:szCs w:val="22"/>
        </w:rPr>
        <w:t>1.</w:t>
      </w:r>
      <w:r w:rsidR="008A3DF0">
        <w:rPr>
          <w:rFonts w:ascii="Arial Narrow" w:hAnsi="Arial Narrow"/>
          <w:b/>
          <w:sz w:val="22"/>
          <w:szCs w:val="22"/>
        </w:rPr>
        <w:t>4</w:t>
      </w:r>
      <w:r w:rsidRPr="0002716B">
        <w:rPr>
          <w:rFonts w:ascii="Arial Narrow" w:hAnsi="Arial Narrow"/>
          <w:b/>
          <w:sz w:val="22"/>
          <w:szCs w:val="22"/>
        </w:rPr>
        <w:t>.2</w:t>
      </w:r>
      <w:r w:rsidRPr="0002716B">
        <w:rPr>
          <w:rFonts w:ascii="Arial Narrow" w:hAnsi="Arial Narrow"/>
          <w:b/>
          <w:sz w:val="22"/>
          <w:szCs w:val="22"/>
        </w:rPr>
        <w:tab/>
        <w:t>STUDNIE KANALIZACYJNE KONTROLNE NA RUROCIĄGU TŁOCZNYM</w:t>
      </w:r>
      <w:bookmarkEnd w:id="12"/>
    </w:p>
    <w:p w14:paraId="1C5418D9" w14:textId="239A1E54" w:rsidR="00336749" w:rsidRDefault="00336749" w:rsidP="005B5E33">
      <w:pPr>
        <w:spacing w:line="276" w:lineRule="auto"/>
        <w:jc w:val="both"/>
        <w:rPr>
          <w:rFonts w:ascii="Arial Narrow" w:hAnsi="Arial Narrow"/>
        </w:rPr>
      </w:pPr>
      <w:r w:rsidRPr="0002716B">
        <w:rPr>
          <w:rFonts w:ascii="Arial Narrow" w:hAnsi="Arial Narrow"/>
        </w:rPr>
        <w:t>Uzbrojenie rurociągu tłocznego stanowić będą studnie kontrolne bet.</w:t>
      </w:r>
      <w:r w:rsidR="008A3DF0">
        <w:rPr>
          <w:rFonts w:ascii="Arial Narrow" w:hAnsi="Arial Narrow"/>
        </w:rPr>
        <w:t xml:space="preserve"> </w:t>
      </w:r>
      <w:r w:rsidRPr="0002716B">
        <w:rPr>
          <w:rFonts w:ascii="Arial Narrow" w:hAnsi="Arial Narrow"/>
        </w:rPr>
        <w:t>Ø1</w:t>
      </w:r>
      <w:r w:rsidR="008A3DF0">
        <w:rPr>
          <w:rFonts w:ascii="Arial Narrow" w:hAnsi="Arial Narrow"/>
        </w:rPr>
        <w:t>0</w:t>
      </w:r>
      <w:r w:rsidRPr="0002716B">
        <w:rPr>
          <w:rFonts w:ascii="Arial Narrow" w:hAnsi="Arial Narrow"/>
        </w:rPr>
        <w:t>00mm</w:t>
      </w:r>
      <w:r w:rsidR="008A3DF0">
        <w:rPr>
          <w:rFonts w:ascii="Arial Narrow" w:hAnsi="Arial Narrow"/>
        </w:rPr>
        <w:t xml:space="preserve"> </w:t>
      </w:r>
      <w:r w:rsidRPr="0002716B">
        <w:rPr>
          <w:rFonts w:ascii="Arial Narrow" w:hAnsi="Arial Narrow"/>
        </w:rPr>
        <w:t>wyposażone</w:t>
      </w:r>
      <w:r w:rsidR="008A3DF0">
        <w:rPr>
          <w:rFonts w:ascii="Arial Narrow" w:hAnsi="Arial Narrow"/>
        </w:rPr>
        <w:t xml:space="preserve"> </w:t>
      </w:r>
      <w:r w:rsidRPr="0002716B">
        <w:rPr>
          <w:rFonts w:ascii="Arial Narrow" w:hAnsi="Arial Narrow"/>
        </w:rPr>
        <w:t>w armaturę umożliwiającą czyszczenie przewodu oraz zawory napowietrzająco-odpowietrzające.</w:t>
      </w:r>
    </w:p>
    <w:p w14:paraId="61FF6573" w14:textId="77777777" w:rsidR="001A5D1A" w:rsidRDefault="001A5D1A" w:rsidP="005B5E33">
      <w:pPr>
        <w:spacing w:line="276" w:lineRule="auto"/>
        <w:jc w:val="both"/>
        <w:rPr>
          <w:rFonts w:ascii="Arial Narrow" w:hAnsi="Arial Narrow"/>
        </w:rPr>
      </w:pPr>
    </w:p>
    <w:p w14:paraId="614A07AF" w14:textId="11D8C61F" w:rsidR="00336749" w:rsidRPr="0002716B" w:rsidRDefault="00336749" w:rsidP="005B5E33">
      <w:pPr>
        <w:spacing w:line="276" w:lineRule="auto"/>
        <w:jc w:val="both"/>
        <w:rPr>
          <w:rFonts w:ascii="Arial Narrow" w:hAnsi="Arial Narrow"/>
          <w:b/>
        </w:rPr>
      </w:pPr>
      <w:r w:rsidRPr="0002716B">
        <w:rPr>
          <w:rFonts w:ascii="Arial Narrow" w:hAnsi="Arial Narrow"/>
          <w:b/>
        </w:rPr>
        <w:t>Typ V – studnia rewizyjna betonowa Ø1</w:t>
      </w:r>
      <w:r w:rsidR="008A3DF0">
        <w:rPr>
          <w:rFonts w:ascii="Arial Narrow" w:hAnsi="Arial Narrow"/>
          <w:b/>
        </w:rPr>
        <w:t>0</w:t>
      </w:r>
      <w:r w:rsidRPr="0002716B">
        <w:rPr>
          <w:rFonts w:ascii="Arial Narrow" w:hAnsi="Arial Narrow"/>
          <w:b/>
        </w:rPr>
        <w:t>00mm na rurociągu ciśnieniowym</w:t>
      </w:r>
    </w:p>
    <w:p w14:paraId="0DE121FE" w14:textId="77777777" w:rsidR="008A3DF0" w:rsidRPr="008A3DF0" w:rsidRDefault="008A3DF0" w:rsidP="008A3DF0">
      <w:pPr>
        <w:spacing w:line="276" w:lineRule="auto"/>
        <w:jc w:val="both"/>
        <w:rPr>
          <w:rFonts w:ascii="Arial Narrow" w:hAnsi="Arial Narrow"/>
        </w:rPr>
      </w:pPr>
      <w:r w:rsidRPr="008A3DF0">
        <w:rPr>
          <w:rFonts w:ascii="Arial Narrow" w:hAnsi="Arial Narrow"/>
        </w:rPr>
        <w:t>Zaprojektowano łącznie 4 szt. studni betonowych rewizyjnych Ø1000mm na rurociągu tłocznym.</w:t>
      </w:r>
    </w:p>
    <w:p w14:paraId="3B9ED0F6" w14:textId="77777777" w:rsidR="008A3DF0" w:rsidRDefault="008A3DF0" w:rsidP="008A3DF0">
      <w:pPr>
        <w:spacing w:line="276" w:lineRule="auto"/>
        <w:jc w:val="both"/>
        <w:rPr>
          <w:rFonts w:ascii="Arial Narrow" w:hAnsi="Arial Narrow"/>
        </w:rPr>
      </w:pPr>
      <w:r w:rsidRPr="008A3DF0">
        <w:rPr>
          <w:rFonts w:ascii="Arial Narrow" w:hAnsi="Arial Narrow"/>
        </w:rPr>
        <w:t xml:space="preserve">Studnie rewizyjne są planowane w celu umożliwienia płukania lub przedmuchiwania rurociągów tłocznych. W celu umożliwienia płukania sieci zastosowano w każdej studni rewizyjnej trójnik żeliwny kołnierzowy, 2 zasuwy żeliwne kołnierzowe z uszczelnieniem elastycznym oraz kołnierz DN50 z </w:t>
      </w:r>
      <w:proofErr w:type="spellStart"/>
      <w:r w:rsidRPr="008A3DF0">
        <w:rPr>
          <w:rFonts w:ascii="Arial Narrow" w:hAnsi="Arial Narrow"/>
        </w:rPr>
        <w:t>gw</w:t>
      </w:r>
      <w:proofErr w:type="spellEnd"/>
      <w:r w:rsidRPr="008A3DF0">
        <w:rPr>
          <w:rFonts w:ascii="Arial Narrow" w:hAnsi="Arial Narrow"/>
        </w:rPr>
        <w:t xml:space="preserve">. wew. 2'' i zaślepkę z </w:t>
      </w:r>
      <w:proofErr w:type="spellStart"/>
      <w:r w:rsidRPr="008A3DF0">
        <w:rPr>
          <w:rFonts w:ascii="Arial Narrow" w:hAnsi="Arial Narrow"/>
        </w:rPr>
        <w:t>gw</w:t>
      </w:r>
      <w:proofErr w:type="spellEnd"/>
      <w:r w:rsidRPr="008A3DF0">
        <w:rPr>
          <w:rFonts w:ascii="Arial Narrow" w:hAnsi="Arial Narrow"/>
        </w:rPr>
        <w:t>. zew.2''. Zasuwy należy zamontować w studzience na wykonanym bloku betonowym.</w:t>
      </w:r>
    </w:p>
    <w:p w14:paraId="19EEEC31" w14:textId="77777777" w:rsidR="008A3DF0" w:rsidRDefault="008A3DF0" w:rsidP="008A3DF0">
      <w:pPr>
        <w:spacing w:line="276" w:lineRule="auto"/>
        <w:jc w:val="both"/>
        <w:rPr>
          <w:rFonts w:ascii="Arial Narrow" w:hAnsi="Arial Narrow"/>
        </w:rPr>
      </w:pPr>
    </w:p>
    <w:p w14:paraId="0B0E9BCB" w14:textId="7DE7CC12" w:rsidR="00336749" w:rsidRPr="0002716B" w:rsidRDefault="00336749" w:rsidP="005B5E33">
      <w:pPr>
        <w:spacing w:line="276" w:lineRule="auto"/>
        <w:jc w:val="both"/>
        <w:rPr>
          <w:rFonts w:ascii="Arial Narrow" w:hAnsi="Arial Narrow"/>
        </w:rPr>
      </w:pPr>
      <w:r w:rsidRPr="0002716B">
        <w:rPr>
          <w:rFonts w:ascii="Arial Narrow" w:hAnsi="Arial Narrow"/>
        </w:rPr>
        <w:t xml:space="preserve">Studnię stanowią: </w:t>
      </w:r>
    </w:p>
    <w:p w14:paraId="4A7B647B" w14:textId="4A1E80D7" w:rsidR="00336749" w:rsidRPr="0002716B" w:rsidRDefault="00336749" w:rsidP="005B5E33">
      <w:pPr>
        <w:spacing w:line="276" w:lineRule="auto"/>
        <w:jc w:val="both"/>
        <w:rPr>
          <w:rFonts w:ascii="Arial Narrow" w:hAnsi="Arial Narrow"/>
        </w:rPr>
      </w:pPr>
      <w:r w:rsidRPr="0002716B">
        <w:rPr>
          <w:rFonts w:ascii="Arial Narrow" w:hAnsi="Arial Narrow"/>
        </w:rPr>
        <w:t>-</w:t>
      </w:r>
      <w:r w:rsidR="001A5D1A">
        <w:rPr>
          <w:rFonts w:ascii="Arial Narrow" w:hAnsi="Arial Narrow"/>
        </w:rPr>
        <w:t xml:space="preserve"> </w:t>
      </w:r>
      <w:r w:rsidRPr="0002716B">
        <w:rPr>
          <w:rFonts w:ascii="Arial Narrow" w:hAnsi="Arial Narrow"/>
        </w:rPr>
        <w:t xml:space="preserve">część denna monolityczna z fabrycznie wykonanymi wejściami dla rurociągów </w:t>
      </w:r>
    </w:p>
    <w:p w14:paraId="7ACAA330" w14:textId="7BDB3E11" w:rsidR="00336749" w:rsidRPr="0002716B" w:rsidRDefault="00336749" w:rsidP="005B5E33">
      <w:pPr>
        <w:spacing w:line="276" w:lineRule="auto"/>
        <w:jc w:val="both"/>
        <w:rPr>
          <w:rFonts w:ascii="Arial Narrow" w:hAnsi="Arial Narrow"/>
        </w:rPr>
      </w:pPr>
      <w:r w:rsidRPr="0002716B">
        <w:rPr>
          <w:rFonts w:ascii="Arial Narrow" w:hAnsi="Arial Narrow"/>
        </w:rPr>
        <w:t>-</w:t>
      </w:r>
      <w:r w:rsidR="001A5D1A">
        <w:rPr>
          <w:rFonts w:ascii="Arial Narrow" w:hAnsi="Arial Narrow"/>
        </w:rPr>
        <w:t xml:space="preserve"> </w:t>
      </w:r>
      <w:r w:rsidRPr="0002716B">
        <w:rPr>
          <w:rFonts w:ascii="Arial Narrow" w:hAnsi="Arial Narrow"/>
        </w:rPr>
        <w:t xml:space="preserve">część kominowa z kręgów żelbetowych łączonych na uszczelkę </w:t>
      </w:r>
      <w:proofErr w:type="spellStart"/>
      <w:r w:rsidRPr="0002716B">
        <w:rPr>
          <w:rFonts w:ascii="Arial Narrow" w:hAnsi="Arial Narrow"/>
        </w:rPr>
        <w:t>elastromelową</w:t>
      </w:r>
      <w:proofErr w:type="spellEnd"/>
      <w:r w:rsidRPr="0002716B">
        <w:rPr>
          <w:rFonts w:ascii="Arial Narrow" w:hAnsi="Arial Narrow"/>
        </w:rPr>
        <w:t>, obetonowane na zewnątrz i</w:t>
      </w:r>
      <w:r w:rsidR="001A5D1A">
        <w:rPr>
          <w:rFonts w:ascii="Arial Narrow" w:hAnsi="Arial Narrow"/>
        </w:rPr>
        <w:t> </w:t>
      </w:r>
      <w:r w:rsidRPr="0002716B">
        <w:rPr>
          <w:rFonts w:ascii="Arial Narrow" w:hAnsi="Arial Narrow"/>
        </w:rPr>
        <w:t xml:space="preserve">wyposażone w stopnie </w:t>
      </w:r>
      <w:proofErr w:type="spellStart"/>
      <w:r w:rsidRPr="0002716B">
        <w:rPr>
          <w:rFonts w:ascii="Arial Narrow" w:hAnsi="Arial Narrow"/>
        </w:rPr>
        <w:t>złazowe</w:t>
      </w:r>
      <w:proofErr w:type="spellEnd"/>
      <w:r w:rsidRPr="0002716B">
        <w:rPr>
          <w:rFonts w:ascii="Arial Narrow" w:hAnsi="Arial Narrow"/>
        </w:rPr>
        <w:t xml:space="preserve"> żeliwne zamocowane na stałe w odległości 0,3m w pionie i tyle samo pomiędzy stopniami,</w:t>
      </w:r>
    </w:p>
    <w:p w14:paraId="4AE366D7" w14:textId="1303839E" w:rsidR="00336749" w:rsidRPr="0002716B" w:rsidRDefault="00336749" w:rsidP="005B5E33">
      <w:pPr>
        <w:spacing w:line="276" w:lineRule="auto"/>
        <w:jc w:val="both"/>
        <w:rPr>
          <w:rFonts w:ascii="Arial Narrow" w:hAnsi="Arial Narrow"/>
        </w:rPr>
      </w:pPr>
      <w:r w:rsidRPr="0002716B">
        <w:rPr>
          <w:rFonts w:ascii="Arial Narrow" w:hAnsi="Arial Narrow"/>
        </w:rPr>
        <w:t>-</w:t>
      </w:r>
      <w:r w:rsidR="001A5D1A">
        <w:rPr>
          <w:rFonts w:ascii="Arial Narrow" w:hAnsi="Arial Narrow"/>
        </w:rPr>
        <w:t xml:space="preserve"> </w:t>
      </w:r>
      <w:r w:rsidRPr="0002716B">
        <w:rPr>
          <w:rFonts w:ascii="Arial Narrow" w:hAnsi="Arial Narrow"/>
        </w:rPr>
        <w:t xml:space="preserve">pokrywa </w:t>
      </w:r>
      <w:proofErr w:type="spellStart"/>
      <w:r w:rsidRPr="0002716B">
        <w:rPr>
          <w:rFonts w:ascii="Arial Narrow" w:hAnsi="Arial Narrow"/>
        </w:rPr>
        <w:t>nastudzienna</w:t>
      </w:r>
      <w:proofErr w:type="spellEnd"/>
      <w:r w:rsidRPr="0002716B">
        <w:rPr>
          <w:rFonts w:ascii="Arial Narrow" w:hAnsi="Arial Narrow"/>
        </w:rPr>
        <w:t xml:space="preserve"> - zwężka 1200x600mm i posadowiony na niej właz żeliwny sferoidalny o klasie </w:t>
      </w:r>
      <w:r w:rsidR="001A5D1A">
        <w:rPr>
          <w:rFonts w:ascii="Arial Narrow" w:hAnsi="Arial Narrow"/>
        </w:rPr>
        <w:t>D</w:t>
      </w:r>
      <w:r w:rsidRPr="0002716B">
        <w:rPr>
          <w:rFonts w:ascii="Arial Narrow" w:hAnsi="Arial Narrow"/>
        </w:rPr>
        <w:t xml:space="preserve">400.  </w:t>
      </w:r>
    </w:p>
    <w:p w14:paraId="10ED306F" w14:textId="09BDF842" w:rsidR="00336749" w:rsidRPr="0002716B" w:rsidRDefault="00336749" w:rsidP="005B5E33">
      <w:pPr>
        <w:spacing w:line="276" w:lineRule="auto"/>
        <w:jc w:val="both"/>
        <w:rPr>
          <w:rFonts w:ascii="Arial Narrow" w:hAnsi="Arial Narrow"/>
        </w:rPr>
      </w:pPr>
      <w:r w:rsidRPr="0002716B">
        <w:rPr>
          <w:rFonts w:ascii="Arial Narrow" w:hAnsi="Arial Narrow"/>
        </w:rPr>
        <w:t>Parametry jakościowe i wytrzymałościowe studni analogiczne jak dla studni t</w:t>
      </w:r>
      <w:r w:rsidR="008A3DF0">
        <w:rPr>
          <w:rFonts w:ascii="Arial Narrow" w:hAnsi="Arial Narrow"/>
        </w:rPr>
        <w:t>y</w:t>
      </w:r>
      <w:r w:rsidRPr="0002716B">
        <w:rPr>
          <w:rFonts w:ascii="Arial Narrow" w:hAnsi="Arial Narrow"/>
        </w:rPr>
        <w:t>pu I</w:t>
      </w:r>
      <w:r w:rsidR="008A3DF0">
        <w:rPr>
          <w:rFonts w:ascii="Arial Narrow" w:hAnsi="Arial Narrow"/>
        </w:rPr>
        <w:t xml:space="preserve"> </w:t>
      </w:r>
      <w:proofErr w:type="spellStart"/>
      <w:r w:rsidRPr="0002716B">
        <w:rPr>
          <w:rFonts w:ascii="Arial Narrow" w:hAnsi="Arial Narrow"/>
        </w:rPr>
        <w:t>i</w:t>
      </w:r>
      <w:proofErr w:type="spellEnd"/>
      <w:r w:rsidRPr="0002716B">
        <w:rPr>
          <w:rFonts w:ascii="Arial Narrow" w:hAnsi="Arial Narrow"/>
        </w:rPr>
        <w:t xml:space="preserve"> IV. Zwieńczenie wykonać zgodnie z wytycznymi zawartymi w pkt 1.</w:t>
      </w:r>
      <w:r w:rsidR="008A3DF0">
        <w:rPr>
          <w:rFonts w:ascii="Arial Narrow" w:hAnsi="Arial Narrow"/>
        </w:rPr>
        <w:t>3</w:t>
      </w:r>
      <w:r w:rsidRPr="0002716B">
        <w:rPr>
          <w:rFonts w:ascii="Arial Narrow" w:hAnsi="Arial Narrow"/>
        </w:rPr>
        <w:t xml:space="preserve">.3. </w:t>
      </w:r>
      <w:r w:rsidRPr="0002716B">
        <w:rPr>
          <w:rFonts w:ascii="Arial Narrow" w:hAnsi="Arial Narrow" w:cs="Arial"/>
        </w:rPr>
        <w:t xml:space="preserve">Zwieńczenia studni kanalizacyjnych (włazy). </w:t>
      </w:r>
    </w:p>
    <w:p w14:paraId="5D290445" w14:textId="77777777" w:rsidR="001850CF" w:rsidRDefault="001850CF" w:rsidP="005B5E33">
      <w:pPr>
        <w:spacing w:line="276" w:lineRule="auto"/>
        <w:jc w:val="both"/>
        <w:rPr>
          <w:rFonts w:ascii="Arial Narrow" w:hAnsi="Arial Narrow"/>
          <w:b/>
          <w:bCs/>
        </w:rPr>
      </w:pPr>
    </w:p>
    <w:p w14:paraId="43E8D88F" w14:textId="7067E780" w:rsidR="0002716B" w:rsidRPr="0002716B" w:rsidRDefault="0002716B" w:rsidP="005B5E33">
      <w:pPr>
        <w:spacing w:line="276" w:lineRule="auto"/>
        <w:jc w:val="both"/>
        <w:rPr>
          <w:rFonts w:ascii="Arial Narrow" w:hAnsi="Arial Narrow"/>
        </w:rPr>
      </w:pPr>
      <w:r w:rsidRPr="0002716B">
        <w:rPr>
          <w:rFonts w:ascii="Arial Narrow" w:hAnsi="Arial Narrow"/>
        </w:rPr>
        <w:t xml:space="preserve">W skład jednego kompletu armatury w studniach na rurociągu </w:t>
      </w:r>
      <w:r w:rsidRPr="0002716B">
        <w:rPr>
          <w:rFonts w:ascii="Arial Narrow" w:hAnsi="Arial Narrow"/>
          <w:b/>
          <w:bCs/>
        </w:rPr>
        <w:t xml:space="preserve">Ø90 </w:t>
      </w:r>
      <w:r w:rsidRPr="0002716B">
        <w:rPr>
          <w:rFonts w:ascii="Arial Narrow" w:hAnsi="Arial Narrow"/>
        </w:rPr>
        <w:t>wchodzą:</w:t>
      </w:r>
    </w:p>
    <w:p w14:paraId="56C8CB7A" w14:textId="00C0B576" w:rsidR="0002716B" w:rsidRPr="0002716B" w:rsidRDefault="0002716B" w:rsidP="005B5E33">
      <w:pPr>
        <w:numPr>
          <w:ilvl w:val="0"/>
          <w:numId w:val="18"/>
        </w:numPr>
        <w:spacing w:line="276" w:lineRule="auto"/>
        <w:jc w:val="both"/>
        <w:rPr>
          <w:rFonts w:ascii="Arial Narrow" w:hAnsi="Arial Narrow"/>
        </w:rPr>
      </w:pPr>
      <w:r w:rsidRPr="0002716B">
        <w:rPr>
          <w:rFonts w:ascii="Arial Narrow" w:hAnsi="Arial Narrow"/>
        </w:rPr>
        <w:t>2 kształtki połączeniowo kołnierzowe do PE90/80</w:t>
      </w:r>
    </w:p>
    <w:p w14:paraId="7032E5E1" w14:textId="7BFE304D" w:rsidR="0002716B" w:rsidRPr="0002716B" w:rsidRDefault="0002716B" w:rsidP="005B5E33">
      <w:pPr>
        <w:numPr>
          <w:ilvl w:val="0"/>
          <w:numId w:val="17"/>
        </w:numPr>
        <w:spacing w:line="276" w:lineRule="auto"/>
        <w:jc w:val="both"/>
        <w:rPr>
          <w:rFonts w:ascii="Arial Narrow" w:hAnsi="Arial Narrow"/>
        </w:rPr>
      </w:pPr>
      <w:r w:rsidRPr="0002716B">
        <w:rPr>
          <w:rFonts w:ascii="Arial Narrow" w:hAnsi="Arial Narrow"/>
        </w:rPr>
        <w:t>1 trójnik kołnierzowy żeliwny DN80</w:t>
      </w:r>
    </w:p>
    <w:p w14:paraId="6BA9CB6B" w14:textId="4B986B5A" w:rsidR="0002716B" w:rsidRPr="0002716B" w:rsidRDefault="0002716B" w:rsidP="005B5E33">
      <w:pPr>
        <w:numPr>
          <w:ilvl w:val="0"/>
          <w:numId w:val="17"/>
        </w:numPr>
        <w:spacing w:line="276" w:lineRule="auto"/>
        <w:jc w:val="both"/>
        <w:rPr>
          <w:rFonts w:ascii="Arial Narrow" w:hAnsi="Arial Narrow"/>
        </w:rPr>
      </w:pPr>
      <w:r w:rsidRPr="0002716B">
        <w:rPr>
          <w:rFonts w:ascii="Arial Narrow" w:hAnsi="Arial Narrow"/>
        </w:rPr>
        <w:t>2 zasuwy klinowe krótkie DN80</w:t>
      </w:r>
    </w:p>
    <w:p w14:paraId="6BEDAA40" w14:textId="717C3CC1" w:rsidR="0002716B" w:rsidRPr="0002716B" w:rsidRDefault="0002716B" w:rsidP="005B5E33">
      <w:pPr>
        <w:numPr>
          <w:ilvl w:val="0"/>
          <w:numId w:val="17"/>
        </w:numPr>
        <w:spacing w:line="276" w:lineRule="auto"/>
        <w:jc w:val="both"/>
        <w:rPr>
          <w:rFonts w:ascii="Arial Narrow" w:hAnsi="Arial Narrow"/>
        </w:rPr>
      </w:pPr>
      <w:r w:rsidRPr="0002716B">
        <w:rPr>
          <w:rFonts w:ascii="Arial Narrow" w:hAnsi="Arial Narrow"/>
        </w:rPr>
        <w:t>2  kółka ręczne do zasuw DN80</w:t>
      </w:r>
    </w:p>
    <w:p w14:paraId="17A94620" w14:textId="77777777" w:rsidR="0002716B" w:rsidRPr="0002716B" w:rsidRDefault="0002716B" w:rsidP="005B5E33">
      <w:pPr>
        <w:numPr>
          <w:ilvl w:val="0"/>
          <w:numId w:val="17"/>
        </w:numPr>
        <w:spacing w:line="276" w:lineRule="auto"/>
        <w:jc w:val="both"/>
        <w:rPr>
          <w:rFonts w:ascii="Arial Narrow" w:hAnsi="Arial Narrow"/>
        </w:rPr>
      </w:pPr>
      <w:r w:rsidRPr="0002716B">
        <w:rPr>
          <w:rFonts w:ascii="Arial Narrow" w:hAnsi="Arial Narrow"/>
        </w:rPr>
        <w:t>armatura do płukania rurociągów DN80, H-1200mm z nasadą hydrantową typ C - Ø52</w:t>
      </w:r>
    </w:p>
    <w:p w14:paraId="73920579" w14:textId="77777777" w:rsidR="0002716B" w:rsidRPr="0002716B" w:rsidRDefault="0002716B" w:rsidP="005B5E33">
      <w:pPr>
        <w:spacing w:line="276" w:lineRule="auto"/>
        <w:ind w:left="720"/>
        <w:jc w:val="both"/>
        <w:rPr>
          <w:rFonts w:ascii="Arial Narrow" w:hAnsi="Arial Narrow"/>
        </w:rPr>
      </w:pPr>
    </w:p>
    <w:p w14:paraId="1C49EA5E" w14:textId="51B83258" w:rsidR="00336749" w:rsidRPr="0002716B" w:rsidRDefault="00336749" w:rsidP="001850CF">
      <w:pPr>
        <w:spacing w:line="276" w:lineRule="auto"/>
        <w:jc w:val="both"/>
        <w:rPr>
          <w:rFonts w:ascii="Arial Narrow" w:hAnsi="Arial Narrow" w:cs="Arial"/>
        </w:rPr>
      </w:pPr>
      <w:r w:rsidRPr="0002716B">
        <w:rPr>
          <w:rFonts w:ascii="Arial Narrow" w:hAnsi="Arial Narrow" w:cs="Arial"/>
        </w:rPr>
        <w:t>Szczegółowe rozwiązanie montażu armatury w studniach kontrolnych przedstawiono w części graficznej opracowania. Zestawienie armatury uwzględniono w tabeli</w:t>
      </w:r>
      <w:r w:rsidR="008E5349" w:rsidRPr="0002716B">
        <w:rPr>
          <w:rFonts w:ascii="Arial Narrow" w:hAnsi="Arial Narrow" w:cs="Arial"/>
        </w:rPr>
        <w:t xml:space="preserve"> -</w:t>
      </w:r>
      <w:r w:rsidRPr="0002716B">
        <w:rPr>
          <w:rFonts w:ascii="Arial Narrow" w:hAnsi="Arial Narrow" w:cs="Arial"/>
        </w:rPr>
        <w:t xml:space="preserve"> Tab.</w:t>
      </w:r>
      <w:r w:rsidR="001850CF">
        <w:rPr>
          <w:rFonts w:ascii="Arial Narrow" w:hAnsi="Arial Narrow" w:cs="Arial"/>
        </w:rPr>
        <w:t>7</w:t>
      </w:r>
      <w:r w:rsidRPr="0002716B">
        <w:rPr>
          <w:rFonts w:ascii="Arial Narrow" w:hAnsi="Arial Narrow" w:cs="Arial"/>
        </w:rPr>
        <w:t xml:space="preserve">. </w:t>
      </w:r>
    </w:p>
    <w:p w14:paraId="5AB0E5C6" w14:textId="77777777" w:rsidR="00336749" w:rsidRPr="00947552" w:rsidRDefault="00336749" w:rsidP="005B5E33">
      <w:pPr>
        <w:spacing w:line="276" w:lineRule="auto"/>
        <w:jc w:val="both"/>
        <w:rPr>
          <w:rFonts w:ascii="Arial Narrow" w:hAnsi="Arial Narrow" w:cs="Arial"/>
          <w:highlight w:val="yellow"/>
        </w:rPr>
      </w:pPr>
    </w:p>
    <w:p w14:paraId="4F6BBDA9" w14:textId="44556B52" w:rsidR="00336749" w:rsidRPr="00321949" w:rsidRDefault="00336749" w:rsidP="005B5E33">
      <w:pPr>
        <w:pStyle w:val="Nagwek2"/>
        <w:spacing w:line="276" w:lineRule="auto"/>
        <w:jc w:val="both"/>
        <w:rPr>
          <w:rFonts w:ascii="Arial Narrow" w:hAnsi="Arial Narrow"/>
          <w:b/>
          <w:sz w:val="22"/>
          <w:szCs w:val="22"/>
        </w:rPr>
      </w:pPr>
      <w:bookmarkStart w:id="13" w:name="_Toc191375500"/>
      <w:r w:rsidRPr="00321949">
        <w:rPr>
          <w:rFonts w:ascii="Arial Narrow" w:hAnsi="Arial Narrow"/>
          <w:b/>
          <w:sz w:val="22"/>
          <w:szCs w:val="22"/>
        </w:rPr>
        <w:t>1.</w:t>
      </w:r>
      <w:r w:rsidR="001850CF">
        <w:rPr>
          <w:rFonts w:ascii="Arial Narrow" w:hAnsi="Arial Narrow"/>
          <w:b/>
          <w:sz w:val="22"/>
          <w:szCs w:val="22"/>
        </w:rPr>
        <w:t>5</w:t>
      </w:r>
      <w:r w:rsidRPr="00321949">
        <w:rPr>
          <w:rFonts w:ascii="Arial Narrow" w:hAnsi="Arial Narrow"/>
          <w:b/>
          <w:sz w:val="22"/>
          <w:szCs w:val="22"/>
        </w:rPr>
        <w:t>.</w:t>
      </w:r>
      <w:r w:rsidRPr="00321949">
        <w:rPr>
          <w:rFonts w:ascii="Arial Narrow" w:hAnsi="Arial Narrow"/>
          <w:b/>
          <w:sz w:val="22"/>
          <w:szCs w:val="22"/>
        </w:rPr>
        <w:tab/>
        <w:t>RUROCIĄGI TŁOCZNE (PRZYŁĄCZA CIŚNIENIOWE OD PRZEPOMPOWNI PRZYDOMOWYCH)</w:t>
      </w:r>
      <w:bookmarkEnd w:id="13"/>
    </w:p>
    <w:p w14:paraId="76B9142F" w14:textId="7C88B1C8" w:rsidR="006E10FD" w:rsidRPr="006E10FD" w:rsidRDefault="006E10FD" w:rsidP="006E10FD">
      <w:pPr>
        <w:spacing w:line="276" w:lineRule="auto"/>
        <w:jc w:val="both"/>
        <w:rPr>
          <w:rFonts w:ascii="Arial Narrow" w:hAnsi="Arial Narrow"/>
        </w:rPr>
      </w:pPr>
      <w:bookmarkStart w:id="14" w:name="_Hlk128474498"/>
      <w:r w:rsidRPr="006E10FD">
        <w:rPr>
          <w:rFonts w:ascii="Arial Narrow" w:hAnsi="Arial Narrow"/>
        </w:rPr>
        <w:t xml:space="preserve">Rurociągi tłoczne z przydomowych przepompowni ścieków zaprojektowano z rur PE100 PN10 SDR17 ciśnieniowych łączonych poprzez zastosowanie kształtek elektrooporowych. Średnice rurociągów zostały dobrane w ścisłym związku z charakterystyką pomp. Wartością wiążącą jest średnica wewnętrzna rur, która warunkuje opory </w:t>
      </w:r>
      <w:r w:rsidRPr="006E10FD">
        <w:rPr>
          <w:rFonts w:ascii="Arial Narrow" w:hAnsi="Arial Narrow"/>
        </w:rPr>
        <w:lastRenderedPageBreak/>
        <w:t xml:space="preserve">hydrauliczne. Średnia głębokość ułożenia przewodów wynosi 1,70m. Przy skrzyżowaniach z istniejącym uzbrojeniem terenu należy przegłębić posadowienie rurociągów. Zmiany kierunków dla rur PE wykonywać poprzez ręczne wygięcie. Spadki rurociągów dostosowano do spadków terenu. </w:t>
      </w:r>
      <w:r w:rsidR="00C013A1" w:rsidRPr="00702D75">
        <w:rPr>
          <w:rFonts w:ascii="Arial Narrow" w:hAnsi="Arial Narrow"/>
        </w:rPr>
        <w:t xml:space="preserve">Połączenie rurociągów ciśnieniowych pracujących w układzie wykonać za pomocą trójnika oporowego o średnicy odpowiadającej średnicy rur przewodowych odpowiednio PEØ63/50.  </w:t>
      </w:r>
      <w:r w:rsidR="0038273E" w:rsidRPr="0038273E">
        <w:rPr>
          <w:rFonts w:ascii="Arial Narrow" w:hAnsi="Arial Narrow"/>
        </w:rPr>
        <w:t xml:space="preserve">W trakcie zasypywania rurociągu, ok. 30 cm nad górną powierzchnią rury należy umieścić taśmę lokalizacyjno-ostrzegawczą z metalową wkładką – nie dotyczy sytuacji, gdy odcinek sieci kanalizacyjnej wykonywany będzie metodami </w:t>
      </w:r>
      <w:proofErr w:type="spellStart"/>
      <w:r w:rsidR="0038273E" w:rsidRPr="0038273E">
        <w:rPr>
          <w:rFonts w:ascii="Arial Narrow" w:hAnsi="Arial Narrow"/>
        </w:rPr>
        <w:t>bezwykopowymi</w:t>
      </w:r>
      <w:proofErr w:type="spellEnd"/>
      <w:r w:rsidR="0038273E" w:rsidRPr="0038273E">
        <w:rPr>
          <w:rFonts w:ascii="Arial Narrow" w:hAnsi="Arial Narrow"/>
        </w:rPr>
        <w:t>.</w:t>
      </w:r>
      <w:r w:rsidR="00702D75">
        <w:rPr>
          <w:rFonts w:ascii="Arial Narrow" w:hAnsi="Arial Narrow"/>
        </w:rPr>
        <w:t xml:space="preserve"> </w:t>
      </w:r>
    </w:p>
    <w:p w14:paraId="35483EF1" w14:textId="14535B81" w:rsidR="006E10FD" w:rsidRPr="006E10FD" w:rsidRDefault="006E10FD" w:rsidP="006E10FD">
      <w:pPr>
        <w:spacing w:line="276" w:lineRule="auto"/>
        <w:jc w:val="both"/>
        <w:rPr>
          <w:rFonts w:ascii="Arial Narrow" w:hAnsi="Arial Narrow"/>
        </w:rPr>
      </w:pPr>
      <w:r w:rsidRPr="006E10FD">
        <w:rPr>
          <w:rFonts w:ascii="Arial Narrow" w:hAnsi="Arial Narrow"/>
        </w:rPr>
        <w:t xml:space="preserve">Łączna długość zaprojektowanej rurociągów ciśnieniowych z rur PE100 PN10 SDR17 wynosi </w:t>
      </w:r>
      <w:r w:rsidRPr="006E10FD">
        <w:rPr>
          <w:rFonts w:ascii="Arial Narrow" w:hAnsi="Arial Narrow"/>
          <w:b/>
          <w:bCs/>
        </w:rPr>
        <w:t>622,0m</w:t>
      </w:r>
      <w:r w:rsidRPr="006E10FD">
        <w:rPr>
          <w:rFonts w:ascii="Arial Narrow" w:hAnsi="Arial Narrow"/>
        </w:rPr>
        <w:t xml:space="preserve"> , z czego:</w:t>
      </w:r>
    </w:p>
    <w:p w14:paraId="2FA384BC" w14:textId="77777777" w:rsidR="006E10FD" w:rsidRPr="006E10FD" w:rsidRDefault="006E10FD" w:rsidP="006E10FD">
      <w:pPr>
        <w:spacing w:line="276" w:lineRule="auto"/>
        <w:jc w:val="both"/>
        <w:rPr>
          <w:rFonts w:ascii="Arial Narrow" w:hAnsi="Arial Narrow"/>
          <w:b/>
          <w:bCs/>
        </w:rPr>
      </w:pPr>
      <w:r w:rsidRPr="006E10FD">
        <w:rPr>
          <w:rFonts w:ascii="Arial Narrow" w:hAnsi="Arial Narrow"/>
        </w:rPr>
        <w:t>-</w:t>
      </w:r>
      <w:r w:rsidRPr="006E10FD">
        <w:rPr>
          <w:rFonts w:ascii="Arial Narrow" w:hAnsi="Arial Narrow"/>
        </w:rPr>
        <w:tab/>
        <w:t xml:space="preserve">z rur PE100 SDR17 PN10 </w:t>
      </w:r>
      <w:r w:rsidRPr="006E10FD">
        <w:rPr>
          <w:rFonts w:ascii="Arial Narrow" w:hAnsi="Arial Narrow"/>
          <w:b/>
          <w:bCs/>
        </w:rPr>
        <w:t xml:space="preserve">Ø63x3.8mm – 182,5m </w:t>
      </w:r>
    </w:p>
    <w:p w14:paraId="2F27EA54" w14:textId="77777777" w:rsidR="006E10FD" w:rsidRPr="006E10FD" w:rsidRDefault="006E10FD" w:rsidP="006E10FD">
      <w:pPr>
        <w:spacing w:line="276" w:lineRule="auto"/>
        <w:jc w:val="both"/>
        <w:rPr>
          <w:rFonts w:ascii="Arial Narrow" w:hAnsi="Arial Narrow"/>
          <w:b/>
          <w:bCs/>
        </w:rPr>
      </w:pPr>
      <w:r w:rsidRPr="006E10FD">
        <w:rPr>
          <w:rFonts w:ascii="Arial Narrow" w:hAnsi="Arial Narrow"/>
        </w:rPr>
        <w:t>-</w:t>
      </w:r>
      <w:r w:rsidRPr="006E10FD">
        <w:rPr>
          <w:rFonts w:ascii="Arial Narrow" w:hAnsi="Arial Narrow"/>
        </w:rPr>
        <w:tab/>
        <w:t xml:space="preserve">z rur PE100 SDR17 PN10 </w:t>
      </w:r>
      <w:r w:rsidRPr="006E10FD">
        <w:rPr>
          <w:rFonts w:ascii="Arial Narrow" w:hAnsi="Arial Narrow"/>
          <w:b/>
          <w:bCs/>
        </w:rPr>
        <w:t>Ø50x3.0mm – 439,5m</w:t>
      </w:r>
    </w:p>
    <w:bookmarkEnd w:id="14"/>
    <w:p w14:paraId="20F24FE6" w14:textId="77777777" w:rsidR="00336749" w:rsidRPr="00947552" w:rsidRDefault="00336749" w:rsidP="005B5E33">
      <w:pPr>
        <w:spacing w:line="276" w:lineRule="auto"/>
        <w:jc w:val="both"/>
        <w:rPr>
          <w:rFonts w:ascii="Arial Narrow" w:hAnsi="Arial Narrow"/>
          <w:highlight w:val="yellow"/>
        </w:rPr>
      </w:pPr>
    </w:p>
    <w:p w14:paraId="0AEFF2DD" w14:textId="6352906D" w:rsidR="00336749" w:rsidRPr="007C2748" w:rsidRDefault="00336749" w:rsidP="005B5E33">
      <w:pPr>
        <w:pStyle w:val="Nagwek2"/>
        <w:spacing w:line="276" w:lineRule="auto"/>
        <w:jc w:val="both"/>
        <w:rPr>
          <w:rFonts w:ascii="Arial Narrow" w:hAnsi="Arial Narrow"/>
          <w:b/>
          <w:sz w:val="24"/>
          <w:szCs w:val="24"/>
          <w:lang w:val="x-none"/>
        </w:rPr>
      </w:pPr>
      <w:bookmarkStart w:id="15" w:name="_Toc191375501"/>
      <w:r w:rsidRPr="007C2748">
        <w:rPr>
          <w:rFonts w:ascii="Arial Narrow" w:hAnsi="Arial Narrow"/>
          <w:b/>
          <w:sz w:val="24"/>
          <w:szCs w:val="24"/>
          <w:lang w:val="x-none"/>
        </w:rPr>
        <w:t xml:space="preserve">2. </w:t>
      </w:r>
      <w:r w:rsidRPr="007C2748">
        <w:rPr>
          <w:rFonts w:ascii="Arial Narrow" w:hAnsi="Arial Narrow"/>
          <w:b/>
          <w:sz w:val="24"/>
          <w:szCs w:val="24"/>
          <w:lang w:val="x-none"/>
        </w:rPr>
        <w:tab/>
      </w:r>
      <w:r w:rsidR="000970D8">
        <w:rPr>
          <w:rFonts w:ascii="Arial Narrow" w:hAnsi="Arial Narrow"/>
          <w:b/>
          <w:sz w:val="24"/>
          <w:szCs w:val="24"/>
          <w:lang w:val="x-none"/>
        </w:rPr>
        <w:t xml:space="preserve">SIECIOWA </w:t>
      </w:r>
      <w:r w:rsidRPr="007C2748">
        <w:rPr>
          <w:rFonts w:ascii="Arial Narrow" w:hAnsi="Arial Narrow"/>
          <w:b/>
          <w:sz w:val="24"/>
          <w:szCs w:val="24"/>
          <w:lang w:val="x-none"/>
        </w:rPr>
        <w:t>PRZEPOMPOWNI</w:t>
      </w:r>
      <w:r w:rsidR="000970D8">
        <w:rPr>
          <w:rFonts w:ascii="Arial Narrow" w:hAnsi="Arial Narrow"/>
          <w:b/>
          <w:sz w:val="24"/>
          <w:szCs w:val="24"/>
          <w:lang w:val="x-none"/>
        </w:rPr>
        <w:t>A</w:t>
      </w:r>
      <w:r w:rsidRPr="007C2748">
        <w:rPr>
          <w:rFonts w:ascii="Arial Narrow" w:hAnsi="Arial Narrow"/>
          <w:b/>
          <w:sz w:val="24"/>
          <w:szCs w:val="24"/>
          <w:lang w:val="x-none"/>
        </w:rPr>
        <w:t xml:space="preserve"> ŚCIEKÓW</w:t>
      </w:r>
      <w:bookmarkEnd w:id="15"/>
      <w:r w:rsidRPr="007C2748">
        <w:rPr>
          <w:rFonts w:ascii="Arial Narrow" w:hAnsi="Arial Narrow"/>
          <w:b/>
          <w:sz w:val="24"/>
          <w:szCs w:val="24"/>
          <w:lang w:val="x-none"/>
        </w:rPr>
        <w:t xml:space="preserve"> </w:t>
      </w:r>
    </w:p>
    <w:p w14:paraId="2FE97982" w14:textId="77777777" w:rsidR="00FC6FD5" w:rsidRPr="007C2748" w:rsidRDefault="00FC6FD5" w:rsidP="00FC6FD5">
      <w:pPr>
        <w:shd w:val="clear" w:color="auto" w:fill="FFFFFF"/>
        <w:spacing w:line="276" w:lineRule="auto"/>
        <w:jc w:val="both"/>
        <w:rPr>
          <w:rFonts w:ascii="Arial Narrow" w:hAnsi="Arial Narrow"/>
        </w:rPr>
      </w:pPr>
      <w:r w:rsidRPr="007C2748">
        <w:rPr>
          <w:rFonts w:ascii="Arial Narrow" w:hAnsi="Arial Narrow"/>
        </w:rPr>
        <w:t>Ze względu na konfigurację terenu i układ linii zabudowy zaprojektowano 1 sieciową przepompowni ścieków.</w:t>
      </w:r>
    </w:p>
    <w:p w14:paraId="2AE72BCC" w14:textId="77777777" w:rsidR="00FC6FD5" w:rsidRPr="007C2748" w:rsidRDefault="00FC6FD5" w:rsidP="00FC6FD5">
      <w:pPr>
        <w:shd w:val="clear" w:color="auto" w:fill="FFFFFF"/>
        <w:spacing w:line="276" w:lineRule="auto"/>
        <w:jc w:val="both"/>
        <w:rPr>
          <w:rFonts w:ascii="Arial Narrow" w:hAnsi="Arial Narrow"/>
          <w:b/>
          <w:bCs/>
        </w:rPr>
      </w:pPr>
      <w:r w:rsidRPr="007C2748">
        <w:rPr>
          <w:rFonts w:ascii="Arial Narrow" w:hAnsi="Arial Narrow"/>
          <w:b/>
          <w:bCs/>
        </w:rPr>
        <w:t>•</w:t>
      </w:r>
      <w:r w:rsidRPr="007C2748">
        <w:rPr>
          <w:rFonts w:ascii="Arial Narrow" w:hAnsi="Arial Narrow"/>
          <w:b/>
          <w:bCs/>
        </w:rPr>
        <w:tab/>
        <w:t>P8 działka ew. nr 369/3 obręb 0008 Studzieniec</w:t>
      </w:r>
    </w:p>
    <w:p w14:paraId="57AC2564" w14:textId="77777777" w:rsidR="00FC6FD5" w:rsidRPr="007C2748" w:rsidRDefault="00FC6FD5" w:rsidP="00FC6FD5">
      <w:pPr>
        <w:shd w:val="clear" w:color="auto" w:fill="FFFFFF"/>
        <w:spacing w:line="276" w:lineRule="auto"/>
        <w:jc w:val="both"/>
        <w:rPr>
          <w:rFonts w:ascii="Arial Narrow" w:hAnsi="Arial Narrow"/>
        </w:rPr>
      </w:pPr>
    </w:p>
    <w:p w14:paraId="0183EF69" w14:textId="20DEBEAF" w:rsidR="00AE1CED" w:rsidRDefault="00AE1CED" w:rsidP="00FC6FD5">
      <w:pPr>
        <w:shd w:val="clear" w:color="auto" w:fill="FFFFFF"/>
        <w:spacing w:line="276" w:lineRule="auto"/>
        <w:jc w:val="both"/>
        <w:rPr>
          <w:rFonts w:ascii="Arial Narrow" w:hAnsi="Arial Narrow"/>
        </w:rPr>
      </w:pPr>
      <w:r w:rsidRPr="007C2748">
        <w:rPr>
          <w:rFonts w:ascii="Arial Narrow" w:hAnsi="Arial Narrow"/>
        </w:rPr>
        <w:t>Zasilenie elektryczne sieciow</w:t>
      </w:r>
      <w:r w:rsidR="00FC6FD5" w:rsidRPr="007C2748">
        <w:rPr>
          <w:rFonts w:ascii="Arial Narrow" w:hAnsi="Arial Narrow"/>
        </w:rPr>
        <w:t>ej</w:t>
      </w:r>
      <w:r w:rsidRPr="007C2748">
        <w:rPr>
          <w:rFonts w:ascii="Arial Narrow" w:hAnsi="Arial Narrow"/>
        </w:rPr>
        <w:t xml:space="preserve"> przepompowni ścieków realizowane będzie w oparciu o przyłącze energetyczne objęte odrębnym opracowaniem i procedurą administracyjną.</w:t>
      </w:r>
      <w:r w:rsidRPr="008B1167">
        <w:rPr>
          <w:rFonts w:ascii="Arial Narrow" w:hAnsi="Arial Narrow"/>
        </w:rPr>
        <w:t xml:space="preserve"> </w:t>
      </w:r>
    </w:p>
    <w:p w14:paraId="6A56699E" w14:textId="77777777" w:rsidR="00FC6FD5" w:rsidRDefault="00FC6FD5" w:rsidP="00FC6FD5">
      <w:pPr>
        <w:shd w:val="clear" w:color="auto" w:fill="FFFFFF"/>
        <w:spacing w:line="276" w:lineRule="auto"/>
        <w:jc w:val="both"/>
        <w:rPr>
          <w:rFonts w:ascii="Arial Narrow" w:hAnsi="Arial Narrow"/>
        </w:rPr>
      </w:pPr>
    </w:p>
    <w:p w14:paraId="36C60FCE" w14:textId="3339D1D3" w:rsidR="00FC6FD5" w:rsidRPr="008B1167" w:rsidRDefault="00FC6FD5" w:rsidP="00FC6FD5">
      <w:pPr>
        <w:pStyle w:val="Nagwek2"/>
        <w:spacing w:line="276" w:lineRule="auto"/>
        <w:jc w:val="both"/>
        <w:rPr>
          <w:rFonts w:ascii="Arial Narrow" w:hAnsi="Arial Narrow"/>
          <w:b/>
          <w:sz w:val="22"/>
          <w:szCs w:val="22"/>
        </w:rPr>
      </w:pPr>
      <w:bookmarkStart w:id="16" w:name="_Toc191375502"/>
      <w:r w:rsidRPr="008B1167">
        <w:rPr>
          <w:rFonts w:ascii="Arial Narrow" w:hAnsi="Arial Narrow"/>
          <w:b/>
          <w:sz w:val="22"/>
          <w:szCs w:val="22"/>
        </w:rPr>
        <w:t xml:space="preserve">2.1. </w:t>
      </w:r>
      <w:r w:rsidRPr="008B1167">
        <w:rPr>
          <w:rFonts w:ascii="Arial Narrow" w:hAnsi="Arial Narrow"/>
          <w:b/>
          <w:sz w:val="22"/>
          <w:szCs w:val="22"/>
        </w:rPr>
        <w:tab/>
      </w:r>
      <w:r>
        <w:rPr>
          <w:rFonts w:ascii="Arial Narrow" w:hAnsi="Arial Narrow"/>
          <w:b/>
          <w:sz w:val="22"/>
          <w:szCs w:val="22"/>
        </w:rPr>
        <w:t>ZBIORNIK PRZEPOMPOWNI ŚCIEKÓW I JEGO WYPOSAŻENIE</w:t>
      </w:r>
      <w:bookmarkEnd w:id="16"/>
      <w:r>
        <w:rPr>
          <w:rFonts w:ascii="Arial Narrow" w:hAnsi="Arial Narrow"/>
          <w:b/>
          <w:sz w:val="22"/>
          <w:szCs w:val="22"/>
        </w:rPr>
        <w:t xml:space="preserve"> </w:t>
      </w:r>
    </w:p>
    <w:p w14:paraId="0C15EE56" w14:textId="4F820056" w:rsidR="00FC6FD5" w:rsidRDefault="00FC6FD5" w:rsidP="00FC6FD5">
      <w:pPr>
        <w:shd w:val="clear" w:color="auto" w:fill="FFFFFF"/>
        <w:spacing w:line="276" w:lineRule="auto"/>
        <w:jc w:val="both"/>
        <w:rPr>
          <w:rFonts w:ascii="Arial Narrow" w:hAnsi="Arial Narrow"/>
        </w:rPr>
      </w:pPr>
      <w:r w:rsidRPr="00FC6FD5">
        <w:rPr>
          <w:rFonts w:ascii="Arial Narrow" w:hAnsi="Arial Narrow"/>
        </w:rPr>
        <w:t>Płaszcz przepompowni projektuje się z elementów prefabrykowanych żelbetowych łączonych na uszczelki o</w:t>
      </w:r>
      <w:r>
        <w:rPr>
          <w:rFonts w:ascii="Arial Narrow" w:hAnsi="Arial Narrow"/>
        </w:rPr>
        <w:t> </w:t>
      </w:r>
      <w:r w:rsidRPr="00FC6FD5">
        <w:rPr>
          <w:rFonts w:ascii="Arial Narrow" w:hAnsi="Arial Narrow"/>
        </w:rPr>
        <w:t xml:space="preserve">przekroju kołowym śr. wew. Ø1500mm. Zbiornik posadowić na przygotowanym podłożu (płyta fundamentowa). Dla pompowni zlokalizowanej na terenie występującej wody gruntowej należy przewidzieć zastosowanie pierścieni </w:t>
      </w:r>
      <w:proofErr w:type="spellStart"/>
      <w:r w:rsidRPr="00FC6FD5">
        <w:rPr>
          <w:rFonts w:ascii="Arial Narrow" w:hAnsi="Arial Narrow"/>
        </w:rPr>
        <w:t>przeciwwyporowych</w:t>
      </w:r>
      <w:proofErr w:type="spellEnd"/>
      <w:r w:rsidRPr="00FC6FD5">
        <w:rPr>
          <w:rFonts w:ascii="Arial Narrow" w:hAnsi="Arial Narrow"/>
        </w:rPr>
        <w:t xml:space="preserve">. </w:t>
      </w:r>
    </w:p>
    <w:p w14:paraId="136691C2" w14:textId="77777777" w:rsidR="003E5CBF" w:rsidRPr="00FC6FD5" w:rsidRDefault="003E5CBF" w:rsidP="00FC6FD5">
      <w:pPr>
        <w:shd w:val="clear" w:color="auto" w:fill="FFFFFF"/>
        <w:spacing w:line="276" w:lineRule="auto"/>
        <w:jc w:val="both"/>
        <w:rPr>
          <w:rFonts w:ascii="Arial Narrow" w:hAnsi="Arial Narrow"/>
        </w:rPr>
      </w:pPr>
    </w:p>
    <w:p w14:paraId="40651FFA" w14:textId="77777777" w:rsidR="00FC6FD5" w:rsidRPr="00FC6FD5" w:rsidRDefault="00FC6FD5" w:rsidP="00FC6FD5">
      <w:pPr>
        <w:shd w:val="clear" w:color="auto" w:fill="FFFFFF"/>
        <w:spacing w:line="276" w:lineRule="auto"/>
        <w:jc w:val="both"/>
        <w:rPr>
          <w:rFonts w:ascii="Arial Narrow" w:hAnsi="Arial Narrow"/>
        </w:rPr>
      </w:pPr>
      <w:r w:rsidRPr="00FC6FD5">
        <w:rPr>
          <w:rFonts w:ascii="Arial Narrow" w:hAnsi="Arial Narrow"/>
        </w:rPr>
        <w:t>Zbiornik przepompowni o średnicy wew. 1500mm składa się z następujących elementów:</w:t>
      </w:r>
    </w:p>
    <w:p w14:paraId="02887F48" w14:textId="3052B00C" w:rsidR="00FC6FD5" w:rsidRPr="00FC6FD5" w:rsidRDefault="003E5CBF" w:rsidP="00FC6FD5">
      <w:pPr>
        <w:shd w:val="clear" w:color="auto" w:fill="FFFFFF"/>
        <w:spacing w:line="276" w:lineRule="auto"/>
        <w:jc w:val="both"/>
        <w:rPr>
          <w:rFonts w:ascii="Arial Narrow" w:hAnsi="Arial Narrow"/>
        </w:rPr>
      </w:pPr>
      <w:r>
        <w:rPr>
          <w:rFonts w:ascii="Arial Narrow" w:hAnsi="Arial Narrow"/>
        </w:rPr>
        <w:t>–</w:t>
      </w:r>
      <w:r>
        <w:rPr>
          <w:rFonts w:ascii="Arial Narrow" w:hAnsi="Arial Narrow"/>
        </w:rPr>
        <w:tab/>
      </w:r>
      <w:r w:rsidR="00FC6FD5" w:rsidRPr="00FC6FD5">
        <w:rPr>
          <w:rFonts w:ascii="Arial Narrow" w:hAnsi="Arial Narrow"/>
        </w:rPr>
        <w:t>część robocza zbiornika - część denna</w:t>
      </w:r>
    </w:p>
    <w:p w14:paraId="4987AF3E" w14:textId="68B332BC" w:rsidR="00FC6FD5" w:rsidRPr="00FC6FD5" w:rsidRDefault="003E5CBF" w:rsidP="00FC6FD5">
      <w:pPr>
        <w:shd w:val="clear" w:color="auto" w:fill="FFFFFF"/>
        <w:spacing w:line="276" w:lineRule="auto"/>
        <w:jc w:val="both"/>
        <w:rPr>
          <w:rFonts w:ascii="Arial Narrow" w:hAnsi="Arial Narrow"/>
        </w:rPr>
      </w:pPr>
      <w:r>
        <w:rPr>
          <w:rFonts w:ascii="Arial Narrow" w:hAnsi="Arial Narrow"/>
        </w:rPr>
        <w:t>–</w:t>
      </w:r>
      <w:r w:rsidR="00FC6FD5" w:rsidRPr="00FC6FD5">
        <w:rPr>
          <w:rFonts w:ascii="Arial Narrow" w:hAnsi="Arial Narrow"/>
        </w:rPr>
        <w:tab/>
        <w:t>korpus, w ścianach pionowych podstawy zbiornika wykonać otwory podłączeniowe przewodów kanalizacyjnych, przejścia króćców tłocznych przez ściany zbiornika zaopatrzone w uszczelnienia łańcuchowe, przepusty i przejścia w ścianach dla rurociągów i kabli powinny być szczelne i elastyczne</w:t>
      </w:r>
    </w:p>
    <w:p w14:paraId="755ABF4E" w14:textId="5F2038E2" w:rsidR="00FC6FD5" w:rsidRPr="00FC6FD5" w:rsidRDefault="003E5CBF" w:rsidP="00FC6FD5">
      <w:pPr>
        <w:shd w:val="clear" w:color="auto" w:fill="FFFFFF"/>
        <w:spacing w:line="276" w:lineRule="auto"/>
        <w:jc w:val="both"/>
        <w:rPr>
          <w:rFonts w:ascii="Arial Narrow" w:hAnsi="Arial Narrow"/>
        </w:rPr>
      </w:pPr>
      <w:r>
        <w:rPr>
          <w:rFonts w:ascii="Arial Narrow" w:hAnsi="Arial Narrow"/>
        </w:rPr>
        <w:t>–</w:t>
      </w:r>
      <w:r w:rsidR="00FC6FD5" w:rsidRPr="00FC6FD5">
        <w:rPr>
          <w:rFonts w:ascii="Arial Narrow" w:hAnsi="Arial Narrow"/>
        </w:rPr>
        <w:tab/>
        <w:t xml:space="preserve">płyta przykrywowa przejezdna z prostokątnym przykryciem włazowym o klasie wytrzymałości D400 oraz skrzynką uliczną pod zabudowę zasuwy. </w:t>
      </w:r>
    </w:p>
    <w:p w14:paraId="356A05C1" w14:textId="77777777" w:rsidR="00FC6FD5" w:rsidRPr="00FC6FD5" w:rsidRDefault="00FC6FD5" w:rsidP="00FC6FD5">
      <w:pPr>
        <w:shd w:val="clear" w:color="auto" w:fill="FFFFFF"/>
        <w:spacing w:line="276" w:lineRule="auto"/>
        <w:jc w:val="both"/>
        <w:rPr>
          <w:rFonts w:ascii="Arial Narrow" w:hAnsi="Arial Narrow"/>
        </w:rPr>
      </w:pPr>
    </w:p>
    <w:p w14:paraId="62AE31E0" w14:textId="64F321B8" w:rsidR="00FC6FD5" w:rsidRPr="000A106D" w:rsidRDefault="00FC6FD5" w:rsidP="00FC6FD5">
      <w:pPr>
        <w:shd w:val="clear" w:color="auto" w:fill="FFFFFF"/>
        <w:spacing w:line="276" w:lineRule="auto"/>
        <w:jc w:val="both"/>
        <w:rPr>
          <w:rFonts w:ascii="Arial Narrow" w:hAnsi="Arial Narrow"/>
        </w:rPr>
      </w:pPr>
      <w:r w:rsidRPr="00FC6FD5">
        <w:rPr>
          <w:rFonts w:ascii="Arial Narrow" w:hAnsi="Arial Narrow"/>
        </w:rPr>
        <w:t xml:space="preserve">Zbiornik pompowni </w:t>
      </w:r>
      <w:proofErr w:type="spellStart"/>
      <w:r w:rsidRPr="00FC6FD5">
        <w:rPr>
          <w:rFonts w:ascii="Arial Narrow" w:hAnsi="Arial Narrow"/>
        </w:rPr>
        <w:t>powinnien</w:t>
      </w:r>
      <w:proofErr w:type="spellEnd"/>
      <w:r w:rsidRPr="00FC6FD5">
        <w:rPr>
          <w:rFonts w:ascii="Arial Narrow" w:hAnsi="Arial Narrow"/>
        </w:rPr>
        <w:t xml:space="preserve"> być wyposażony w podest uchylny umożliwiający wyciąganie pomp i drabinki zejściowe ze stali nierdzewnej. Armatura zwrotna i odcinająca powinna być tak umiejscowiona, aby możliwe było jej otwieranie i </w:t>
      </w:r>
      <w:r w:rsidRPr="000A106D">
        <w:rPr>
          <w:rFonts w:ascii="Arial Narrow" w:hAnsi="Arial Narrow"/>
        </w:rPr>
        <w:t xml:space="preserve">zamykanie z poziomu terenu bez konieczności wchodzenia do komory pompowni przy wykorzystaniu standardowego klucza do zasuw. Przedłużenie trzpienia nie może być łamane. </w:t>
      </w:r>
    </w:p>
    <w:p w14:paraId="4FBC4CAB" w14:textId="77777777" w:rsidR="00FC6FD5" w:rsidRPr="000A106D" w:rsidRDefault="00FC6FD5" w:rsidP="00FC6FD5">
      <w:pPr>
        <w:shd w:val="clear" w:color="auto" w:fill="FFFFFF"/>
        <w:spacing w:line="276" w:lineRule="auto"/>
        <w:jc w:val="both"/>
        <w:rPr>
          <w:rFonts w:ascii="Arial Narrow" w:hAnsi="Arial Narrow"/>
        </w:rPr>
      </w:pPr>
      <w:r w:rsidRPr="000A106D">
        <w:rPr>
          <w:rFonts w:ascii="Arial Narrow" w:hAnsi="Arial Narrow"/>
        </w:rPr>
        <w:t>W celu zatrzymania dopływu ścieków do zbiornika przepompowni na wlocie kanału dopływowego do zbiornika zastosować zastawkę naścienną DN200 wraz z deflektorem.</w:t>
      </w:r>
    </w:p>
    <w:p w14:paraId="5EC07AF6" w14:textId="77777777" w:rsidR="003E5CBF" w:rsidRPr="000A106D" w:rsidRDefault="003E5CBF" w:rsidP="00FC6FD5">
      <w:pPr>
        <w:shd w:val="clear" w:color="auto" w:fill="FFFFFF"/>
        <w:spacing w:line="276" w:lineRule="auto"/>
        <w:jc w:val="both"/>
        <w:rPr>
          <w:rFonts w:ascii="Arial Narrow" w:hAnsi="Arial Narrow"/>
        </w:rPr>
      </w:pPr>
    </w:p>
    <w:p w14:paraId="033D3736" w14:textId="2D3FE46D" w:rsidR="00FC6FD5" w:rsidRPr="000A106D" w:rsidRDefault="00FC6FD5" w:rsidP="00FC6FD5">
      <w:pPr>
        <w:shd w:val="clear" w:color="auto" w:fill="FFFFFF"/>
        <w:spacing w:line="276" w:lineRule="auto"/>
        <w:jc w:val="both"/>
        <w:rPr>
          <w:rFonts w:ascii="Arial Narrow" w:hAnsi="Arial Narrow"/>
        </w:rPr>
      </w:pPr>
      <w:r w:rsidRPr="000A106D">
        <w:rPr>
          <w:rFonts w:ascii="Arial Narrow" w:hAnsi="Arial Narrow"/>
        </w:rPr>
        <w:t>Zwieńczenie przepompowni wykonać poprzez zastosowanie płyty pokrywowej wyposażonej we właz. Zbiornik</w:t>
      </w:r>
      <w:r w:rsidR="003E5CBF" w:rsidRPr="000A106D">
        <w:rPr>
          <w:rFonts w:ascii="Arial Narrow" w:hAnsi="Arial Narrow"/>
        </w:rPr>
        <w:t xml:space="preserve"> </w:t>
      </w:r>
      <w:r w:rsidRPr="000A106D">
        <w:rPr>
          <w:rFonts w:ascii="Arial Narrow" w:hAnsi="Arial Narrow"/>
        </w:rPr>
        <w:t xml:space="preserve">przepompowni </w:t>
      </w:r>
      <w:r w:rsidR="003E5CBF" w:rsidRPr="000A106D">
        <w:rPr>
          <w:rFonts w:ascii="Arial Narrow" w:hAnsi="Arial Narrow"/>
        </w:rPr>
        <w:t>będzie</w:t>
      </w:r>
      <w:r w:rsidRPr="000A106D">
        <w:rPr>
          <w:rFonts w:ascii="Arial Narrow" w:hAnsi="Arial Narrow"/>
        </w:rPr>
        <w:t xml:space="preserve"> wyposażon</w:t>
      </w:r>
      <w:r w:rsidR="003E5CBF" w:rsidRPr="000A106D">
        <w:rPr>
          <w:rFonts w:ascii="Arial Narrow" w:hAnsi="Arial Narrow"/>
        </w:rPr>
        <w:t>y</w:t>
      </w:r>
      <w:r w:rsidRPr="000A106D">
        <w:rPr>
          <w:rFonts w:ascii="Arial Narrow" w:hAnsi="Arial Narrow"/>
        </w:rPr>
        <w:t xml:space="preserve"> we właz z żeliwa bez otworów wentylacyjnych D400 ryglowan</w:t>
      </w:r>
      <w:r w:rsidR="003E5CBF" w:rsidRPr="000A106D">
        <w:rPr>
          <w:rFonts w:ascii="Arial Narrow" w:hAnsi="Arial Narrow"/>
        </w:rPr>
        <w:t xml:space="preserve">y </w:t>
      </w:r>
      <w:r w:rsidRPr="000A106D">
        <w:rPr>
          <w:rFonts w:ascii="Arial Narrow" w:hAnsi="Arial Narrow"/>
        </w:rPr>
        <w:t xml:space="preserve">o  wym. min. 800x900mm. Rozdzielnię pompowni zlokalizować w granicy pasa drogowego. Przepompownia będzie wentylowana przy pomocy dwóch rur wywiewnych (nawiew, wywiew) z kominkiem PVCØ110 zamontowanych w pokrywie betonowej i wyniesionych ponad poziom terenu. W celu równomiernej wentylacji zbiornika rury wywiewne zamontować na dwóch różnych poziomach. Kominek rurowy wyposażyć w filtr z </w:t>
      </w:r>
      <w:proofErr w:type="spellStart"/>
      <w:r w:rsidRPr="000A106D">
        <w:rPr>
          <w:rFonts w:ascii="Arial Narrow" w:hAnsi="Arial Narrow"/>
        </w:rPr>
        <w:t>biofiltrem</w:t>
      </w:r>
      <w:proofErr w:type="spellEnd"/>
      <w:r w:rsidRPr="000A106D">
        <w:rPr>
          <w:rFonts w:ascii="Arial Narrow" w:hAnsi="Arial Narrow"/>
        </w:rPr>
        <w:t xml:space="preserve"> kominkowym. </w:t>
      </w:r>
    </w:p>
    <w:p w14:paraId="2C12F55E" w14:textId="77777777" w:rsidR="007C2748" w:rsidRPr="000A106D" w:rsidRDefault="007C2748" w:rsidP="00FC6FD5">
      <w:pPr>
        <w:shd w:val="clear" w:color="auto" w:fill="FFFFFF"/>
        <w:spacing w:line="276" w:lineRule="auto"/>
        <w:jc w:val="both"/>
        <w:rPr>
          <w:rFonts w:ascii="Arial Narrow" w:hAnsi="Arial Narrow"/>
        </w:rPr>
      </w:pPr>
    </w:p>
    <w:p w14:paraId="1B921C2A" w14:textId="08D2B298" w:rsidR="007C2748" w:rsidRPr="000A106D" w:rsidRDefault="007C2748" w:rsidP="007C2748">
      <w:pPr>
        <w:pStyle w:val="Nagwek2"/>
        <w:spacing w:line="276" w:lineRule="auto"/>
        <w:jc w:val="both"/>
        <w:rPr>
          <w:rFonts w:ascii="Arial Narrow" w:hAnsi="Arial Narrow"/>
          <w:b/>
          <w:sz w:val="22"/>
          <w:szCs w:val="22"/>
        </w:rPr>
      </w:pPr>
      <w:bookmarkStart w:id="17" w:name="_Toc191375503"/>
      <w:r w:rsidRPr="000A106D">
        <w:rPr>
          <w:rFonts w:ascii="Arial Narrow" w:hAnsi="Arial Narrow"/>
          <w:b/>
          <w:sz w:val="22"/>
          <w:szCs w:val="22"/>
        </w:rPr>
        <w:t xml:space="preserve">2.2. </w:t>
      </w:r>
      <w:r w:rsidRPr="000A106D">
        <w:rPr>
          <w:rFonts w:ascii="Arial Narrow" w:hAnsi="Arial Narrow"/>
          <w:b/>
          <w:sz w:val="22"/>
          <w:szCs w:val="22"/>
        </w:rPr>
        <w:tab/>
        <w:t>POMPY DO ŚCIEKÓW</w:t>
      </w:r>
      <w:bookmarkEnd w:id="17"/>
      <w:r w:rsidRPr="000A106D">
        <w:rPr>
          <w:rFonts w:ascii="Arial Narrow" w:hAnsi="Arial Narrow"/>
          <w:b/>
          <w:sz w:val="22"/>
          <w:szCs w:val="22"/>
        </w:rPr>
        <w:t xml:space="preserve">  </w:t>
      </w:r>
    </w:p>
    <w:p w14:paraId="77D86F68" w14:textId="77777777" w:rsidR="007C2748" w:rsidRDefault="007C2748" w:rsidP="007C2748">
      <w:pPr>
        <w:shd w:val="clear" w:color="auto" w:fill="FFFFFF"/>
        <w:spacing w:line="276" w:lineRule="auto"/>
        <w:jc w:val="both"/>
        <w:rPr>
          <w:rFonts w:ascii="Arial Narrow" w:hAnsi="Arial Narrow"/>
        </w:rPr>
      </w:pPr>
      <w:r w:rsidRPr="000A106D">
        <w:rPr>
          <w:rFonts w:ascii="Arial Narrow" w:hAnsi="Arial Narrow"/>
        </w:rPr>
        <w:t>W zaprojektowanej przepompowni ścieków zastosowano 2 zatapialne pompy ściekowe pracujące</w:t>
      </w:r>
      <w:r w:rsidRPr="007C2748">
        <w:rPr>
          <w:rFonts w:ascii="Arial Narrow" w:hAnsi="Arial Narrow"/>
        </w:rPr>
        <w:t xml:space="preserve"> w układzie naprzemiennym z możliwością jednoczesnego uruchomienia 2 pomp przy dopływie burzowym. Wyłączenie i </w:t>
      </w:r>
      <w:r w:rsidRPr="007C2748">
        <w:rPr>
          <w:rFonts w:ascii="Arial Narrow" w:hAnsi="Arial Narrow"/>
        </w:rPr>
        <w:lastRenderedPageBreak/>
        <w:t>włączenie pomp realizowane będzie na zasadzie pływakowego regulatora poziomu cieczy. Pompy zatapialne będą połączone z układem tłocznym za pomocą szybkozłącza, którego podstawowym elementem jest żeliwne kolano stopowe sprzęgające. Prowadnice rurowe wykonane ze stali nierdzewnej pozwolą na samoczynne sprzęgnięcie pompy ze stopą po jej opuszczeniu do zbiornika z poziomu terenu pod wpływem jej ciężaru. Stopa sprzęgająca i jej prowadnice zamontowane będą na stałe w zbiorniku, natomiast pompa będzie ruchoma. Podniesienie pompy przy pomocy łańcucha spowoduje jej odłączenie od kolana, co umożliwi wyjęcie pompy ze zbiornika celem dokonania przeglądu.</w:t>
      </w:r>
    </w:p>
    <w:p w14:paraId="0C376A25" w14:textId="6706EF3F" w:rsidR="007C2748" w:rsidRPr="004150B9" w:rsidRDefault="007C2748" w:rsidP="007C2748">
      <w:pPr>
        <w:pStyle w:val="Legenda"/>
        <w:keepNext/>
        <w:spacing w:line="276" w:lineRule="auto"/>
        <w:rPr>
          <w:rFonts w:ascii="Arial Narrow" w:hAnsi="Arial Narrow"/>
          <w:sz w:val="22"/>
          <w:szCs w:val="22"/>
        </w:rPr>
      </w:pPr>
      <w:r w:rsidRPr="004150B9">
        <w:rPr>
          <w:rFonts w:ascii="Arial Narrow" w:hAnsi="Arial Narrow"/>
          <w:b w:val="0"/>
          <w:i/>
          <w:sz w:val="22"/>
          <w:szCs w:val="22"/>
        </w:rPr>
        <w:t>Tab.</w:t>
      </w:r>
      <w:r>
        <w:rPr>
          <w:rFonts w:ascii="Arial Narrow" w:hAnsi="Arial Narrow"/>
          <w:b w:val="0"/>
          <w:i/>
          <w:sz w:val="22"/>
          <w:szCs w:val="22"/>
        </w:rPr>
        <w:t xml:space="preserve"> nr 3. </w:t>
      </w:r>
      <w:r w:rsidRPr="004150B9">
        <w:rPr>
          <w:rFonts w:ascii="Arial Narrow" w:hAnsi="Arial Narrow"/>
          <w:b w:val="0"/>
          <w:i/>
          <w:sz w:val="22"/>
          <w:szCs w:val="22"/>
        </w:rPr>
        <w:t xml:space="preserve"> Dobór pomp</w:t>
      </w:r>
    </w:p>
    <w:tbl>
      <w:tblPr>
        <w:tblW w:w="5000" w:type="pct"/>
        <w:tblCellMar>
          <w:left w:w="70" w:type="dxa"/>
          <w:right w:w="70" w:type="dxa"/>
        </w:tblCellMar>
        <w:tblLook w:val="04A0" w:firstRow="1" w:lastRow="0" w:firstColumn="1" w:lastColumn="0" w:noHBand="0" w:noVBand="1"/>
      </w:tblPr>
      <w:tblGrid>
        <w:gridCol w:w="1926"/>
        <w:gridCol w:w="1595"/>
        <w:gridCol w:w="1595"/>
        <w:gridCol w:w="1595"/>
        <w:gridCol w:w="2339"/>
      </w:tblGrid>
      <w:tr w:rsidR="007C2748" w:rsidRPr="00266030" w14:paraId="7B335F12" w14:textId="77777777" w:rsidTr="0030662E">
        <w:trPr>
          <w:trHeight w:val="990"/>
        </w:trPr>
        <w:tc>
          <w:tcPr>
            <w:tcW w:w="1064" w:type="pct"/>
            <w:tcBorders>
              <w:top w:val="single" w:sz="8" w:space="0" w:color="000000"/>
              <w:left w:val="single" w:sz="8" w:space="0" w:color="000000"/>
              <w:bottom w:val="single" w:sz="8" w:space="0" w:color="000000"/>
              <w:right w:val="single" w:sz="4" w:space="0" w:color="000000"/>
            </w:tcBorders>
            <w:shd w:val="clear" w:color="000000" w:fill="C0C0C0"/>
            <w:vAlign w:val="center"/>
            <w:hideMark/>
          </w:tcPr>
          <w:p w14:paraId="44EFD154"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Nazwa</w:t>
            </w:r>
            <w:r w:rsidRPr="00266030">
              <w:rPr>
                <w:rFonts w:ascii="Arial Narrow" w:hAnsi="Arial Narrow" w:cs="Calibri"/>
                <w:color w:val="000000"/>
              </w:rPr>
              <w:br/>
              <w:t>przepompowni</w:t>
            </w:r>
          </w:p>
        </w:tc>
        <w:tc>
          <w:tcPr>
            <w:tcW w:w="881" w:type="pct"/>
            <w:tcBorders>
              <w:top w:val="single" w:sz="8" w:space="0" w:color="000000"/>
              <w:left w:val="nil"/>
              <w:bottom w:val="single" w:sz="8" w:space="0" w:color="000000"/>
              <w:right w:val="single" w:sz="4" w:space="0" w:color="000000"/>
            </w:tcBorders>
            <w:shd w:val="clear" w:color="000000" w:fill="C0C0C0"/>
            <w:vAlign w:val="center"/>
            <w:hideMark/>
          </w:tcPr>
          <w:p w14:paraId="3F3E4CB9"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Ilość pomp</w:t>
            </w:r>
            <w:r w:rsidRPr="00266030">
              <w:rPr>
                <w:rFonts w:ascii="Arial Narrow" w:hAnsi="Arial Narrow" w:cs="Calibri"/>
                <w:color w:val="000000"/>
              </w:rPr>
              <w:br/>
              <w:t>[szt.]</w:t>
            </w:r>
          </w:p>
        </w:tc>
        <w:tc>
          <w:tcPr>
            <w:tcW w:w="881" w:type="pct"/>
            <w:tcBorders>
              <w:top w:val="single" w:sz="8" w:space="0" w:color="000000"/>
              <w:left w:val="nil"/>
              <w:bottom w:val="single" w:sz="8" w:space="0" w:color="000000"/>
              <w:right w:val="single" w:sz="4" w:space="0" w:color="000000"/>
            </w:tcBorders>
            <w:shd w:val="clear" w:color="000000" w:fill="C0C0C0"/>
            <w:vAlign w:val="center"/>
            <w:hideMark/>
          </w:tcPr>
          <w:p w14:paraId="54121A71"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Moc</w:t>
            </w:r>
            <w:r w:rsidRPr="00266030">
              <w:rPr>
                <w:rFonts w:ascii="Arial Narrow" w:hAnsi="Arial Narrow" w:cs="Calibri"/>
                <w:color w:val="000000"/>
              </w:rPr>
              <w:br/>
              <w:t>pompy</w:t>
            </w:r>
            <w:r w:rsidRPr="00266030">
              <w:rPr>
                <w:rFonts w:ascii="Arial Narrow" w:hAnsi="Arial Narrow" w:cs="Calibri"/>
                <w:color w:val="000000"/>
              </w:rPr>
              <w:br/>
              <w:t>[kW]</w:t>
            </w:r>
          </w:p>
        </w:tc>
        <w:tc>
          <w:tcPr>
            <w:tcW w:w="881" w:type="pct"/>
            <w:tcBorders>
              <w:top w:val="single" w:sz="8" w:space="0" w:color="000000"/>
              <w:left w:val="nil"/>
              <w:bottom w:val="single" w:sz="8" w:space="0" w:color="000000"/>
              <w:right w:val="single" w:sz="4" w:space="0" w:color="000000"/>
            </w:tcBorders>
            <w:shd w:val="clear" w:color="000000" w:fill="C0C0C0"/>
            <w:vAlign w:val="center"/>
            <w:hideMark/>
          </w:tcPr>
          <w:p w14:paraId="558D3498"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 xml:space="preserve">Wydajność </w:t>
            </w:r>
            <w:r w:rsidRPr="00266030">
              <w:rPr>
                <w:rFonts w:ascii="Arial Narrow" w:hAnsi="Arial Narrow" w:cs="Calibri"/>
                <w:color w:val="000000"/>
              </w:rPr>
              <w:br/>
              <w:t>pompy</w:t>
            </w:r>
            <w:r w:rsidRPr="00266030">
              <w:rPr>
                <w:rFonts w:ascii="Arial Narrow" w:hAnsi="Arial Narrow" w:cs="Calibri"/>
                <w:color w:val="000000"/>
              </w:rPr>
              <w:br/>
              <w:t>Q [l/s]</w:t>
            </w:r>
          </w:p>
        </w:tc>
        <w:tc>
          <w:tcPr>
            <w:tcW w:w="1292" w:type="pct"/>
            <w:tcBorders>
              <w:top w:val="single" w:sz="8" w:space="0" w:color="000000"/>
              <w:left w:val="nil"/>
              <w:bottom w:val="single" w:sz="8" w:space="0" w:color="000000"/>
              <w:right w:val="single" w:sz="8" w:space="0" w:color="auto"/>
            </w:tcBorders>
            <w:shd w:val="clear" w:color="000000" w:fill="C0C0C0"/>
            <w:vAlign w:val="center"/>
            <w:hideMark/>
          </w:tcPr>
          <w:p w14:paraId="2527995E"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Wysokość</w:t>
            </w:r>
            <w:r w:rsidRPr="00266030">
              <w:rPr>
                <w:rFonts w:ascii="Arial Narrow" w:hAnsi="Arial Narrow" w:cs="Calibri"/>
                <w:color w:val="000000"/>
              </w:rPr>
              <w:br/>
              <w:t>w punkcie pracy</w:t>
            </w:r>
            <w:r w:rsidRPr="00266030">
              <w:rPr>
                <w:rFonts w:ascii="Arial Narrow" w:hAnsi="Arial Narrow" w:cs="Calibri"/>
                <w:color w:val="000000"/>
              </w:rPr>
              <w:br/>
              <w:t>H [m]</w:t>
            </w:r>
          </w:p>
        </w:tc>
      </w:tr>
      <w:tr w:rsidR="007C2748" w:rsidRPr="00266030" w14:paraId="7FA7D6BD" w14:textId="77777777" w:rsidTr="0030662E">
        <w:trPr>
          <w:trHeight w:val="288"/>
        </w:trPr>
        <w:tc>
          <w:tcPr>
            <w:tcW w:w="1064" w:type="pct"/>
            <w:tcBorders>
              <w:top w:val="nil"/>
              <w:left w:val="single" w:sz="8" w:space="0" w:color="000000"/>
              <w:bottom w:val="single" w:sz="4" w:space="0" w:color="000000"/>
              <w:right w:val="single" w:sz="4" w:space="0" w:color="000000"/>
            </w:tcBorders>
            <w:shd w:val="clear" w:color="auto" w:fill="auto"/>
            <w:vAlign w:val="center"/>
            <w:hideMark/>
          </w:tcPr>
          <w:p w14:paraId="7CD33104"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P</w:t>
            </w:r>
            <w:r>
              <w:rPr>
                <w:rFonts w:ascii="Arial Narrow" w:hAnsi="Arial Narrow" w:cs="Calibri"/>
                <w:color w:val="000000"/>
              </w:rPr>
              <w:t>8</w:t>
            </w:r>
          </w:p>
        </w:tc>
        <w:tc>
          <w:tcPr>
            <w:tcW w:w="881" w:type="pct"/>
            <w:tcBorders>
              <w:top w:val="nil"/>
              <w:left w:val="nil"/>
              <w:bottom w:val="single" w:sz="4" w:space="0" w:color="000000"/>
              <w:right w:val="single" w:sz="4" w:space="0" w:color="000000"/>
            </w:tcBorders>
            <w:shd w:val="clear" w:color="auto" w:fill="auto"/>
            <w:vAlign w:val="center"/>
            <w:hideMark/>
          </w:tcPr>
          <w:p w14:paraId="4D0C73D8" w14:textId="77777777" w:rsidR="007C2748" w:rsidRPr="00266030" w:rsidRDefault="007C2748" w:rsidP="0030662E">
            <w:pPr>
              <w:jc w:val="center"/>
              <w:rPr>
                <w:rFonts w:ascii="Arial Narrow" w:hAnsi="Arial Narrow" w:cs="Calibri"/>
                <w:color w:val="000000"/>
              </w:rPr>
            </w:pPr>
            <w:r w:rsidRPr="00266030">
              <w:rPr>
                <w:rFonts w:ascii="Arial Narrow" w:hAnsi="Arial Narrow" w:cs="Calibri"/>
                <w:color w:val="000000"/>
              </w:rPr>
              <w:t>2</w:t>
            </w:r>
          </w:p>
        </w:tc>
        <w:tc>
          <w:tcPr>
            <w:tcW w:w="881" w:type="pct"/>
            <w:tcBorders>
              <w:top w:val="nil"/>
              <w:left w:val="nil"/>
              <w:bottom w:val="single" w:sz="4" w:space="0" w:color="000000"/>
              <w:right w:val="single" w:sz="4" w:space="0" w:color="000000"/>
            </w:tcBorders>
            <w:shd w:val="clear" w:color="auto" w:fill="auto"/>
            <w:vAlign w:val="center"/>
            <w:hideMark/>
          </w:tcPr>
          <w:p w14:paraId="71C4F604" w14:textId="77777777" w:rsidR="007C2748" w:rsidRPr="00266030" w:rsidRDefault="007C2748" w:rsidP="0030662E">
            <w:pPr>
              <w:jc w:val="center"/>
              <w:rPr>
                <w:rFonts w:ascii="Arial Narrow" w:hAnsi="Arial Narrow" w:cs="Calibri"/>
                <w:color w:val="000000"/>
              </w:rPr>
            </w:pPr>
            <w:r>
              <w:rPr>
                <w:rFonts w:ascii="Arial Narrow" w:hAnsi="Arial Narrow" w:cs="Calibri"/>
                <w:color w:val="000000"/>
              </w:rPr>
              <w:t>18,5</w:t>
            </w:r>
          </w:p>
        </w:tc>
        <w:tc>
          <w:tcPr>
            <w:tcW w:w="881" w:type="pct"/>
            <w:tcBorders>
              <w:top w:val="nil"/>
              <w:left w:val="nil"/>
              <w:bottom w:val="single" w:sz="4" w:space="0" w:color="000000"/>
              <w:right w:val="single" w:sz="4" w:space="0" w:color="000000"/>
            </w:tcBorders>
            <w:shd w:val="clear" w:color="auto" w:fill="auto"/>
            <w:vAlign w:val="center"/>
            <w:hideMark/>
          </w:tcPr>
          <w:p w14:paraId="2C1EDB69" w14:textId="77777777" w:rsidR="007C2748" w:rsidRPr="00266030" w:rsidRDefault="007C2748" w:rsidP="0030662E">
            <w:pPr>
              <w:jc w:val="center"/>
              <w:rPr>
                <w:rFonts w:ascii="Arial Narrow" w:hAnsi="Arial Narrow" w:cs="Calibri"/>
                <w:color w:val="000000"/>
              </w:rPr>
            </w:pPr>
            <w:r>
              <w:rPr>
                <w:rFonts w:ascii="Arial Narrow" w:hAnsi="Arial Narrow" w:cs="Calibri"/>
                <w:color w:val="000000"/>
              </w:rPr>
              <w:t>12,10</w:t>
            </w:r>
          </w:p>
        </w:tc>
        <w:tc>
          <w:tcPr>
            <w:tcW w:w="1292" w:type="pct"/>
            <w:tcBorders>
              <w:top w:val="nil"/>
              <w:left w:val="nil"/>
              <w:bottom w:val="single" w:sz="4" w:space="0" w:color="000000"/>
              <w:right w:val="single" w:sz="8" w:space="0" w:color="auto"/>
            </w:tcBorders>
            <w:shd w:val="clear" w:color="auto" w:fill="auto"/>
            <w:vAlign w:val="center"/>
            <w:hideMark/>
          </w:tcPr>
          <w:p w14:paraId="36D40A9C" w14:textId="77777777" w:rsidR="007C2748" w:rsidRPr="00266030" w:rsidRDefault="007C2748" w:rsidP="0030662E">
            <w:pPr>
              <w:jc w:val="center"/>
              <w:rPr>
                <w:rFonts w:ascii="Arial Narrow" w:hAnsi="Arial Narrow" w:cs="Calibri"/>
                <w:color w:val="000000"/>
              </w:rPr>
            </w:pPr>
            <w:r>
              <w:rPr>
                <w:rFonts w:ascii="Arial Narrow" w:hAnsi="Arial Narrow" w:cs="Calibri"/>
                <w:color w:val="000000"/>
              </w:rPr>
              <w:t>49,34</w:t>
            </w:r>
          </w:p>
        </w:tc>
      </w:tr>
    </w:tbl>
    <w:p w14:paraId="64E60938" w14:textId="77777777" w:rsidR="007C2748" w:rsidRPr="005643E4" w:rsidRDefault="007C2748" w:rsidP="007C2748">
      <w:pPr>
        <w:spacing w:line="276" w:lineRule="auto"/>
        <w:ind w:firstLine="708"/>
        <w:outlineLvl w:val="0"/>
        <w:rPr>
          <w:rFonts w:ascii="Arial Narrow" w:hAnsi="Arial Narrow" w:cs="Arial"/>
          <w:highlight w:val="yellow"/>
        </w:rPr>
      </w:pPr>
    </w:p>
    <w:p w14:paraId="5CB9E429"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 xml:space="preserve">Sterowanie pracą pomp odbywać się będzie bezobsługowo przy pomocy rozdzielnicy zasilająco-sterowniczej umieszczonej w obudowie z tworzywa z cokołem oraz podwójnymi drzwiami o stopniu ochrony IP66. </w:t>
      </w:r>
    </w:p>
    <w:p w14:paraId="6272DCFF"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Układ sterowniczy rozdzielni sterującej przepompownią ścieków powinien realizować następujące funkcje:</w:t>
      </w:r>
    </w:p>
    <w:p w14:paraId="6B951640"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Sterowanie automatyczne,</w:t>
      </w:r>
    </w:p>
    <w:p w14:paraId="51837981"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Sterowanie ręczne,</w:t>
      </w:r>
    </w:p>
    <w:p w14:paraId="3BD92534"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Naprzemienna praca pomp,</w:t>
      </w:r>
    </w:p>
    <w:p w14:paraId="1474FF7B"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Praca awaryjna – załączenie dwóch pomp, drugiej z opóźnieniem czasowym z pływaka MAX na podtrzymaniu, wyłączenie SUCHOBIEG,</w:t>
      </w:r>
    </w:p>
    <w:p w14:paraId="6779BF03"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 xml:space="preserve">Możliwość </w:t>
      </w:r>
      <w:proofErr w:type="spellStart"/>
      <w:r w:rsidRPr="007C2748">
        <w:rPr>
          <w:rFonts w:ascii="Arial Narrow" w:hAnsi="Arial Narrow"/>
        </w:rPr>
        <w:t>wypompownia</w:t>
      </w:r>
      <w:proofErr w:type="spellEnd"/>
      <w:r w:rsidRPr="007C2748">
        <w:rPr>
          <w:rFonts w:ascii="Arial Narrow" w:hAnsi="Arial Narrow"/>
        </w:rPr>
        <w:t xml:space="preserve"> ścieków poniżej poziomu </w:t>
      </w:r>
      <w:proofErr w:type="spellStart"/>
      <w:r w:rsidRPr="007C2748">
        <w:rPr>
          <w:rFonts w:ascii="Arial Narrow" w:hAnsi="Arial Narrow"/>
        </w:rPr>
        <w:t>suchobiegu</w:t>
      </w:r>
      <w:proofErr w:type="spellEnd"/>
      <w:r w:rsidRPr="007C2748">
        <w:rPr>
          <w:rFonts w:ascii="Arial Narrow" w:hAnsi="Arial Narrow"/>
        </w:rPr>
        <w:t xml:space="preserve"> (przycisk samopowrotny),</w:t>
      </w:r>
    </w:p>
    <w:p w14:paraId="44A1D22C"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 xml:space="preserve">Możliwość odstawienia każdej pompy, </w:t>
      </w:r>
    </w:p>
    <w:p w14:paraId="0F08B409"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w:t>
      </w:r>
      <w:r w:rsidRPr="007C2748">
        <w:rPr>
          <w:rFonts w:ascii="Arial Narrow" w:hAnsi="Arial Narrow"/>
        </w:rPr>
        <w:tab/>
        <w:t>Sygnalizacja pracy, awarii wewnątrz szafy, oraz zbiorcza sygnalizacja awarii na zewnątrz rozdz. LED.</w:t>
      </w:r>
    </w:p>
    <w:p w14:paraId="5BEF6CC6" w14:textId="77777777" w:rsidR="007C2748" w:rsidRPr="007C2748" w:rsidRDefault="007C2748" w:rsidP="007C2748">
      <w:pPr>
        <w:shd w:val="clear" w:color="auto" w:fill="FFFFFF"/>
        <w:spacing w:line="276" w:lineRule="auto"/>
        <w:jc w:val="both"/>
        <w:rPr>
          <w:rFonts w:ascii="Arial Narrow" w:hAnsi="Arial Narrow"/>
        </w:rPr>
      </w:pPr>
    </w:p>
    <w:p w14:paraId="0B2CC7EB" w14:textId="0970A503" w:rsidR="007C2748" w:rsidRPr="007C2748" w:rsidRDefault="007C2748" w:rsidP="007C2748">
      <w:pPr>
        <w:pStyle w:val="Nagwek2"/>
        <w:spacing w:line="276" w:lineRule="auto"/>
        <w:jc w:val="both"/>
        <w:rPr>
          <w:rFonts w:ascii="Arial Narrow" w:hAnsi="Arial Narrow"/>
          <w:b/>
          <w:sz w:val="22"/>
          <w:szCs w:val="22"/>
        </w:rPr>
      </w:pPr>
      <w:bookmarkStart w:id="18" w:name="_Toc191375504"/>
      <w:r>
        <w:rPr>
          <w:rFonts w:ascii="Arial Narrow" w:hAnsi="Arial Narrow"/>
          <w:b/>
          <w:sz w:val="22"/>
          <w:szCs w:val="22"/>
        </w:rPr>
        <w:t>2</w:t>
      </w:r>
      <w:r w:rsidRPr="007C2748">
        <w:rPr>
          <w:rFonts w:ascii="Arial Narrow" w:hAnsi="Arial Narrow"/>
          <w:b/>
          <w:sz w:val="22"/>
          <w:szCs w:val="22"/>
        </w:rPr>
        <w:t xml:space="preserve">.3. </w:t>
      </w:r>
      <w:r>
        <w:rPr>
          <w:rFonts w:ascii="Arial Narrow" w:hAnsi="Arial Narrow"/>
          <w:b/>
          <w:sz w:val="22"/>
          <w:szCs w:val="22"/>
        </w:rPr>
        <w:tab/>
      </w:r>
      <w:r w:rsidRPr="007C2748">
        <w:rPr>
          <w:rFonts w:ascii="Arial Narrow" w:hAnsi="Arial Narrow"/>
          <w:b/>
          <w:sz w:val="22"/>
          <w:szCs w:val="22"/>
        </w:rPr>
        <w:t>OGRODZENIE PRZEPOMPOWNI ŚCIEKÓW I UTWARDZENIE TERENU PRZYLEGŁEGO</w:t>
      </w:r>
      <w:bookmarkEnd w:id="18"/>
    </w:p>
    <w:p w14:paraId="4FFE29A2" w14:textId="77777777" w:rsidR="007C2748" w:rsidRPr="007C2748" w:rsidRDefault="007C2748" w:rsidP="007C2748">
      <w:pPr>
        <w:shd w:val="clear" w:color="auto" w:fill="FFFFFF"/>
        <w:spacing w:line="276" w:lineRule="auto"/>
        <w:jc w:val="both"/>
        <w:rPr>
          <w:rFonts w:ascii="Arial Narrow" w:hAnsi="Arial Narrow"/>
        </w:rPr>
      </w:pPr>
      <w:r w:rsidRPr="007C2748">
        <w:rPr>
          <w:rFonts w:ascii="Arial Narrow" w:hAnsi="Arial Narrow"/>
        </w:rPr>
        <w:t xml:space="preserve">Projektowaną przepompownie ścieków P8 należy zabezpieczyć przed dostępem osób niepowołanych przez wykonanie ogrodzenia. Zaprojektowano ogrodzenie z siatki powlekanej o wysokości 1,7m, rozpiętej na słupkach metalowych z rur o średnicy 50mm. Siatka naprężona za pomocą drutu o średnicy ø2,5mm, wtopiona w cokół betonowy. Słupki osadzono w murku o grubości 0,25m, na głębokości 0,6m pod powierzchnią terenu i 0,2m nad powierzchnią terenu. W ogrodzeniu przewidziano zastosowanie bramy jednoskrzydłowej otwieranej na zewnątrz. Bramę wjazdową należy zamontować na ceownikach 140x60. Ceowniki osadzono w fundamencie o wymiarach 0,35x0,35m wykonanym z gruzobetonu B15, na głębokości 0,8m pod powierzchnią terenu i 0,2m nad powierzchnią terenu. </w:t>
      </w:r>
    </w:p>
    <w:p w14:paraId="64900C95" w14:textId="77777777" w:rsidR="007C2748" w:rsidRPr="007C2748" w:rsidRDefault="007C2748" w:rsidP="007C2748">
      <w:pPr>
        <w:shd w:val="clear" w:color="auto" w:fill="FFFFFF"/>
        <w:spacing w:line="276" w:lineRule="auto"/>
        <w:jc w:val="both"/>
        <w:rPr>
          <w:rFonts w:ascii="Arial Narrow" w:hAnsi="Arial Narrow"/>
        </w:rPr>
      </w:pPr>
    </w:p>
    <w:p w14:paraId="053F9D14" w14:textId="7ACCBF38" w:rsidR="007C2748" w:rsidRPr="00B840A8" w:rsidRDefault="007C2748" w:rsidP="007C2748">
      <w:pPr>
        <w:pStyle w:val="Nagwek2"/>
        <w:spacing w:line="276" w:lineRule="auto"/>
        <w:jc w:val="both"/>
        <w:rPr>
          <w:rFonts w:ascii="Arial Narrow" w:hAnsi="Arial Narrow"/>
          <w:b/>
          <w:sz w:val="22"/>
          <w:szCs w:val="22"/>
        </w:rPr>
      </w:pPr>
      <w:bookmarkStart w:id="19" w:name="_Toc191375505"/>
      <w:r w:rsidRPr="00B840A8">
        <w:rPr>
          <w:rFonts w:ascii="Arial Narrow" w:hAnsi="Arial Narrow"/>
          <w:b/>
          <w:sz w:val="22"/>
          <w:szCs w:val="22"/>
        </w:rPr>
        <w:t xml:space="preserve">2.4. </w:t>
      </w:r>
      <w:r w:rsidRPr="00B840A8">
        <w:rPr>
          <w:rFonts w:ascii="Arial Narrow" w:hAnsi="Arial Narrow"/>
          <w:b/>
          <w:sz w:val="22"/>
          <w:szCs w:val="22"/>
        </w:rPr>
        <w:tab/>
        <w:t>WEWNĘTRZNA LINIA ZASILAJĄCA DO PRZEPOMPOWNI ŚCIEKÓW</w:t>
      </w:r>
      <w:bookmarkEnd w:id="19"/>
    </w:p>
    <w:p w14:paraId="1A1A5B3F" w14:textId="77777777" w:rsidR="00B840A8" w:rsidRPr="005B1AC6" w:rsidRDefault="00B840A8" w:rsidP="00B840A8">
      <w:pPr>
        <w:tabs>
          <w:tab w:val="left" w:pos="426"/>
        </w:tabs>
        <w:spacing w:line="276" w:lineRule="auto"/>
        <w:jc w:val="both"/>
        <w:rPr>
          <w:rFonts w:ascii="Arial Narrow" w:hAnsi="Arial Narrow"/>
        </w:rPr>
      </w:pPr>
      <w:r w:rsidRPr="005B1AC6">
        <w:rPr>
          <w:rFonts w:ascii="Arial Narrow" w:hAnsi="Arial Narrow"/>
        </w:rPr>
        <w:t>Projekt niniejszy swym zakresem obejmuje „</w:t>
      </w:r>
      <w:proofErr w:type="spellStart"/>
      <w:r w:rsidRPr="005B1AC6">
        <w:rPr>
          <w:rFonts w:ascii="Arial Narrow" w:hAnsi="Arial Narrow"/>
        </w:rPr>
        <w:t>zalicznikowe</w:t>
      </w:r>
      <w:proofErr w:type="spellEnd"/>
      <w:r w:rsidRPr="005B1AC6">
        <w:rPr>
          <w:rFonts w:ascii="Arial Narrow" w:hAnsi="Arial Narrow"/>
        </w:rPr>
        <w:t xml:space="preserve">” </w:t>
      </w:r>
      <w:r>
        <w:rPr>
          <w:rFonts w:ascii="Arial Narrow" w:hAnsi="Arial Narrow"/>
        </w:rPr>
        <w:t xml:space="preserve">wewnętrzne i zewnętrzne </w:t>
      </w:r>
      <w:r w:rsidRPr="005B1AC6">
        <w:rPr>
          <w:rFonts w:ascii="Arial Narrow" w:hAnsi="Arial Narrow"/>
        </w:rPr>
        <w:t xml:space="preserve">instalacje elektryczne w zakresie: </w:t>
      </w:r>
    </w:p>
    <w:p w14:paraId="002B3936" w14:textId="77777777" w:rsidR="00B840A8" w:rsidRPr="0025415A" w:rsidRDefault="00B840A8" w:rsidP="00B840A8">
      <w:pPr>
        <w:pStyle w:val="Akapitzlist"/>
        <w:numPr>
          <w:ilvl w:val="0"/>
          <w:numId w:val="39"/>
        </w:numPr>
        <w:tabs>
          <w:tab w:val="left" w:pos="426"/>
        </w:tabs>
        <w:spacing w:line="276" w:lineRule="auto"/>
        <w:ind w:left="426" w:hanging="426"/>
        <w:jc w:val="both"/>
        <w:rPr>
          <w:rFonts w:ascii="Arial Narrow" w:hAnsi="Arial Narrow"/>
        </w:rPr>
      </w:pPr>
      <w:r w:rsidRPr="0025415A">
        <w:rPr>
          <w:rFonts w:ascii="Arial Narrow" w:hAnsi="Arial Narrow"/>
        </w:rPr>
        <w:t>zabudowy szafy zasilająco – sterującej „SZS-</w:t>
      </w:r>
      <w:r w:rsidRPr="005B1AC6">
        <w:rPr>
          <w:rFonts w:ascii="Arial Narrow" w:hAnsi="Arial Narrow"/>
        </w:rPr>
        <w:t>P</w:t>
      </w:r>
      <w:r>
        <w:rPr>
          <w:rFonts w:ascii="Arial Narrow" w:hAnsi="Arial Narrow"/>
        </w:rPr>
        <w:t>8</w:t>
      </w:r>
      <w:r w:rsidRPr="005B1AC6">
        <w:rPr>
          <w:rFonts w:ascii="Arial Narrow" w:hAnsi="Arial Narrow"/>
        </w:rPr>
        <w:t>”</w:t>
      </w:r>
      <w:r w:rsidRPr="0025415A">
        <w:rPr>
          <w:rFonts w:ascii="Arial Narrow" w:hAnsi="Arial Narrow"/>
        </w:rPr>
        <w:t xml:space="preserve"> </w:t>
      </w:r>
      <w:r>
        <w:rPr>
          <w:rFonts w:ascii="Arial Narrow" w:hAnsi="Arial Narrow"/>
        </w:rPr>
        <w:t>przepompowni</w:t>
      </w:r>
      <w:r w:rsidRPr="0025415A">
        <w:rPr>
          <w:rFonts w:ascii="Arial Narrow" w:hAnsi="Arial Narrow"/>
        </w:rPr>
        <w:t xml:space="preserve"> ścieków „</w:t>
      </w:r>
      <w:r w:rsidRPr="005B1AC6">
        <w:rPr>
          <w:rFonts w:ascii="Arial Narrow" w:hAnsi="Arial Narrow"/>
        </w:rPr>
        <w:t>P</w:t>
      </w:r>
      <w:r>
        <w:rPr>
          <w:rFonts w:ascii="Arial Narrow" w:hAnsi="Arial Narrow"/>
        </w:rPr>
        <w:t>8</w:t>
      </w:r>
      <w:r w:rsidRPr="0025415A">
        <w:rPr>
          <w:rFonts w:ascii="Arial Narrow" w:hAnsi="Arial Narrow"/>
        </w:rPr>
        <w:t>” oraz budowa obwodów wyprowadzonych z w/w szafy wraz z instalacją uziemienia</w:t>
      </w:r>
      <w:r>
        <w:rPr>
          <w:rFonts w:ascii="Arial Narrow" w:hAnsi="Arial Narrow"/>
        </w:rPr>
        <w:t>;</w:t>
      </w:r>
    </w:p>
    <w:p w14:paraId="153E7E5F" w14:textId="77777777" w:rsidR="00B840A8" w:rsidRPr="0025415A" w:rsidRDefault="00B840A8" w:rsidP="00B840A8">
      <w:pPr>
        <w:pStyle w:val="Akapitzlist"/>
        <w:numPr>
          <w:ilvl w:val="1"/>
          <w:numId w:val="39"/>
        </w:numPr>
        <w:tabs>
          <w:tab w:val="left" w:pos="567"/>
        </w:tabs>
        <w:spacing w:line="276" w:lineRule="auto"/>
        <w:ind w:left="426" w:hanging="426"/>
        <w:jc w:val="both"/>
        <w:rPr>
          <w:rFonts w:ascii="Arial Narrow" w:hAnsi="Arial Narrow"/>
        </w:rPr>
      </w:pPr>
      <w:r w:rsidRPr="0025415A">
        <w:rPr>
          <w:rFonts w:ascii="Arial Narrow" w:hAnsi="Arial Narrow"/>
        </w:rPr>
        <w:t xml:space="preserve">budowy </w:t>
      </w:r>
      <w:proofErr w:type="spellStart"/>
      <w:r>
        <w:rPr>
          <w:rFonts w:ascii="Arial Narrow" w:hAnsi="Arial Narrow"/>
        </w:rPr>
        <w:t>zalicznikowej</w:t>
      </w:r>
      <w:proofErr w:type="spellEnd"/>
      <w:r>
        <w:rPr>
          <w:rFonts w:ascii="Arial Narrow" w:hAnsi="Arial Narrow"/>
        </w:rPr>
        <w:t xml:space="preserve"> </w:t>
      </w:r>
      <w:r w:rsidRPr="0025415A">
        <w:rPr>
          <w:rFonts w:ascii="Arial Narrow" w:hAnsi="Arial Narrow"/>
        </w:rPr>
        <w:t>linii zasilającej szafę „SZS-</w:t>
      </w:r>
      <w:r w:rsidRPr="005B1AC6">
        <w:rPr>
          <w:rFonts w:ascii="Arial Narrow" w:hAnsi="Arial Narrow"/>
        </w:rPr>
        <w:t>P</w:t>
      </w:r>
      <w:r>
        <w:rPr>
          <w:rFonts w:ascii="Arial Narrow" w:hAnsi="Arial Narrow"/>
        </w:rPr>
        <w:t>8</w:t>
      </w:r>
      <w:r w:rsidRPr="005B1AC6">
        <w:rPr>
          <w:rFonts w:ascii="Arial Narrow" w:hAnsi="Arial Narrow"/>
        </w:rPr>
        <w:t>”</w:t>
      </w:r>
      <w:r w:rsidRPr="0025415A">
        <w:rPr>
          <w:rFonts w:ascii="Arial Narrow" w:hAnsi="Arial Narrow"/>
        </w:rPr>
        <w:t xml:space="preserve"> na odcinku od złącza kablowego „</w:t>
      </w:r>
      <w:r>
        <w:rPr>
          <w:rFonts w:ascii="Arial Narrow" w:hAnsi="Arial Narrow"/>
        </w:rPr>
        <w:t xml:space="preserve">ZKP” </w:t>
      </w:r>
      <w:r w:rsidRPr="0025415A">
        <w:rPr>
          <w:rFonts w:ascii="Arial Narrow" w:hAnsi="Arial Narrow"/>
        </w:rPr>
        <w:t>do szafy „SZS-</w:t>
      </w:r>
      <w:r w:rsidRPr="005B1AC6">
        <w:rPr>
          <w:rFonts w:ascii="Arial Narrow" w:hAnsi="Arial Narrow"/>
        </w:rPr>
        <w:t>P</w:t>
      </w:r>
      <w:r>
        <w:rPr>
          <w:rFonts w:ascii="Arial Narrow" w:hAnsi="Arial Narrow"/>
        </w:rPr>
        <w:t>8</w:t>
      </w:r>
      <w:r w:rsidRPr="0025415A">
        <w:rPr>
          <w:rFonts w:ascii="Arial Narrow" w:hAnsi="Arial Narrow"/>
        </w:rPr>
        <w:t>”</w:t>
      </w:r>
      <w:r>
        <w:rPr>
          <w:rFonts w:ascii="Arial Narrow" w:hAnsi="Arial Narrow"/>
        </w:rPr>
        <w:t>.</w:t>
      </w:r>
    </w:p>
    <w:p w14:paraId="1982CD5F" w14:textId="77777777" w:rsidR="00B840A8" w:rsidRDefault="00B840A8" w:rsidP="00B840A8">
      <w:pPr>
        <w:tabs>
          <w:tab w:val="left" w:pos="284"/>
        </w:tabs>
        <w:spacing w:line="276" w:lineRule="auto"/>
        <w:jc w:val="both"/>
        <w:rPr>
          <w:rFonts w:ascii="Arial Narrow" w:hAnsi="Arial Narrow"/>
        </w:rPr>
      </w:pPr>
      <w:r w:rsidRPr="005B1AC6">
        <w:rPr>
          <w:rFonts w:ascii="Arial Narrow" w:hAnsi="Arial Narrow"/>
        </w:rPr>
        <w:t>Bliższe szczegóły w dalszej części opisowej projektu oraz części rysunkowej.</w:t>
      </w:r>
      <w:r>
        <w:rPr>
          <w:rFonts w:ascii="Arial Narrow" w:hAnsi="Arial Narrow"/>
        </w:rPr>
        <w:t xml:space="preserve"> </w:t>
      </w:r>
      <w:r w:rsidRPr="005B1AC6">
        <w:rPr>
          <w:rFonts w:ascii="Arial Narrow" w:hAnsi="Arial Narrow"/>
        </w:rPr>
        <w:t>Przedmiotow</w:t>
      </w:r>
      <w:r>
        <w:rPr>
          <w:rFonts w:ascii="Arial Narrow" w:hAnsi="Arial Narrow"/>
        </w:rPr>
        <w:t>y</w:t>
      </w:r>
      <w:r w:rsidRPr="005B1AC6">
        <w:rPr>
          <w:rFonts w:ascii="Arial Narrow" w:hAnsi="Arial Narrow"/>
        </w:rPr>
        <w:t xml:space="preserve"> obiekt</w:t>
      </w:r>
      <w:r>
        <w:rPr>
          <w:rFonts w:ascii="Arial Narrow" w:hAnsi="Arial Narrow"/>
        </w:rPr>
        <w:t xml:space="preserve"> </w:t>
      </w:r>
      <w:r w:rsidRPr="005B1AC6">
        <w:rPr>
          <w:rFonts w:ascii="Arial Narrow" w:hAnsi="Arial Narrow"/>
        </w:rPr>
        <w:t>zlokalizowan</w:t>
      </w:r>
      <w:r>
        <w:rPr>
          <w:rFonts w:ascii="Arial Narrow" w:hAnsi="Arial Narrow"/>
        </w:rPr>
        <w:t>y jest na działce nr 369 w miejscowości Studzieniec, gmina Fałków:</w:t>
      </w:r>
    </w:p>
    <w:p w14:paraId="4A0D6299" w14:textId="77777777" w:rsidR="00B840A8" w:rsidRPr="005B1AC6" w:rsidRDefault="00B840A8" w:rsidP="00B840A8">
      <w:pPr>
        <w:tabs>
          <w:tab w:val="left" w:pos="284"/>
        </w:tabs>
        <w:spacing w:line="276" w:lineRule="auto"/>
        <w:jc w:val="both"/>
        <w:rPr>
          <w:rFonts w:ascii="Arial Narrow" w:hAnsi="Arial Narrow"/>
        </w:rPr>
      </w:pPr>
      <w:r w:rsidRPr="005B1AC6">
        <w:rPr>
          <w:rFonts w:ascii="Arial Narrow" w:hAnsi="Arial Narrow"/>
        </w:rPr>
        <w:t xml:space="preserve">Zasilanie energetyczne do </w:t>
      </w:r>
      <w:r>
        <w:rPr>
          <w:rFonts w:ascii="Arial Narrow" w:hAnsi="Arial Narrow"/>
        </w:rPr>
        <w:t>złącza kablowego</w:t>
      </w:r>
      <w:r w:rsidRPr="005B1AC6">
        <w:rPr>
          <w:rFonts w:ascii="Arial Narrow" w:hAnsi="Arial Narrow"/>
        </w:rPr>
        <w:t xml:space="preserve"> „Z</w:t>
      </w:r>
      <w:r>
        <w:rPr>
          <w:rFonts w:ascii="Arial Narrow" w:hAnsi="Arial Narrow"/>
        </w:rPr>
        <w:t>KP</w:t>
      </w:r>
      <w:r w:rsidRPr="005B1AC6">
        <w:rPr>
          <w:rFonts w:ascii="Arial Narrow" w:hAnsi="Arial Narrow"/>
        </w:rPr>
        <w:t>” wykonane zostanie przez dostawcę energii elektrycznej, po wcześniejszym zawarciu przez Wnioskodawcę stosownej Umowy o przyłączenie do sieci.</w:t>
      </w:r>
      <w:r>
        <w:rPr>
          <w:rFonts w:ascii="Arial Narrow" w:hAnsi="Arial Narrow"/>
        </w:rPr>
        <w:t xml:space="preserve"> </w:t>
      </w:r>
      <w:r w:rsidRPr="005B1AC6">
        <w:rPr>
          <w:rFonts w:ascii="Arial Narrow" w:hAnsi="Arial Narrow"/>
        </w:rPr>
        <w:t>Projekt wykonano na podstawie:</w:t>
      </w:r>
    </w:p>
    <w:p w14:paraId="7E8C769B" w14:textId="77777777" w:rsidR="00B840A8" w:rsidRPr="005B1AC6" w:rsidRDefault="00B840A8" w:rsidP="00B840A8">
      <w:pPr>
        <w:spacing w:line="276" w:lineRule="auto"/>
        <w:rPr>
          <w:rFonts w:ascii="Arial Narrow" w:hAnsi="Arial Narrow"/>
        </w:rPr>
      </w:pPr>
      <w:r w:rsidRPr="005B1AC6">
        <w:rPr>
          <w:rFonts w:ascii="Arial Narrow" w:hAnsi="Arial Narrow"/>
        </w:rPr>
        <w:t>– umowy z Inwestorem,</w:t>
      </w:r>
    </w:p>
    <w:p w14:paraId="6DAF015B" w14:textId="77777777" w:rsidR="00B840A8" w:rsidRPr="005B1AC6" w:rsidRDefault="00B840A8" w:rsidP="00B840A8">
      <w:pPr>
        <w:spacing w:line="276" w:lineRule="auto"/>
        <w:rPr>
          <w:rFonts w:ascii="Arial Narrow" w:hAnsi="Arial Narrow"/>
        </w:rPr>
      </w:pPr>
      <w:r w:rsidRPr="005B1AC6">
        <w:rPr>
          <w:rFonts w:ascii="Arial Narrow" w:hAnsi="Arial Narrow"/>
        </w:rPr>
        <w:lastRenderedPageBreak/>
        <w:t>– wytycznych branżowych,</w:t>
      </w:r>
    </w:p>
    <w:p w14:paraId="6DD3F35F" w14:textId="77777777" w:rsidR="00B840A8" w:rsidRPr="005B1AC6" w:rsidRDefault="00B840A8" w:rsidP="00B840A8">
      <w:pPr>
        <w:spacing w:line="276" w:lineRule="auto"/>
        <w:rPr>
          <w:rFonts w:ascii="Arial Narrow" w:hAnsi="Arial Narrow"/>
        </w:rPr>
      </w:pPr>
      <w:r w:rsidRPr="005B1AC6">
        <w:rPr>
          <w:rFonts w:ascii="Arial Narrow" w:hAnsi="Arial Narrow"/>
        </w:rPr>
        <w:t>– warunków przyłączenia,</w:t>
      </w:r>
    </w:p>
    <w:p w14:paraId="772C7254" w14:textId="77777777" w:rsidR="00B840A8" w:rsidRPr="005B1AC6" w:rsidRDefault="00B840A8" w:rsidP="00B840A8">
      <w:pPr>
        <w:spacing w:line="276" w:lineRule="auto"/>
        <w:rPr>
          <w:rFonts w:ascii="Arial Narrow" w:hAnsi="Arial Narrow"/>
        </w:rPr>
      </w:pPr>
      <w:r w:rsidRPr="005B1AC6">
        <w:rPr>
          <w:rFonts w:ascii="Arial Narrow" w:hAnsi="Arial Narrow"/>
        </w:rPr>
        <w:t>– inwentaryzacji i wizji w terenie,</w:t>
      </w:r>
    </w:p>
    <w:p w14:paraId="7F2AF33A" w14:textId="77777777" w:rsidR="00B840A8" w:rsidRPr="005B1AC6" w:rsidRDefault="00B840A8" w:rsidP="00B840A8">
      <w:pPr>
        <w:spacing w:line="276" w:lineRule="auto"/>
        <w:rPr>
          <w:rFonts w:ascii="Arial Narrow" w:hAnsi="Arial Narrow"/>
        </w:rPr>
      </w:pPr>
      <w:r w:rsidRPr="005B1AC6">
        <w:rPr>
          <w:rFonts w:ascii="Arial Narrow" w:hAnsi="Arial Narrow"/>
        </w:rPr>
        <w:t>– obowiązujących przepisów i norm.</w:t>
      </w:r>
    </w:p>
    <w:p w14:paraId="2DC1FBDF" w14:textId="77777777" w:rsidR="00B840A8" w:rsidRDefault="00B840A8" w:rsidP="00B840A8">
      <w:pPr>
        <w:spacing w:line="276" w:lineRule="auto"/>
        <w:jc w:val="both"/>
        <w:rPr>
          <w:rFonts w:ascii="Arial Narrow" w:hAnsi="Arial Narrow"/>
        </w:rPr>
      </w:pPr>
      <w:r w:rsidRPr="005B1AC6">
        <w:rPr>
          <w:rFonts w:ascii="Arial Narrow" w:hAnsi="Arial Narrow"/>
        </w:rPr>
        <w:t>Inwestorem zadania jest</w:t>
      </w:r>
      <w:r>
        <w:rPr>
          <w:rFonts w:ascii="Arial Narrow" w:hAnsi="Arial Narrow"/>
        </w:rPr>
        <w:t xml:space="preserve"> Gmina Fałków, ul. Zamkowa 1A, 26-260 Fałków.</w:t>
      </w:r>
    </w:p>
    <w:p w14:paraId="05E860F9" w14:textId="77777777" w:rsidR="00B840A8" w:rsidRPr="005B1AC6" w:rsidRDefault="00B840A8" w:rsidP="00B840A8">
      <w:pPr>
        <w:spacing w:line="276" w:lineRule="auto"/>
        <w:rPr>
          <w:rFonts w:ascii="Arial Narrow" w:hAnsi="Arial Narrow"/>
        </w:rPr>
      </w:pPr>
    </w:p>
    <w:p w14:paraId="3EDCE475" w14:textId="38E00BF7" w:rsidR="00B840A8" w:rsidRPr="005B1AC6" w:rsidRDefault="00B840A8" w:rsidP="00B840A8">
      <w:pPr>
        <w:spacing w:line="276" w:lineRule="auto"/>
        <w:ind w:left="567" w:hanging="567"/>
        <w:jc w:val="both"/>
        <w:rPr>
          <w:rFonts w:ascii="Arial Narrow" w:hAnsi="Arial Narrow"/>
          <w:b/>
          <w:u w:val="single"/>
        </w:rPr>
      </w:pPr>
      <w:r>
        <w:rPr>
          <w:rFonts w:ascii="Arial Narrow" w:hAnsi="Arial Narrow"/>
          <w:b/>
          <w:u w:val="single"/>
        </w:rPr>
        <w:t>2.4</w:t>
      </w:r>
      <w:r w:rsidRPr="005B1AC6">
        <w:rPr>
          <w:rFonts w:ascii="Arial Narrow" w:hAnsi="Arial Narrow"/>
          <w:b/>
          <w:u w:val="single"/>
        </w:rPr>
        <w:t>.</w:t>
      </w:r>
      <w:r>
        <w:rPr>
          <w:rFonts w:ascii="Arial Narrow" w:hAnsi="Arial Narrow"/>
          <w:b/>
          <w:u w:val="single"/>
        </w:rPr>
        <w:t>1</w:t>
      </w:r>
      <w:r w:rsidRPr="005B1AC6">
        <w:rPr>
          <w:rFonts w:ascii="Arial Narrow" w:hAnsi="Arial Narrow"/>
          <w:b/>
          <w:u w:val="single"/>
        </w:rPr>
        <w:t xml:space="preserve"> </w:t>
      </w:r>
      <w:r w:rsidRPr="005B1AC6">
        <w:rPr>
          <w:rFonts w:ascii="Arial Narrow" w:hAnsi="Arial Narrow"/>
          <w:b/>
          <w:u w:val="single"/>
        </w:rPr>
        <w:tab/>
        <w:t>Zasilanie Obiekt</w:t>
      </w:r>
      <w:r>
        <w:rPr>
          <w:rFonts w:ascii="Arial Narrow" w:hAnsi="Arial Narrow"/>
          <w:b/>
          <w:u w:val="single"/>
        </w:rPr>
        <w:t>u</w:t>
      </w:r>
      <w:r w:rsidRPr="005B1AC6">
        <w:rPr>
          <w:rFonts w:ascii="Arial Narrow" w:hAnsi="Arial Narrow"/>
          <w:b/>
          <w:u w:val="single"/>
        </w:rPr>
        <w:t>.</w:t>
      </w:r>
    </w:p>
    <w:p w14:paraId="3B353897" w14:textId="163ED95F" w:rsidR="00B840A8" w:rsidRPr="005B1AC6" w:rsidRDefault="00B840A8" w:rsidP="00B840A8">
      <w:pPr>
        <w:spacing w:line="276" w:lineRule="auto"/>
        <w:ind w:left="567" w:hanging="567"/>
        <w:jc w:val="both"/>
        <w:rPr>
          <w:rFonts w:ascii="Arial Narrow" w:hAnsi="Arial Narrow"/>
          <w:bCs/>
        </w:rPr>
      </w:pPr>
      <w:r>
        <w:rPr>
          <w:rFonts w:ascii="Arial Narrow" w:hAnsi="Arial Narrow"/>
          <w:b/>
          <w:u w:val="single"/>
        </w:rPr>
        <w:t xml:space="preserve">Przepompownia </w:t>
      </w:r>
      <w:r w:rsidRPr="005B1AC6">
        <w:rPr>
          <w:rFonts w:ascii="Arial Narrow" w:hAnsi="Arial Narrow"/>
          <w:b/>
          <w:u w:val="single"/>
        </w:rPr>
        <w:t>ścieków„</w:t>
      </w:r>
      <w:r>
        <w:rPr>
          <w:rFonts w:ascii="Arial Narrow" w:hAnsi="Arial Narrow"/>
          <w:b/>
          <w:u w:val="single"/>
        </w:rPr>
        <w:t>P8</w:t>
      </w:r>
      <w:r w:rsidRPr="005B1AC6">
        <w:rPr>
          <w:rFonts w:ascii="Arial Narrow" w:hAnsi="Arial Narrow"/>
          <w:b/>
          <w:u w:val="single"/>
        </w:rPr>
        <w:t xml:space="preserve">” na dz. nr </w:t>
      </w:r>
      <w:r>
        <w:rPr>
          <w:rFonts w:ascii="Arial Narrow" w:hAnsi="Arial Narrow"/>
          <w:b/>
          <w:u w:val="single"/>
        </w:rPr>
        <w:t>369.</w:t>
      </w:r>
    </w:p>
    <w:p w14:paraId="03C8DBC4" w14:textId="2466C922" w:rsidR="00B840A8" w:rsidRPr="00EB4BA3" w:rsidRDefault="00B840A8" w:rsidP="00B840A8">
      <w:pPr>
        <w:spacing w:line="276" w:lineRule="auto"/>
        <w:jc w:val="both"/>
        <w:rPr>
          <w:rFonts w:ascii="Arial Narrow" w:hAnsi="Arial Narrow"/>
          <w:highlight w:val="yellow"/>
        </w:rPr>
      </w:pPr>
      <w:r w:rsidRPr="00EB4BA3">
        <w:rPr>
          <w:rFonts w:ascii="Arial Narrow" w:hAnsi="Arial Narrow"/>
        </w:rPr>
        <w:t>Zgodnie z warunkami przyłączenia nr 2</w:t>
      </w:r>
      <w:r>
        <w:rPr>
          <w:rFonts w:ascii="Arial Narrow" w:hAnsi="Arial Narrow"/>
        </w:rPr>
        <w:t>4-D1</w:t>
      </w:r>
      <w:r w:rsidRPr="00EB4BA3">
        <w:rPr>
          <w:rFonts w:ascii="Arial Narrow" w:hAnsi="Arial Narrow"/>
        </w:rPr>
        <w:t>/</w:t>
      </w:r>
      <w:r>
        <w:rPr>
          <w:rFonts w:ascii="Arial Narrow" w:hAnsi="Arial Narrow"/>
        </w:rPr>
        <w:t>W</w:t>
      </w:r>
      <w:r w:rsidRPr="00EB4BA3">
        <w:rPr>
          <w:rFonts w:ascii="Arial Narrow" w:hAnsi="Arial Narrow"/>
        </w:rPr>
        <w:t>P/0</w:t>
      </w:r>
      <w:r>
        <w:rPr>
          <w:rFonts w:ascii="Arial Narrow" w:hAnsi="Arial Narrow"/>
        </w:rPr>
        <w:t>1637</w:t>
      </w:r>
      <w:r w:rsidRPr="00EB4BA3">
        <w:rPr>
          <w:rFonts w:ascii="Arial Narrow" w:hAnsi="Arial Narrow"/>
        </w:rPr>
        <w:t xml:space="preserve"> z dn. 202</w:t>
      </w:r>
      <w:r>
        <w:rPr>
          <w:rFonts w:ascii="Arial Narrow" w:hAnsi="Arial Narrow"/>
        </w:rPr>
        <w:t>4</w:t>
      </w:r>
      <w:r w:rsidRPr="00EB4BA3">
        <w:rPr>
          <w:rFonts w:ascii="Arial Narrow" w:hAnsi="Arial Narrow"/>
        </w:rPr>
        <w:t>-</w:t>
      </w:r>
      <w:r>
        <w:rPr>
          <w:rFonts w:ascii="Arial Narrow" w:hAnsi="Arial Narrow"/>
        </w:rPr>
        <w:t>05</w:t>
      </w:r>
      <w:r w:rsidRPr="00EB4BA3">
        <w:rPr>
          <w:rFonts w:ascii="Arial Narrow" w:hAnsi="Arial Narrow"/>
        </w:rPr>
        <w:t>-</w:t>
      </w:r>
      <w:r>
        <w:rPr>
          <w:rFonts w:ascii="Arial Narrow" w:hAnsi="Arial Narrow"/>
        </w:rPr>
        <w:t>13</w:t>
      </w:r>
      <w:r w:rsidRPr="00EB4BA3">
        <w:rPr>
          <w:rFonts w:ascii="Arial Narrow" w:hAnsi="Arial Narrow"/>
        </w:rPr>
        <w:t xml:space="preserve">, </w:t>
      </w:r>
      <w:r>
        <w:rPr>
          <w:rFonts w:ascii="Arial Narrow" w:hAnsi="Arial Narrow"/>
        </w:rPr>
        <w:t xml:space="preserve">przepompownia sieciowa </w:t>
      </w:r>
      <w:r w:rsidRPr="00EB4BA3">
        <w:rPr>
          <w:rFonts w:ascii="Arial Narrow" w:hAnsi="Arial Narrow"/>
        </w:rPr>
        <w:t>ścieków „</w:t>
      </w:r>
      <w:r>
        <w:rPr>
          <w:rFonts w:ascii="Arial Narrow" w:hAnsi="Arial Narrow"/>
        </w:rPr>
        <w:t>P8</w:t>
      </w:r>
      <w:r w:rsidRPr="00EB4BA3">
        <w:rPr>
          <w:rFonts w:ascii="Arial Narrow" w:hAnsi="Arial Narrow"/>
        </w:rPr>
        <w:t xml:space="preserve">” zlokalizowana na dz. nr </w:t>
      </w:r>
      <w:r>
        <w:rPr>
          <w:rFonts w:ascii="Arial Narrow" w:hAnsi="Arial Narrow"/>
        </w:rPr>
        <w:t>369</w:t>
      </w:r>
      <w:r w:rsidRPr="00EB4BA3">
        <w:rPr>
          <w:rFonts w:ascii="Arial Narrow" w:hAnsi="Arial Narrow"/>
        </w:rPr>
        <w:t xml:space="preserve"> w miejscowości</w:t>
      </w:r>
      <w:r>
        <w:rPr>
          <w:rFonts w:ascii="Arial Narrow" w:hAnsi="Arial Narrow"/>
        </w:rPr>
        <w:t xml:space="preserve"> Studzieniec</w:t>
      </w:r>
      <w:r w:rsidRPr="00EB4BA3">
        <w:rPr>
          <w:rFonts w:ascii="Arial Narrow" w:hAnsi="Arial Narrow"/>
        </w:rPr>
        <w:t xml:space="preserve">, gmina </w:t>
      </w:r>
      <w:r>
        <w:rPr>
          <w:rFonts w:ascii="Arial Narrow" w:hAnsi="Arial Narrow"/>
        </w:rPr>
        <w:t>Fałków</w:t>
      </w:r>
      <w:r w:rsidRPr="00EB4BA3">
        <w:rPr>
          <w:rFonts w:ascii="Arial Narrow" w:hAnsi="Arial Narrow"/>
        </w:rPr>
        <w:t xml:space="preserve"> zasilana będzie w energię elektryczną mocą przyłączeniową w wysokości </w:t>
      </w:r>
      <w:r>
        <w:rPr>
          <w:rFonts w:ascii="Arial Narrow" w:hAnsi="Arial Narrow"/>
        </w:rPr>
        <w:t>40</w:t>
      </w:r>
      <w:r w:rsidRPr="00EB4BA3">
        <w:rPr>
          <w:rFonts w:ascii="Arial Narrow" w:hAnsi="Arial Narrow"/>
        </w:rPr>
        <w:t>,0 </w:t>
      </w:r>
      <w:r w:rsidRPr="007F5062">
        <w:rPr>
          <w:rFonts w:ascii="Arial Narrow" w:hAnsi="Arial Narrow"/>
        </w:rPr>
        <w:t>kW za pośrednictwem złącza kablowo-pomiarowego ”Z</w:t>
      </w:r>
      <w:r>
        <w:rPr>
          <w:rFonts w:ascii="Arial Narrow" w:hAnsi="Arial Narrow"/>
        </w:rPr>
        <w:t>KP” typu ZK3/1P,</w:t>
      </w:r>
      <w:r w:rsidRPr="007F5062">
        <w:rPr>
          <w:rFonts w:ascii="Arial Narrow" w:hAnsi="Arial Narrow"/>
        </w:rPr>
        <w:t xml:space="preserve"> zabudowanego </w:t>
      </w:r>
      <w:r>
        <w:rPr>
          <w:rFonts w:ascii="Arial Narrow" w:hAnsi="Arial Narrow"/>
        </w:rPr>
        <w:t xml:space="preserve">w granicy działki nr 369. </w:t>
      </w:r>
      <w:r w:rsidRPr="007F5062">
        <w:rPr>
          <w:rFonts w:ascii="Arial Narrow" w:hAnsi="Arial Narrow"/>
        </w:rPr>
        <w:t>Orientacyjna lokalizacja „ZK</w:t>
      </w:r>
      <w:r>
        <w:rPr>
          <w:rFonts w:ascii="Arial Narrow" w:hAnsi="Arial Narrow"/>
        </w:rPr>
        <w:t>P</w:t>
      </w:r>
      <w:r w:rsidRPr="007F5062">
        <w:rPr>
          <w:rFonts w:ascii="Arial Narrow" w:hAnsi="Arial Narrow"/>
        </w:rPr>
        <w:t xml:space="preserve">” została pokazana na </w:t>
      </w:r>
      <w:r>
        <w:rPr>
          <w:rFonts w:ascii="Arial Narrow" w:hAnsi="Arial Narrow"/>
        </w:rPr>
        <w:t>planie zagospodarowania terenu – rys. nr 1.</w:t>
      </w:r>
      <w:r w:rsidRPr="007F5062">
        <w:rPr>
          <w:rFonts w:ascii="Arial Narrow" w:hAnsi="Arial Narrow"/>
        </w:rPr>
        <w:t xml:space="preserve"> Pomiar energii elektrycznej wykonany zostanie jako układ bezpośredni, zabudowany w</w:t>
      </w:r>
      <w:r>
        <w:rPr>
          <w:rFonts w:ascii="Arial Narrow" w:hAnsi="Arial Narrow"/>
        </w:rPr>
        <w:t xml:space="preserve"> </w:t>
      </w:r>
      <w:r w:rsidRPr="007F5062">
        <w:rPr>
          <w:rFonts w:ascii="Arial Narrow" w:hAnsi="Arial Narrow"/>
        </w:rPr>
        <w:t>„ZK</w:t>
      </w:r>
      <w:r>
        <w:rPr>
          <w:rFonts w:ascii="Arial Narrow" w:hAnsi="Arial Narrow"/>
        </w:rPr>
        <w:t>P</w:t>
      </w:r>
      <w:r w:rsidRPr="007F5062">
        <w:rPr>
          <w:rFonts w:ascii="Arial Narrow" w:hAnsi="Arial Narrow"/>
        </w:rPr>
        <w:t>”.</w:t>
      </w:r>
      <w:r>
        <w:rPr>
          <w:rFonts w:ascii="Arial Narrow" w:hAnsi="Arial Narrow"/>
        </w:rPr>
        <w:t xml:space="preserve"> W/w prace </w:t>
      </w:r>
      <w:r w:rsidRPr="007F5062">
        <w:rPr>
          <w:rFonts w:ascii="Arial Narrow" w:hAnsi="Arial Narrow"/>
        </w:rPr>
        <w:t>związane z wykonaniem przyłącza zostaną wykonane przez PGE Dystrybucja S.A.</w:t>
      </w:r>
    </w:p>
    <w:p w14:paraId="4BA398B0" w14:textId="77777777" w:rsidR="00B840A8" w:rsidRDefault="00B840A8" w:rsidP="00B840A8">
      <w:pPr>
        <w:spacing w:line="276" w:lineRule="auto"/>
        <w:jc w:val="both"/>
        <w:rPr>
          <w:rFonts w:ascii="Arial Narrow" w:hAnsi="Arial Narrow"/>
        </w:rPr>
      </w:pPr>
      <w:r w:rsidRPr="00EB4BA3">
        <w:rPr>
          <w:rFonts w:ascii="Arial Narrow" w:hAnsi="Arial Narrow"/>
        </w:rPr>
        <w:t xml:space="preserve">Z </w:t>
      </w:r>
      <w:r>
        <w:rPr>
          <w:rFonts w:ascii="Arial Narrow" w:hAnsi="Arial Narrow"/>
        </w:rPr>
        <w:t xml:space="preserve">w/w „ZKP” w ramach wewnętrznych instalacji elektrycznych </w:t>
      </w:r>
      <w:r w:rsidRPr="00EB4BA3">
        <w:rPr>
          <w:rFonts w:ascii="Arial Narrow" w:hAnsi="Arial Narrow"/>
        </w:rPr>
        <w:t>wyprowadzony zostanie „</w:t>
      </w:r>
      <w:proofErr w:type="spellStart"/>
      <w:r w:rsidRPr="00EB4BA3">
        <w:rPr>
          <w:rFonts w:ascii="Arial Narrow" w:hAnsi="Arial Narrow"/>
        </w:rPr>
        <w:t>zalicznikowy</w:t>
      </w:r>
      <w:proofErr w:type="spellEnd"/>
      <w:r w:rsidRPr="00EB4BA3">
        <w:rPr>
          <w:rFonts w:ascii="Arial Narrow" w:hAnsi="Arial Narrow"/>
        </w:rPr>
        <w:t xml:space="preserve">” obwód wykonany kablem </w:t>
      </w:r>
      <w:r>
        <w:rPr>
          <w:rFonts w:ascii="Arial Narrow" w:hAnsi="Arial Narrow"/>
        </w:rPr>
        <w:t>typu X</w:t>
      </w:r>
      <w:r w:rsidRPr="00EB4BA3">
        <w:rPr>
          <w:rFonts w:ascii="Arial Narrow" w:hAnsi="Arial Narrow"/>
        </w:rPr>
        <w:t>KXS</w:t>
      </w:r>
      <w:r>
        <w:rPr>
          <w:rFonts w:ascii="Arial Narrow" w:hAnsi="Arial Narrow"/>
        </w:rPr>
        <w:t xml:space="preserve"> </w:t>
      </w:r>
      <w:r w:rsidRPr="00EB4BA3">
        <w:rPr>
          <w:rFonts w:ascii="Arial Narrow" w:hAnsi="Arial Narrow"/>
        </w:rPr>
        <w:t>4×</w:t>
      </w:r>
      <w:r>
        <w:rPr>
          <w:rFonts w:ascii="Arial Narrow" w:hAnsi="Arial Narrow"/>
        </w:rPr>
        <w:t>25</w:t>
      </w:r>
      <w:r w:rsidRPr="00EB4BA3">
        <w:rPr>
          <w:rFonts w:ascii="Arial Narrow" w:hAnsi="Arial Narrow"/>
        </w:rPr>
        <w:t>mm</w:t>
      </w:r>
      <w:r w:rsidRPr="00EB4BA3">
        <w:rPr>
          <w:rFonts w:ascii="Arial Narrow" w:hAnsi="Arial Narrow"/>
          <w:vertAlign w:val="superscript"/>
        </w:rPr>
        <w:t>2</w:t>
      </w:r>
      <w:r w:rsidRPr="00EB4BA3">
        <w:rPr>
          <w:rFonts w:ascii="Arial Narrow" w:hAnsi="Arial Narrow"/>
        </w:rPr>
        <w:t xml:space="preserve"> </w:t>
      </w:r>
      <w:r>
        <w:rPr>
          <w:rFonts w:ascii="Arial Narrow" w:hAnsi="Arial Narrow"/>
        </w:rPr>
        <w:t xml:space="preserve">o długości ok. 9m trasy, </w:t>
      </w:r>
      <w:r w:rsidRPr="00EB4BA3">
        <w:rPr>
          <w:rFonts w:ascii="Arial Narrow" w:hAnsi="Arial Narrow"/>
        </w:rPr>
        <w:t xml:space="preserve">do </w:t>
      </w:r>
      <w:r>
        <w:rPr>
          <w:rFonts w:ascii="Arial Narrow" w:hAnsi="Arial Narrow"/>
        </w:rPr>
        <w:t xml:space="preserve">szafy </w:t>
      </w:r>
      <w:r w:rsidRPr="00EB4BA3">
        <w:rPr>
          <w:rFonts w:ascii="Arial Narrow" w:hAnsi="Arial Narrow"/>
        </w:rPr>
        <w:t>zasilająco-sterującej „</w:t>
      </w:r>
      <w:r>
        <w:rPr>
          <w:rFonts w:ascii="Arial Narrow" w:hAnsi="Arial Narrow"/>
        </w:rPr>
        <w:t>S</w:t>
      </w:r>
      <w:r w:rsidRPr="00EB4BA3">
        <w:rPr>
          <w:rFonts w:ascii="Arial Narrow" w:hAnsi="Arial Narrow"/>
        </w:rPr>
        <w:t>Z</w:t>
      </w:r>
      <w:r>
        <w:rPr>
          <w:rFonts w:ascii="Arial Narrow" w:hAnsi="Arial Narrow"/>
        </w:rPr>
        <w:t>S-</w:t>
      </w:r>
      <w:r w:rsidRPr="00EB4BA3">
        <w:rPr>
          <w:rFonts w:ascii="Arial Narrow" w:hAnsi="Arial Narrow"/>
        </w:rPr>
        <w:t>P</w:t>
      </w:r>
      <w:r>
        <w:rPr>
          <w:rFonts w:ascii="Arial Narrow" w:hAnsi="Arial Narrow"/>
        </w:rPr>
        <w:t>8</w:t>
      </w:r>
      <w:r w:rsidRPr="00EB4BA3">
        <w:rPr>
          <w:rFonts w:ascii="Arial Narrow" w:hAnsi="Arial Narrow"/>
        </w:rPr>
        <w:t xml:space="preserve">”, zabudowanej w miejscu </w:t>
      </w:r>
      <w:r>
        <w:rPr>
          <w:rFonts w:ascii="Arial Narrow" w:hAnsi="Arial Narrow"/>
        </w:rPr>
        <w:t xml:space="preserve">pokazanym </w:t>
      </w:r>
      <w:r w:rsidRPr="007F5062">
        <w:rPr>
          <w:rFonts w:ascii="Arial Narrow" w:hAnsi="Arial Narrow"/>
        </w:rPr>
        <w:t xml:space="preserve">na </w:t>
      </w:r>
      <w:r>
        <w:rPr>
          <w:rFonts w:ascii="Arial Narrow" w:hAnsi="Arial Narrow"/>
        </w:rPr>
        <w:t>planie zagospodarowania terenu</w:t>
      </w:r>
      <w:r w:rsidRPr="00EB4BA3">
        <w:rPr>
          <w:rFonts w:ascii="Arial Narrow" w:hAnsi="Arial Narrow"/>
        </w:rPr>
        <w:t xml:space="preserve"> </w:t>
      </w:r>
      <w:r>
        <w:rPr>
          <w:rFonts w:ascii="Arial Narrow" w:hAnsi="Arial Narrow"/>
        </w:rPr>
        <w:t>oraz obwody zasilania przepompowni wyprowadzone od „S</w:t>
      </w:r>
      <w:r w:rsidRPr="00EB4BA3">
        <w:rPr>
          <w:rFonts w:ascii="Arial Narrow" w:hAnsi="Arial Narrow"/>
        </w:rPr>
        <w:t>Z</w:t>
      </w:r>
      <w:r>
        <w:rPr>
          <w:rFonts w:ascii="Arial Narrow" w:hAnsi="Arial Narrow"/>
        </w:rPr>
        <w:t>S-</w:t>
      </w:r>
      <w:r w:rsidRPr="00EB4BA3">
        <w:rPr>
          <w:rFonts w:ascii="Arial Narrow" w:hAnsi="Arial Narrow"/>
        </w:rPr>
        <w:t>P</w:t>
      </w:r>
      <w:r>
        <w:rPr>
          <w:rFonts w:ascii="Arial Narrow" w:hAnsi="Arial Narrow"/>
        </w:rPr>
        <w:t>8”. Projektowany kabel na całej długości należy ułożyć na głębokości min. 1,0m w rurze osłonowej DVK 110</w:t>
      </w:r>
      <w:r w:rsidRPr="00EB4BA3">
        <w:rPr>
          <w:rFonts w:ascii="Arial Narrow" w:hAnsi="Arial Narrow"/>
        </w:rPr>
        <w:t xml:space="preserve">. </w:t>
      </w:r>
      <w:r>
        <w:rPr>
          <w:rFonts w:ascii="Arial Narrow" w:hAnsi="Arial Narrow"/>
        </w:rPr>
        <w:t>Po zasypaniu rury 25cm warstwą rodzimego gruntu – w przypadku zanieczyszczonego kamieniami, warstwą piasku,</w:t>
      </w:r>
      <w:r w:rsidRPr="00EB4BA3">
        <w:rPr>
          <w:rFonts w:ascii="Arial Narrow" w:hAnsi="Arial Narrow"/>
        </w:rPr>
        <w:t xml:space="preserve"> </w:t>
      </w:r>
      <w:r>
        <w:rPr>
          <w:rFonts w:ascii="Arial Narrow" w:hAnsi="Arial Narrow"/>
        </w:rPr>
        <w:t>n</w:t>
      </w:r>
      <w:r w:rsidRPr="00EB4BA3">
        <w:rPr>
          <w:rFonts w:ascii="Arial Narrow" w:hAnsi="Arial Narrow"/>
        </w:rPr>
        <w:t xml:space="preserve">ależy ułożyć folię ochronną z tworzywa sztucznego o grubości co najmniej 0,3mm i trwałym kolorze niebieskim. Szerokość folii powinna być taka aby jej krawędzie wystawały co najmniej 50mm poza zewnętrzną krawędź ułożonego kabla. Rów kablowy ponad folią </w:t>
      </w:r>
      <w:r>
        <w:rPr>
          <w:rFonts w:ascii="Arial Narrow" w:hAnsi="Arial Narrow"/>
        </w:rPr>
        <w:t>zostanie zasypany odpowiednimi warstwami podbudowy wjazdu</w:t>
      </w:r>
      <w:r w:rsidRPr="00EB4BA3">
        <w:rPr>
          <w:rFonts w:ascii="Arial Narrow" w:hAnsi="Arial Narrow"/>
        </w:rPr>
        <w:t>. Prace związane z układaniem kabla należy wykonywać zgodnie z normą N SEP – E – 004. Odległości pionowe pomiędzy projektowanym kablem a kablami energetycznymi oraz rurociągami (gaz, woda), należy zachować zgodnie</w:t>
      </w:r>
      <w:r>
        <w:rPr>
          <w:rFonts w:ascii="Arial Narrow" w:hAnsi="Arial Narrow"/>
        </w:rPr>
        <w:t xml:space="preserve"> </w:t>
      </w:r>
      <w:r w:rsidRPr="00EB4BA3">
        <w:rPr>
          <w:rFonts w:ascii="Arial Narrow" w:hAnsi="Arial Narrow"/>
        </w:rPr>
        <w:t xml:space="preserve">z N SEP-E-004. </w:t>
      </w:r>
    </w:p>
    <w:p w14:paraId="5E257166" w14:textId="77777777" w:rsidR="00B840A8" w:rsidRDefault="00B840A8" w:rsidP="00B840A8">
      <w:pPr>
        <w:spacing w:line="276" w:lineRule="auto"/>
        <w:jc w:val="both"/>
        <w:rPr>
          <w:rFonts w:ascii="Arial Narrow" w:hAnsi="Arial Narrow"/>
        </w:rPr>
      </w:pPr>
      <w:r>
        <w:rPr>
          <w:rFonts w:ascii="Arial Narrow" w:hAnsi="Arial Narrow"/>
        </w:rPr>
        <w:t>Szafa</w:t>
      </w:r>
      <w:r w:rsidRPr="005735AC">
        <w:rPr>
          <w:rFonts w:ascii="Arial Narrow" w:hAnsi="Arial Narrow"/>
        </w:rPr>
        <w:t xml:space="preserve"> „</w:t>
      </w:r>
      <w:r>
        <w:rPr>
          <w:rFonts w:ascii="Arial Narrow" w:hAnsi="Arial Narrow"/>
        </w:rPr>
        <w:t>S</w:t>
      </w:r>
      <w:r w:rsidRPr="00EB4BA3">
        <w:rPr>
          <w:rFonts w:ascii="Arial Narrow" w:hAnsi="Arial Narrow"/>
        </w:rPr>
        <w:t>Z</w:t>
      </w:r>
      <w:r>
        <w:rPr>
          <w:rFonts w:ascii="Arial Narrow" w:hAnsi="Arial Narrow"/>
        </w:rPr>
        <w:t>S-</w:t>
      </w:r>
      <w:r w:rsidRPr="00EB4BA3">
        <w:rPr>
          <w:rFonts w:ascii="Arial Narrow" w:hAnsi="Arial Narrow"/>
        </w:rPr>
        <w:t>P</w:t>
      </w:r>
      <w:r>
        <w:rPr>
          <w:rFonts w:ascii="Arial Narrow" w:hAnsi="Arial Narrow"/>
        </w:rPr>
        <w:t>8</w:t>
      </w:r>
      <w:r w:rsidRPr="005735AC">
        <w:rPr>
          <w:rFonts w:ascii="Arial Narrow" w:hAnsi="Arial Narrow"/>
        </w:rPr>
        <w:t>” wyposażona zostanie w fabryczny komplet aparatury zabezpieczeniowo-sterującej. Od „</w:t>
      </w:r>
      <w:r>
        <w:rPr>
          <w:rFonts w:ascii="Arial Narrow" w:hAnsi="Arial Narrow"/>
        </w:rPr>
        <w:t>S</w:t>
      </w:r>
      <w:r w:rsidRPr="00EB4BA3">
        <w:rPr>
          <w:rFonts w:ascii="Arial Narrow" w:hAnsi="Arial Narrow"/>
        </w:rPr>
        <w:t>Z</w:t>
      </w:r>
      <w:r>
        <w:rPr>
          <w:rFonts w:ascii="Arial Narrow" w:hAnsi="Arial Narrow"/>
        </w:rPr>
        <w:t>S-</w:t>
      </w:r>
      <w:r w:rsidRPr="00EB4BA3">
        <w:rPr>
          <w:rFonts w:ascii="Arial Narrow" w:hAnsi="Arial Narrow"/>
        </w:rPr>
        <w:t>P</w:t>
      </w:r>
      <w:r>
        <w:rPr>
          <w:rFonts w:ascii="Arial Narrow" w:hAnsi="Arial Narrow"/>
        </w:rPr>
        <w:t>8</w:t>
      </w:r>
      <w:r w:rsidRPr="005735AC">
        <w:rPr>
          <w:rFonts w:ascii="Arial Narrow" w:hAnsi="Arial Narrow"/>
        </w:rPr>
        <w:t>” należy ułożyć</w:t>
      </w:r>
      <w:r>
        <w:rPr>
          <w:rFonts w:ascii="Arial Narrow" w:hAnsi="Arial Narrow"/>
        </w:rPr>
        <w:t xml:space="preserve"> </w:t>
      </w:r>
      <w:r w:rsidRPr="005735AC">
        <w:rPr>
          <w:rFonts w:ascii="Arial Narrow" w:hAnsi="Arial Narrow"/>
        </w:rPr>
        <w:t xml:space="preserve">dwie rury </w:t>
      </w:r>
      <w:r>
        <w:rPr>
          <w:rFonts w:ascii="Arial Narrow" w:hAnsi="Arial Narrow"/>
        </w:rPr>
        <w:t>średnicy</w:t>
      </w:r>
      <w:r w:rsidRPr="005735AC">
        <w:rPr>
          <w:rFonts w:ascii="Arial Narrow" w:hAnsi="Arial Narrow"/>
        </w:rPr>
        <w:t xml:space="preserve"> 110mm </w:t>
      </w:r>
      <w:r>
        <w:rPr>
          <w:rFonts w:ascii="Arial Narrow" w:hAnsi="Arial Narrow"/>
        </w:rPr>
        <w:t xml:space="preserve">oraz jedną średnicy 50mm o długościach ok. 1,0m trasy </w:t>
      </w:r>
      <w:r w:rsidRPr="005735AC">
        <w:rPr>
          <w:rFonts w:ascii="Arial Narrow" w:hAnsi="Arial Narrow"/>
        </w:rPr>
        <w:t>do zbiornika przepompowni dla możliwości doprowadzenia przewodów do silników pomp</w:t>
      </w:r>
      <w:r>
        <w:rPr>
          <w:rFonts w:ascii="Arial Narrow" w:hAnsi="Arial Narrow"/>
        </w:rPr>
        <w:t>.</w:t>
      </w:r>
    </w:p>
    <w:p w14:paraId="5D7C519C" w14:textId="77777777" w:rsidR="00B840A8" w:rsidRDefault="00B840A8" w:rsidP="00B840A8">
      <w:pPr>
        <w:spacing w:line="276" w:lineRule="auto"/>
        <w:ind w:firstLine="284"/>
        <w:jc w:val="both"/>
        <w:rPr>
          <w:rFonts w:ascii="Arial Narrow" w:hAnsi="Arial Narrow"/>
        </w:rPr>
      </w:pPr>
    </w:p>
    <w:p w14:paraId="0553BBAC" w14:textId="5A83BC07" w:rsidR="00B840A8" w:rsidRPr="005B1AC6" w:rsidRDefault="00B840A8" w:rsidP="00B840A8">
      <w:pPr>
        <w:tabs>
          <w:tab w:val="left" w:pos="426"/>
        </w:tabs>
        <w:spacing w:line="276" w:lineRule="auto"/>
        <w:jc w:val="both"/>
        <w:rPr>
          <w:rFonts w:ascii="Arial Narrow" w:hAnsi="Arial Narrow"/>
          <w:b/>
          <w:u w:val="single"/>
        </w:rPr>
      </w:pPr>
      <w:r>
        <w:rPr>
          <w:rFonts w:ascii="Arial Narrow" w:hAnsi="Arial Narrow"/>
          <w:b/>
          <w:u w:val="single"/>
        </w:rPr>
        <w:t>2.4</w:t>
      </w:r>
      <w:r w:rsidRPr="005B1AC6">
        <w:rPr>
          <w:rFonts w:ascii="Arial Narrow" w:hAnsi="Arial Narrow"/>
          <w:b/>
          <w:u w:val="single"/>
        </w:rPr>
        <w:t>.</w:t>
      </w:r>
      <w:r>
        <w:rPr>
          <w:rFonts w:ascii="Arial Narrow" w:hAnsi="Arial Narrow"/>
          <w:b/>
          <w:u w:val="single"/>
        </w:rPr>
        <w:t>2</w:t>
      </w:r>
      <w:r w:rsidRPr="005B1AC6">
        <w:rPr>
          <w:rFonts w:ascii="Arial Narrow" w:hAnsi="Arial Narrow"/>
          <w:b/>
          <w:u w:val="single"/>
        </w:rPr>
        <w:t xml:space="preserve"> </w:t>
      </w:r>
      <w:r w:rsidRPr="005B1AC6">
        <w:rPr>
          <w:rFonts w:ascii="Arial Narrow" w:hAnsi="Arial Narrow"/>
          <w:b/>
          <w:u w:val="single"/>
        </w:rPr>
        <w:tab/>
        <w:t>Ochrona przeciwporażeniowa, uziemienie oraz ochrona przepięciowa.</w:t>
      </w:r>
    </w:p>
    <w:p w14:paraId="78535B78" w14:textId="77777777" w:rsidR="00B840A8" w:rsidRPr="005B1AC6" w:rsidRDefault="00B840A8" w:rsidP="00B840A8">
      <w:pPr>
        <w:spacing w:line="276" w:lineRule="auto"/>
        <w:jc w:val="both"/>
        <w:rPr>
          <w:rFonts w:ascii="Arial Narrow" w:hAnsi="Arial Narrow"/>
        </w:rPr>
      </w:pPr>
      <w:r w:rsidRPr="005B1AC6">
        <w:rPr>
          <w:rFonts w:ascii="Arial Narrow" w:hAnsi="Arial Narrow"/>
        </w:rPr>
        <w:t>Ochronę przed porażeniem dla wewnętrznych, „</w:t>
      </w:r>
      <w:proofErr w:type="spellStart"/>
      <w:r w:rsidRPr="005B1AC6">
        <w:rPr>
          <w:rFonts w:ascii="Arial Narrow" w:hAnsi="Arial Narrow"/>
        </w:rPr>
        <w:t>zalicznikowych</w:t>
      </w:r>
      <w:proofErr w:type="spellEnd"/>
      <w:r w:rsidRPr="005B1AC6">
        <w:rPr>
          <w:rFonts w:ascii="Arial Narrow" w:hAnsi="Arial Narrow"/>
        </w:rPr>
        <w:t>” instalacji elektrycznych Odbiorcy stanowi dostateczne szybkie, samoczynne wyłączenie zasilania w układzie sieciowym TN-C (sieć zasilająca N.N. – energetyki) oraz TN-C/TN-S/Wyłącznik ochronny dla odbiorników zabudowanych na poszczególnych obiektach.</w:t>
      </w:r>
    </w:p>
    <w:p w14:paraId="30E90E52" w14:textId="77777777" w:rsidR="00B840A8" w:rsidRPr="005B1AC6" w:rsidRDefault="00B840A8" w:rsidP="00B840A8">
      <w:pPr>
        <w:spacing w:line="276" w:lineRule="auto"/>
        <w:jc w:val="both"/>
        <w:rPr>
          <w:rFonts w:ascii="Arial Narrow" w:hAnsi="Arial Narrow"/>
        </w:rPr>
      </w:pPr>
      <w:r w:rsidRPr="005B1AC6">
        <w:rPr>
          <w:rFonts w:ascii="Arial Narrow" w:hAnsi="Arial Narrow"/>
        </w:rPr>
        <w:t>Rozdzielenie przewodu ochronno-neutralnego PEN następuje w szafach zasilająco – sterujących na szynę ochronną PE i neutralną N. Tam też następuje dodatkowe uziemienie szyny ochronnej PE (R</w:t>
      </w:r>
      <w:r w:rsidRPr="005B1AC6">
        <w:rPr>
          <w:rFonts w:ascii="Arial Narrow" w:hAnsi="Arial Narrow"/>
          <w:vertAlign w:val="subscript"/>
        </w:rPr>
        <w:t>uz</w:t>
      </w:r>
      <w:r w:rsidRPr="005B1AC6">
        <w:rPr>
          <w:rFonts w:ascii="Arial Narrow" w:hAnsi="Arial Narrow"/>
        </w:rPr>
        <w:t>≤10Ω). Uziemieniu (R</w:t>
      </w:r>
      <w:r w:rsidRPr="005B1AC6">
        <w:rPr>
          <w:rFonts w:ascii="Arial Narrow" w:hAnsi="Arial Narrow"/>
          <w:vertAlign w:val="subscript"/>
        </w:rPr>
        <w:t>uz</w:t>
      </w:r>
      <w:r w:rsidRPr="005B1AC6">
        <w:rPr>
          <w:rFonts w:ascii="Arial Narrow" w:hAnsi="Arial Narrow"/>
        </w:rPr>
        <w:t xml:space="preserve">≤10Ω) podlegają również słupy konstrukcji wsporczych opraw oświetlenia zewnętrznego. </w:t>
      </w:r>
    </w:p>
    <w:p w14:paraId="77D71FDA" w14:textId="77777777" w:rsidR="00B840A8" w:rsidRDefault="00B840A8" w:rsidP="00B840A8">
      <w:pPr>
        <w:spacing w:line="276" w:lineRule="auto"/>
        <w:jc w:val="both"/>
        <w:rPr>
          <w:rFonts w:ascii="Arial Narrow" w:eastAsia="Calibri" w:hAnsi="Arial Narrow"/>
          <w:color w:val="000000"/>
        </w:rPr>
      </w:pPr>
      <w:bookmarkStart w:id="20" w:name="_Hlk114594943"/>
      <w:r w:rsidRPr="005B1AC6">
        <w:rPr>
          <w:rFonts w:ascii="Arial Narrow" w:hAnsi="Arial Narrow"/>
        </w:rPr>
        <w:t xml:space="preserve">Zaprojektowano uziemienie </w:t>
      </w:r>
      <w:r w:rsidRPr="004F388C">
        <w:rPr>
          <w:rFonts w:ascii="Arial Narrow" w:hAnsi="Arial Narrow"/>
        </w:rPr>
        <w:t xml:space="preserve">wykonane </w:t>
      </w:r>
      <w:r w:rsidRPr="004F388C">
        <w:rPr>
          <w:rFonts w:ascii="Arial Narrow" w:eastAsia="Calibri" w:hAnsi="Arial Narrow"/>
          <w:color w:val="000000"/>
        </w:rPr>
        <w:t xml:space="preserve">płaskownikiem ocynkowanym </w:t>
      </w:r>
      <w:proofErr w:type="spellStart"/>
      <w:r w:rsidRPr="004F388C">
        <w:rPr>
          <w:rFonts w:ascii="Arial Narrow" w:eastAsia="Calibri" w:hAnsi="Arial Narrow"/>
          <w:color w:val="000000"/>
        </w:rPr>
        <w:t>FeZn</w:t>
      </w:r>
      <w:proofErr w:type="spellEnd"/>
      <w:r w:rsidRPr="004F388C">
        <w:rPr>
          <w:rFonts w:ascii="Arial Narrow" w:eastAsia="Calibri" w:hAnsi="Arial Narrow"/>
          <w:color w:val="000000"/>
        </w:rPr>
        <w:t xml:space="preserve"> 30x4mm, częściowo układanym w </w:t>
      </w:r>
      <w:r>
        <w:rPr>
          <w:rFonts w:ascii="Arial Narrow" w:eastAsia="Calibri" w:hAnsi="Arial Narrow"/>
          <w:color w:val="000000"/>
        </w:rPr>
        <w:t>trasie kabla zasilającego od „ZKP”</w:t>
      </w:r>
      <w:r w:rsidRPr="004F388C">
        <w:rPr>
          <w:rFonts w:ascii="Arial Narrow" w:eastAsia="Calibri" w:hAnsi="Arial Narrow"/>
          <w:color w:val="000000"/>
        </w:rPr>
        <w:t>, częściowo układanym w trasie i w czasie budowy rurociągów tłocznych</w:t>
      </w:r>
      <w:r>
        <w:rPr>
          <w:rFonts w:ascii="Arial Narrow" w:eastAsia="Calibri" w:hAnsi="Arial Narrow"/>
          <w:color w:val="000000"/>
        </w:rPr>
        <w:t xml:space="preserve"> oraz w rowie poza w/w trasami</w:t>
      </w:r>
      <w:r w:rsidRPr="004F388C">
        <w:rPr>
          <w:rFonts w:ascii="Arial Narrow" w:eastAsia="Calibri" w:hAnsi="Arial Narrow"/>
          <w:color w:val="000000"/>
        </w:rPr>
        <w:t xml:space="preserve">. Do płaskownika należy przyłączyć pręty uziemiające ocynkowane PU 16/1,5mm. </w:t>
      </w:r>
    </w:p>
    <w:bookmarkEnd w:id="20"/>
    <w:p w14:paraId="12EDD3A7" w14:textId="77777777" w:rsidR="00B840A8" w:rsidRPr="005B1AC6" w:rsidRDefault="00B840A8" w:rsidP="00B840A8">
      <w:pPr>
        <w:spacing w:line="276" w:lineRule="auto"/>
        <w:jc w:val="both"/>
        <w:rPr>
          <w:rFonts w:ascii="Arial Narrow" w:hAnsi="Arial Narrow"/>
        </w:rPr>
      </w:pPr>
      <w:r w:rsidRPr="004F388C">
        <w:rPr>
          <w:rFonts w:ascii="Arial Narrow" w:hAnsi="Arial Narrow"/>
        </w:rPr>
        <w:t>Cała instalacja</w:t>
      </w:r>
      <w:r w:rsidRPr="005B1AC6">
        <w:rPr>
          <w:rFonts w:ascii="Arial Narrow" w:hAnsi="Arial Narrow"/>
        </w:rPr>
        <w:t xml:space="preserve"> od szaf</w:t>
      </w:r>
      <w:r>
        <w:rPr>
          <w:rFonts w:ascii="Arial Narrow" w:hAnsi="Arial Narrow"/>
        </w:rPr>
        <w:t xml:space="preserve"> </w:t>
      </w:r>
      <w:r w:rsidRPr="005B1AC6">
        <w:rPr>
          <w:rFonts w:ascii="Arial Narrow" w:hAnsi="Arial Narrow"/>
        </w:rPr>
        <w:t>zasilająco – sterujących pracować będzie w systemie TN-S/Wyłącznik ochronny z oddzielną żyłą ochronną PE. Przewód ochronny koloru żółto-zielonego należy prowadzić we wszystkich obwodach i łączyć go z</w:t>
      </w:r>
      <w:r>
        <w:rPr>
          <w:rFonts w:ascii="Arial Narrow" w:hAnsi="Arial Narrow"/>
        </w:rPr>
        <w:t> </w:t>
      </w:r>
      <w:r w:rsidRPr="005B1AC6">
        <w:rPr>
          <w:rFonts w:ascii="Arial Narrow" w:hAnsi="Arial Narrow"/>
        </w:rPr>
        <w:t xml:space="preserve">bolcami gniazd wtykowych i zaciskami ochronnymi stosowanych urządzeń elektrycznych. Przewodu ochronnego nie wolno przerywać jak również zabezpieczać zwarciowo. </w:t>
      </w:r>
    </w:p>
    <w:p w14:paraId="48DD5F0C" w14:textId="77777777" w:rsidR="00B840A8" w:rsidRPr="005B1AC6" w:rsidRDefault="00B840A8" w:rsidP="00B840A8">
      <w:pPr>
        <w:spacing w:line="276" w:lineRule="auto"/>
        <w:jc w:val="both"/>
        <w:rPr>
          <w:rFonts w:ascii="Arial Narrow" w:hAnsi="Arial Narrow"/>
        </w:rPr>
      </w:pPr>
      <w:r w:rsidRPr="005B1AC6">
        <w:rPr>
          <w:rFonts w:ascii="Arial Narrow" w:hAnsi="Arial Narrow"/>
        </w:rPr>
        <w:t>W obwodach odbiorczych zasilanych z szaf</w:t>
      </w:r>
      <w:r>
        <w:rPr>
          <w:rFonts w:ascii="Arial Narrow" w:hAnsi="Arial Narrow"/>
        </w:rPr>
        <w:t xml:space="preserve"> </w:t>
      </w:r>
      <w:r w:rsidRPr="005B1AC6">
        <w:rPr>
          <w:rFonts w:ascii="Arial Narrow" w:hAnsi="Arial Narrow"/>
        </w:rPr>
        <w:t xml:space="preserve">zasilająco – sterujących zastosowano ochronę przed porażeniem przez samoczynne wyłączenie zasilania za pomocą ochronnych wyłączników różnicowoprądowych o czułości prądowej nie większej niż 30mA. Wyłączenie zasilania nastąpi w czasie krótszym niż wymagane przepisami 0,4sek dla napięcia 230V. </w:t>
      </w:r>
    </w:p>
    <w:p w14:paraId="6F941DBB" w14:textId="77777777" w:rsidR="00B840A8" w:rsidRPr="005B1AC6" w:rsidRDefault="00B840A8" w:rsidP="00B840A8">
      <w:pPr>
        <w:spacing w:line="276" w:lineRule="auto"/>
        <w:jc w:val="both"/>
        <w:rPr>
          <w:rFonts w:ascii="Arial Narrow" w:hAnsi="Arial Narrow"/>
        </w:rPr>
      </w:pPr>
      <w:r w:rsidRPr="005B1AC6">
        <w:rPr>
          <w:rFonts w:ascii="Arial Narrow" w:hAnsi="Arial Narrow"/>
        </w:rPr>
        <w:lastRenderedPageBreak/>
        <w:t>Ochrona od porażeń w szafach zasilająco – sterujących przygotowana i wykonana zostanie przez Producenta szaf.</w:t>
      </w:r>
      <w:r>
        <w:rPr>
          <w:rFonts w:ascii="Arial Narrow" w:hAnsi="Arial Narrow"/>
        </w:rPr>
        <w:t xml:space="preserve"> </w:t>
      </w:r>
      <w:r w:rsidRPr="005B1AC6">
        <w:rPr>
          <w:rFonts w:ascii="Arial Narrow" w:hAnsi="Arial Narrow"/>
        </w:rPr>
        <w:t>Obwody wykonać następująco:</w:t>
      </w:r>
    </w:p>
    <w:p w14:paraId="20458EFD" w14:textId="77777777" w:rsidR="00B840A8" w:rsidRPr="005B1AC6" w:rsidRDefault="00B840A8" w:rsidP="00B840A8">
      <w:pPr>
        <w:spacing w:line="276" w:lineRule="auto"/>
        <w:ind w:left="284" w:hanging="284"/>
        <w:jc w:val="both"/>
        <w:rPr>
          <w:rFonts w:ascii="Arial Narrow" w:hAnsi="Arial Narrow"/>
        </w:rPr>
      </w:pPr>
      <w:r w:rsidRPr="005B1AC6">
        <w:rPr>
          <w:rFonts w:ascii="Arial Narrow" w:hAnsi="Arial Narrow"/>
        </w:rPr>
        <w:t xml:space="preserve">– </w:t>
      </w:r>
      <w:r w:rsidRPr="005B1AC6">
        <w:rPr>
          <w:rFonts w:ascii="Arial Narrow" w:hAnsi="Arial Narrow"/>
        </w:rPr>
        <w:tab/>
        <w:t>obwód zasilający szafy</w:t>
      </w:r>
      <w:r>
        <w:rPr>
          <w:rFonts w:ascii="Arial Narrow" w:hAnsi="Arial Narrow"/>
        </w:rPr>
        <w:t xml:space="preserve"> </w:t>
      </w:r>
      <w:r w:rsidRPr="005B1AC6">
        <w:rPr>
          <w:rFonts w:ascii="Arial Narrow" w:hAnsi="Arial Narrow"/>
        </w:rPr>
        <w:t>zasilająco – sterujące od „Z</w:t>
      </w:r>
      <w:r>
        <w:rPr>
          <w:rFonts w:ascii="Arial Narrow" w:hAnsi="Arial Narrow"/>
        </w:rPr>
        <w:t>KP</w:t>
      </w:r>
      <w:r w:rsidRPr="005B1AC6">
        <w:rPr>
          <w:rFonts w:ascii="Arial Narrow" w:hAnsi="Arial Narrow"/>
        </w:rPr>
        <w:t>” jako 4-ro żyłowy (L1, L2, L3, PEN),</w:t>
      </w:r>
    </w:p>
    <w:p w14:paraId="278B43B9" w14:textId="77777777" w:rsidR="00B840A8" w:rsidRPr="005B1AC6" w:rsidRDefault="00B840A8" w:rsidP="00B840A8">
      <w:pPr>
        <w:spacing w:line="276" w:lineRule="auto"/>
        <w:ind w:left="284" w:hanging="284"/>
        <w:jc w:val="both"/>
        <w:rPr>
          <w:rFonts w:ascii="Arial Narrow" w:hAnsi="Arial Narrow"/>
        </w:rPr>
      </w:pPr>
      <w:r w:rsidRPr="005B1AC6">
        <w:rPr>
          <w:rFonts w:ascii="Arial Narrow" w:hAnsi="Arial Narrow"/>
        </w:rPr>
        <w:t xml:space="preserve">– </w:t>
      </w:r>
      <w:r w:rsidRPr="005B1AC6">
        <w:rPr>
          <w:rFonts w:ascii="Arial Narrow" w:hAnsi="Arial Narrow"/>
        </w:rPr>
        <w:tab/>
        <w:t>1-fazowe jako 3-żyłowe (L, N, PE),</w:t>
      </w:r>
    </w:p>
    <w:p w14:paraId="24B1D272" w14:textId="77777777" w:rsidR="00B840A8" w:rsidRPr="005B1AC6" w:rsidRDefault="00B840A8" w:rsidP="00B840A8">
      <w:pPr>
        <w:spacing w:line="276" w:lineRule="auto"/>
        <w:ind w:left="284" w:hanging="284"/>
        <w:jc w:val="both"/>
        <w:rPr>
          <w:rFonts w:ascii="Arial Narrow" w:hAnsi="Arial Narrow"/>
        </w:rPr>
      </w:pPr>
      <w:r w:rsidRPr="005B1AC6">
        <w:rPr>
          <w:rFonts w:ascii="Arial Narrow" w:hAnsi="Arial Narrow"/>
        </w:rPr>
        <w:t xml:space="preserve">– </w:t>
      </w:r>
      <w:r w:rsidRPr="005B1AC6">
        <w:rPr>
          <w:rFonts w:ascii="Arial Narrow" w:hAnsi="Arial Narrow"/>
        </w:rPr>
        <w:tab/>
        <w:t>3-fazowe jako 5-żyłowe (L1, L2, L3, N, PE).</w:t>
      </w:r>
    </w:p>
    <w:p w14:paraId="54E328C5" w14:textId="77777777" w:rsidR="00B840A8" w:rsidRPr="005B1AC6" w:rsidRDefault="00B840A8" w:rsidP="00B840A8">
      <w:pPr>
        <w:spacing w:line="276" w:lineRule="auto"/>
        <w:jc w:val="both"/>
        <w:rPr>
          <w:rFonts w:ascii="Arial Narrow" w:hAnsi="Arial Narrow"/>
        </w:rPr>
      </w:pPr>
      <w:r w:rsidRPr="005B1AC6">
        <w:rPr>
          <w:rFonts w:ascii="Arial Narrow" w:hAnsi="Arial Narrow"/>
        </w:rPr>
        <w:t>Przed oddaniem instalacji do eksploatacji należy dokonać pomiarów skuteczności zadziałania zabezpieczeń, oporności uziemień oraz stanu izolacji. Dla wyłączników różnicowo-prądowych wykonać charakterystykę czasowo-prądową. Ochronę przeciwporażeniową wykonać zgodnie z PN-IEC-60364-4. Warunek szybkiego wyłączenia wg obliczeń technicznych.</w:t>
      </w:r>
      <w:r>
        <w:rPr>
          <w:rFonts w:ascii="Arial Narrow" w:hAnsi="Arial Narrow"/>
        </w:rPr>
        <w:t xml:space="preserve"> </w:t>
      </w:r>
      <w:r w:rsidRPr="005B1AC6">
        <w:rPr>
          <w:rFonts w:ascii="Arial Narrow" w:hAnsi="Arial Narrow"/>
        </w:rPr>
        <w:t>Ochronę przepięciową zapewnią ochronniki zamontowane w szafach zasilająco – sterujących.</w:t>
      </w:r>
    </w:p>
    <w:p w14:paraId="08461E97" w14:textId="77777777" w:rsidR="00B840A8" w:rsidRPr="005B1AC6" w:rsidRDefault="00B840A8" w:rsidP="00B840A8">
      <w:pPr>
        <w:spacing w:line="276" w:lineRule="auto"/>
        <w:rPr>
          <w:rFonts w:ascii="Arial Narrow" w:hAnsi="Arial Narrow"/>
        </w:rPr>
      </w:pPr>
    </w:p>
    <w:p w14:paraId="59784D9D" w14:textId="6B10E1C0" w:rsidR="00B840A8" w:rsidRPr="00B840A8" w:rsidRDefault="00B840A8" w:rsidP="00B840A8">
      <w:pPr>
        <w:spacing w:line="276" w:lineRule="auto"/>
        <w:rPr>
          <w:rFonts w:ascii="Arial Narrow" w:hAnsi="Arial Narrow"/>
        </w:rPr>
      </w:pPr>
      <w:r>
        <w:rPr>
          <w:rFonts w:ascii="Arial Narrow" w:hAnsi="Arial Narrow"/>
          <w:b/>
          <w:bCs/>
          <w:u w:val="single"/>
        </w:rPr>
        <w:t>2.4.3</w:t>
      </w:r>
      <w:r w:rsidRPr="005B1AC6">
        <w:rPr>
          <w:rFonts w:ascii="Arial Narrow" w:hAnsi="Arial Narrow"/>
          <w:b/>
          <w:bCs/>
          <w:u w:val="single"/>
        </w:rPr>
        <w:t>. Obliczenia techniczne</w:t>
      </w:r>
    </w:p>
    <w:p w14:paraId="774653A7" w14:textId="01B16A01" w:rsidR="00B840A8" w:rsidRPr="005B1AC6" w:rsidRDefault="00B840A8" w:rsidP="00B840A8">
      <w:pPr>
        <w:spacing w:line="276" w:lineRule="auto"/>
        <w:ind w:left="426" w:hanging="426"/>
        <w:jc w:val="both"/>
        <w:rPr>
          <w:rFonts w:ascii="Arial Narrow" w:hAnsi="Arial Narrow"/>
          <w:b/>
          <w:bCs/>
          <w:u w:val="single"/>
        </w:rPr>
      </w:pPr>
      <w:bookmarkStart w:id="21" w:name="_Hlk21727535"/>
      <w:r w:rsidRPr="005B1AC6">
        <w:rPr>
          <w:rFonts w:ascii="Arial Narrow" w:hAnsi="Arial Narrow"/>
          <w:b/>
          <w:bCs/>
          <w:u w:val="single"/>
        </w:rPr>
        <w:t xml:space="preserve">Obliczenie obciążenia, dobór przekrojów przewodów i zabezpieczeń dla </w:t>
      </w:r>
      <w:r>
        <w:rPr>
          <w:rFonts w:ascii="Arial Narrow" w:hAnsi="Arial Narrow"/>
          <w:b/>
          <w:bCs/>
          <w:u w:val="single"/>
        </w:rPr>
        <w:t>przepompowni</w:t>
      </w:r>
      <w:r w:rsidRPr="005B1AC6">
        <w:rPr>
          <w:rFonts w:ascii="Arial Narrow" w:hAnsi="Arial Narrow"/>
          <w:b/>
          <w:bCs/>
          <w:u w:val="single"/>
        </w:rPr>
        <w:t xml:space="preserve"> ścieków„</w:t>
      </w:r>
      <w:r>
        <w:rPr>
          <w:rFonts w:ascii="Arial Narrow" w:hAnsi="Arial Narrow"/>
          <w:b/>
          <w:bCs/>
          <w:u w:val="single"/>
        </w:rPr>
        <w:t>P8</w:t>
      </w:r>
      <w:r w:rsidRPr="005B1AC6">
        <w:rPr>
          <w:rFonts w:ascii="Arial Narrow" w:hAnsi="Arial Narrow"/>
          <w:b/>
          <w:bCs/>
          <w:u w:val="single"/>
        </w:rPr>
        <w:t>”.</w:t>
      </w:r>
    </w:p>
    <w:p w14:paraId="600422C7" w14:textId="77777777" w:rsidR="00B840A8" w:rsidRPr="005B1AC6" w:rsidRDefault="00B840A8" w:rsidP="00B840A8">
      <w:pPr>
        <w:spacing w:line="276" w:lineRule="auto"/>
        <w:jc w:val="both"/>
        <w:rPr>
          <w:rFonts w:ascii="Arial Narrow" w:hAnsi="Arial Narrow"/>
        </w:rPr>
      </w:pPr>
      <w:bookmarkStart w:id="22" w:name="_Hlk189302936"/>
      <w:proofErr w:type="spellStart"/>
      <w:r w:rsidRPr="005B1AC6">
        <w:rPr>
          <w:rFonts w:ascii="Arial Narrow" w:hAnsi="Arial Narrow"/>
        </w:rPr>
        <w:t>P</w:t>
      </w:r>
      <w:r w:rsidRPr="005B1AC6">
        <w:rPr>
          <w:rFonts w:ascii="Arial Narrow" w:hAnsi="Arial Narrow"/>
          <w:vertAlign w:val="subscript"/>
        </w:rPr>
        <w:t>p</w:t>
      </w:r>
      <w:proofErr w:type="spellEnd"/>
      <w:r w:rsidRPr="005B1AC6">
        <w:rPr>
          <w:rFonts w:ascii="Arial Narrow" w:hAnsi="Arial Narrow"/>
        </w:rPr>
        <w:t xml:space="preserve"> = </w:t>
      </w:r>
      <w:r>
        <w:rPr>
          <w:rFonts w:ascii="Arial Narrow" w:hAnsi="Arial Narrow"/>
        </w:rPr>
        <w:t>40</w:t>
      </w:r>
      <w:r w:rsidRPr="005B1AC6">
        <w:rPr>
          <w:rFonts w:ascii="Arial Narrow" w:hAnsi="Arial Narrow"/>
        </w:rPr>
        <w:t>,0kW</w:t>
      </w:r>
    </w:p>
    <w:bookmarkStart w:id="23" w:name="_Hlk21727458"/>
    <w:p w14:paraId="19B728E7" w14:textId="77777777" w:rsidR="00B840A8" w:rsidRPr="00662650" w:rsidRDefault="00DC1896" w:rsidP="00B840A8">
      <w:pPr>
        <w:spacing w:line="276" w:lineRule="auto"/>
        <w:jc w:val="both"/>
        <w:rPr>
          <w:rFonts w:ascii="Arial Narrow" w:hAnsi="Arial Narrow"/>
        </w:rPr>
      </w:pPr>
      <m:oMathPara>
        <m:oMath>
          <m:sSub>
            <m:sSubPr>
              <m:ctrlPr>
                <w:rPr>
                  <w:rFonts w:ascii="Cambria Math" w:hAnsi="Cambria Math"/>
                  <w:i/>
                </w:rPr>
              </m:ctrlPr>
            </m:sSubPr>
            <m:e>
              <m:r>
                <w:rPr>
                  <w:rFonts w:ascii="Cambria Math" w:hAnsi="Cambria Math"/>
                </w:rPr>
                <m:t>I</m:t>
              </m:r>
            </m:e>
            <m:sub>
              <m:r>
                <w:rPr>
                  <w:rFonts w:ascii="Cambria Math" w:hAnsi="Cambria Math"/>
                </w:rPr>
                <m:t>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sSub>
            </m:num>
            <m:den>
              <m:rad>
                <m:radPr>
                  <m:degHide m:val="1"/>
                  <m:ctrlPr>
                    <w:rPr>
                      <w:rFonts w:ascii="Cambria Math" w:hAnsi="Cambria Math"/>
                      <w:i/>
                    </w:rPr>
                  </m:ctrlPr>
                </m:radPr>
                <m:deg/>
                <m:e>
                  <m:r>
                    <w:rPr>
                      <w:rFonts w:ascii="Cambria Math" w:hAnsi="Cambria Math"/>
                    </w:rPr>
                    <m:t>3</m:t>
                  </m:r>
                </m:e>
              </m:rad>
              <m:r>
                <w:rPr>
                  <w:rFonts w:ascii="Cambria Math" w:hAnsi="Cambria Math"/>
                </w:rPr>
                <m:t>×U×</m:t>
              </m:r>
              <m:func>
                <m:funcPr>
                  <m:ctrlPr>
                    <w:rPr>
                      <w:rFonts w:ascii="Cambria Math" w:hAnsi="Cambria Math"/>
                      <w:i/>
                    </w:rPr>
                  </m:ctrlPr>
                </m:funcPr>
                <m:fName>
                  <m:r>
                    <w:rPr>
                      <w:rFonts w:ascii="Cambria Math" w:hAnsi="Cambria Math"/>
                    </w:rPr>
                    <m:t>cos</m:t>
                  </m:r>
                </m:fName>
                <m:e>
                  <m:sSub>
                    <m:sSubPr>
                      <m:ctrlPr>
                        <w:rPr>
                          <w:rFonts w:ascii="Cambria Math" w:hAnsi="Cambria Math"/>
                          <w:i/>
                        </w:rPr>
                      </m:ctrlPr>
                    </m:sSubPr>
                    <m:e>
                      <m:r>
                        <w:rPr>
                          <w:rFonts w:ascii="Cambria Math" w:hAnsi="Cambria Math"/>
                        </w:rPr>
                        <m:t>ϕ</m:t>
                      </m:r>
                    </m:e>
                    <m:sub/>
                  </m:sSub>
                </m:e>
              </m:func>
            </m:den>
          </m:f>
          <m:r>
            <w:rPr>
              <w:rFonts w:ascii="Cambria Math" w:hAnsi="Cambria Math"/>
            </w:rPr>
            <m:t>=</m:t>
          </m:r>
          <m:f>
            <m:fPr>
              <m:ctrlPr>
                <w:rPr>
                  <w:rFonts w:ascii="Cambria Math" w:hAnsi="Cambria Math"/>
                  <w:i/>
                </w:rPr>
              </m:ctrlPr>
            </m:fPr>
            <m:num>
              <m:r>
                <w:rPr>
                  <w:rFonts w:ascii="Cambria Math" w:hAnsi="Cambria Math"/>
                </w:rPr>
                <m:t>40000</m:t>
              </m:r>
            </m:num>
            <m:den>
              <m:rad>
                <m:radPr>
                  <m:degHide m:val="1"/>
                  <m:ctrlPr>
                    <w:rPr>
                      <w:rFonts w:ascii="Cambria Math" w:hAnsi="Cambria Math"/>
                      <w:i/>
                    </w:rPr>
                  </m:ctrlPr>
                </m:radPr>
                <m:deg/>
                <m:e>
                  <m:r>
                    <w:rPr>
                      <w:rFonts w:ascii="Cambria Math" w:hAnsi="Cambria Math"/>
                    </w:rPr>
                    <m:t>3</m:t>
                  </m:r>
                </m:e>
              </m:rad>
              <m:r>
                <w:rPr>
                  <w:rFonts w:ascii="Cambria Math" w:hAnsi="Cambria Math"/>
                </w:rPr>
                <m:t>×400×0,93</m:t>
              </m:r>
            </m:den>
          </m:f>
          <m:r>
            <w:rPr>
              <w:rFonts w:ascii="Cambria Math" w:hAnsi="Cambria Math"/>
            </w:rPr>
            <m:t>=62,1A</m:t>
          </m:r>
        </m:oMath>
      </m:oMathPara>
    </w:p>
    <w:bookmarkEnd w:id="23"/>
    <w:p w14:paraId="22A8DC05" w14:textId="77777777" w:rsidR="00B840A8" w:rsidRPr="005B1AC6" w:rsidRDefault="00B840A8" w:rsidP="00B840A8">
      <w:pPr>
        <w:spacing w:line="276" w:lineRule="auto"/>
        <w:jc w:val="both"/>
        <w:rPr>
          <w:rFonts w:ascii="Arial Narrow" w:hAnsi="Arial Narrow"/>
        </w:rPr>
      </w:pPr>
      <w:r w:rsidRPr="005B1AC6">
        <w:rPr>
          <w:rFonts w:ascii="Arial Narrow" w:hAnsi="Arial Narrow"/>
        </w:rPr>
        <w:t>I</w:t>
      </w:r>
      <w:r w:rsidRPr="005B1AC6">
        <w:rPr>
          <w:rFonts w:ascii="Arial Narrow" w:hAnsi="Arial Narrow"/>
          <w:vertAlign w:val="subscript"/>
        </w:rPr>
        <w:t>N</w:t>
      </w:r>
      <w:r w:rsidRPr="005B1AC6">
        <w:rPr>
          <w:rFonts w:ascii="Arial Narrow" w:hAnsi="Arial Narrow"/>
        </w:rPr>
        <w:t>=</w:t>
      </w:r>
      <w:r>
        <w:rPr>
          <w:rFonts w:ascii="Arial Narrow" w:hAnsi="Arial Narrow"/>
        </w:rPr>
        <w:t>63</w:t>
      </w:r>
      <w:r w:rsidRPr="005B1AC6">
        <w:rPr>
          <w:rFonts w:ascii="Arial Narrow" w:hAnsi="Arial Narrow"/>
        </w:rPr>
        <w:t>A – zabezpieczenie zwarciowe</w:t>
      </w:r>
      <w:r>
        <w:rPr>
          <w:rFonts w:ascii="Arial Narrow" w:hAnsi="Arial Narrow"/>
        </w:rPr>
        <w:t xml:space="preserve"> i przeciążeniowe</w:t>
      </w:r>
      <w:r w:rsidRPr="005B1AC6">
        <w:rPr>
          <w:rFonts w:ascii="Arial Narrow" w:hAnsi="Arial Narrow"/>
        </w:rPr>
        <w:t xml:space="preserve"> w „Z</w:t>
      </w:r>
      <w:r>
        <w:rPr>
          <w:rFonts w:ascii="Arial Narrow" w:hAnsi="Arial Narrow"/>
        </w:rPr>
        <w:t>KP”</w:t>
      </w:r>
    </w:p>
    <w:p w14:paraId="430D64D6" w14:textId="77777777" w:rsidR="00B840A8" w:rsidRPr="005B1AC6" w:rsidRDefault="00B840A8" w:rsidP="00B840A8">
      <w:pPr>
        <w:spacing w:line="276" w:lineRule="auto"/>
        <w:jc w:val="both"/>
        <w:rPr>
          <w:rFonts w:ascii="Arial Narrow" w:hAnsi="Arial Narrow"/>
        </w:rPr>
      </w:pPr>
      <w:r w:rsidRPr="005B1AC6">
        <w:rPr>
          <w:rFonts w:ascii="Arial Narrow" w:hAnsi="Arial Narrow"/>
        </w:rPr>
        <w:t xml:space="preserve">Na zasilanie obiektu dobrano kabel </w:t>
      </w:r>
      <w:r>
        <w:rPr>
          <w:rFonts w:ascii="Arial Narrow" w:hAnsi="Arial Narrow"/>
        </w:rPr>
        <w:t>X</w:t>
      </w:r>
      <w:r w:rsidRPr="005B1AC6">
        <w:rPr>
          <w:rFonts w:ascii="Arial Narrow" w:hAnsi="Arial Narrow"/>
        </w:rPr>
        <w:t>KXS 4x</w:t>
      </w:r>
      <w:r>
        <w:rPr>
          <w:rFonts w:ascii="Arial Narrow" w:hAnsi="Arial Narrow"/>
        </w:rPr>
        <w:t>25</w:t>
      </w:r>
      <w:r w:rsidRPr="005B1AC6">
        <w:rPr>
          <w:rFonts w:ascii="Arial Narrow" w:hAnsi="Arial Narrow"/>
        </w:rPr>
        <w:t>mm</w:t>
      </w:r>
      <w:r w:rsidRPr="005B1AC6">
        <w:rPr>
          <w:rFonts w:ascii="Arial Narrow" w:hAnsi="Arial Narrow"/>
          <w:vertAlign w:val="superscript"/>
        </w:rPr>
        <w:t xml:space="preserve">2 </w:t>
      </w:r>
      <w:r w:rsidRPr="005B1AC6">
        <w:rPr>
          <w:rFonts w:ascii="Arial Narrow" w:hAnsi="Arial Narrow"/>
        </w:rPr>
        <w:t>, ułożony w ziemi, o obciążalności I</w:t>
      </w:r>
      <w:r w:rsidRPr="005B1AC6">
        <w:rPr>
          <w:rFonts w:ascii="Arial Narrow" w:hAnsi="Arial Narrow"/>
          <w:vertAlign w:val="subscript"/>
        </w:rPr>
        <w:t>z</w:t>
      </w:r>
      <w:r w:rsidRPr="005B1AC6">
        <w:rPr>
          <w:rFonts w:ascii="Arial Narrow" w:hAnsi="Arial Narrow"/>
        </w:rPr>
        <w:t>=</w:t>
      </w:r>
      <w:r>
        <w:rPr>
          <w:rFonts w:ascii="Arial Narrow" w:hAnsi="Arial Narrow"/>
        </w:rPr>
        <w:t>96</w:t>
      </w:r>
      <w:r w:rsidRPr="005B1AC6">
        <w:rPr>
          <w:rFonts w:ascii="Arial Narrow" w:hAnsi="Arial Narrow"/>
        </w:rPr>
        <w:t>A. Jako zabezpieczenie przeciążeniowe w „Z</w:t>
      </w:r>
      <w:r>
        <w:rPr>
          <w:rFonts w:ascii="Arial Narrow" w:hAnsi="Arial Narrow"/>
        </w:rPr>
        <w:t>KP</w:t>
      </w:r>
      <w:r w:rsidRPr="005B1AC6">
        <w:rPr>
          <w:rFonts w:ascii="Arial Narrow" w:hAnsi="Arial Narrow"/>
        </w:rPr>
        <w:t>”</w:t>
      </w:r>
      <w:r>
        <w:rPr>
          <w:rFonts w:ascii="Arial Narrow" w:hAnsi="Arial Narrow"/>
        </w:rPr>
        <w:t xml:space="preserve"> zostanie zastosowany wyłącznik instalacyjny nadprądowy </w:t>
      </w:r>
      <w:r w:rsidRPr="005B1AC6">
        <w:rPr>
          <w:rFonts w:ascii="Arial Narrow" w:hAnsi="Arial Narrow"/>
        </w:rPr>
        <w:t xml:space="preserve">o wartości </w:t>
      </w:r>
      <w:r>
        <w:rPr>
          <w:rFonts w:ascii="Arial Narrow" w:hAnsi="Arial Narrow"/>
        </w:rPr>
        <w:t>63</w:t>
      </w:r>
      <w:r w:rsidRPr="005B1AC6">
        <w:rPr>
          <w:rFonts w:ascii="Arial Narrow" w:hAnsi="Arial Narrow"/>
        </w:rPr>
        <w:t xml:space="preserve">A. </w:t>
      </w:r>
    </w:p>
    <w:p w14:paraId="73E24858" w14:textId="77777777" w:rsidR="00B840A8" w:rsidRPr="005B1AC6" w:rsidRDefault="00B840A8" w:rsidP="00B840A8">
      <w:pPr>
        <w:spacing w:line="276" w:lineRule="auto"/>
        <w:jc w:val="both"/>
        <w:rPr>
          <w:rFonts w:ascii="Arial Narrow" w:hAnsi="Arial Narrow"/>
        </w:rPr>
      </w:pPr>
      <w:r w:rsidRPr="005B1AC6">
        <w:rPr>
          <w:rFonts w:ascii="Arial Narrow" w:hAnsi="Arial Narrow"/>
        </w:rPr>
        <w:t>Dokonano również sprawdzenia koordynacji pomiędzy przewodami i urządzeniami zabezpieczającymi zgodnie</w:t>
      </w:r>
      <w:r>
        <w:rPr>
          <w:rFonts w:ascii="Arial Narrow" w:hAnsi="Arial Narrow"/>
        </w:rPr>
        <w:t xml:space="preserve">                                 </w:t>
      </w:r>
      <w:r w:rsidRPr="005B1AC6">
        <w:rPr>
          <w:rFonts w:ascii="Arial Narrow" w:hAnsi="Arial Narrow"/>
        </w:rPr>
        <w:t xml:space="preserve"> z wymogami PN-IEC 60364-4-43 wg których charakterystyka działania urządzenia zabezpieczającego przewody przed przeciążeniem powinna spełniać następujące warunki:</w:t>
      </w:r>
    </w:p>
    <w:p w14:paraId="4AFE59AB" w14:textId="77777777" w:rsidR="00B840A8" w:rsidRPr="002E00BE" w:rsidRDefault="00B840A8" w:rsidP="00B840A8">
      <w:pPr>
        <w:numPr>
          <w:ilvl w:val="0"/>
          <w:numId w:val="21"/>
        </w:numPr>
        <w:spacing w:line="276" w:lineRule="auto"/>
        <w:ind w:left="284" w:hanging="284"/>
        <w:jc w:val="both"/>
        <w:rPr>
          <w:rFonts w:ascii="Arial Narrow" w:hAnsi="Arial Narrow"/>
        </w:rPr>
      </w:pPr>
      <w:proofErr w:type="spellStart"/>
      <w:r w:rsidRPr="002E00BE">
        <w:rPr>
          <w:rFonts w:ascii="Arial Narrow" w:hAnsi="Arial Narrow"/>
        </w:rPr>
        <w:t>I</w:t>
      </w:r>
      <w:r w:rsidRPr="002E00BE">
        <w:rPr>
          <w:rFonts w:ascii="Arial Narrow" w:hAnsi="Arial Narrow"/>
          <w:vertAlign w:val="subscript"/>
        </w:rPr>
        <w:t>B</w:t>
      </w:r>
      <w:r w:rsidRPr="002E00BE">
        <w:rPr>
          <w:rFonts w:ascii="Arial Narrow" w:hAnsi="Arial Narrow"/>
        </w:rPr>
        <w:t>≤I</w:t>
      </w:r>
      <w:r w:rsidRPr="002E00BE">
        <w:rPr>
          <w:rFonts w:ascii="Arial Narrow" w:hAnsi="Arial Narrow"/>
          <w:vertAlign w:val="subscript"/>
        </w:rPr>
        <w:t>n</w:t>
      </w:r>
      <w:r w:rsidRPr="002E00BE">
        <w:rPr>
          <w:rFonts w:ascii="Arial Narrow" w:hAnsi="Arial Narrow"/>
        </w:rPr>
        <w:t>≤I</w:t>
      </w:r>
      <w:r w:rsidRPr="002E00BE">
        <w:rPr>
          <w:rFonts w:ascii="Arial Narrow" w:hAnsi="Arial Narrow"/>
          <w:vertAlign w:val="subscript"/>
        </w:rPr>
        <w:t>Z</w:t>
      </w:r>
      <w:proofErr w:type="spellEnd"/>
    </w:p>
    <w:p w14:paraId="1AC2DF26" w14:textId="77777777" w:rsidR="00B840A8" w:rsidRPr="005B1AC6" w:rsidRDefault="00B840A8" w:rsidP="00B840A8">
      <w:pPr>
        <w:numPr>
          <w:ilvl w:val="0"/>
          <w:numId w:val="21"/>
        </w:numPr>
        <w:spacing w:line="276" w:lineRule="auto"/>
        <w:ind w:left="284" w:hanging="284"/>
        <w:jc w:val="both"/>
        <w:rPr>
          <w:rFonts w:ascii="Arial Narrow" w:hAnsi="Arial Narrow"/>
        </w:rPr>
      </w:pPr>
      <w:r w:rsidRPr="005B1AC6">
        <w:rPr>
          <w:rFonts w:ascii="Arial Narrow" w:hAnsi="Arial Narrow"/>
        </w:rPr>
        <w:t>I</w:t>
      </w:r>
      <w:r w:rsidRPr="005B1AC6">
        <w:rPr>
          <w:rFonts w:ascii="Arial Narrow" w:hAnsi="Arial Narrow"/>
          <w:vertAlign w:val="subscript"/>
        </w:rPr>
        <w:t>2≤</w:t>
      </w:r>
      <w:r w:rsidRPr="005B1AC6">
        <w:rPr>
          <w:rFonts w:ascii="Arial Narrow" w:hAnsi="Arial Narrow"/>
        </w:rPr>
        <w:t>1,45</w:t>
      </w:r>
      <w:r w:rsidRPr="005B1AC6">
        <w:rPr>
          <w:rFonts w:ascii="Arial Narrow" w:hAnsi="Arial Narrow"/>
        </w:rPr>
        <w:t>I</w:t>
      </w:r>
      <w:r w:rsidRPr="005B1AC6">
        <w:rPr>
          <w:rFonts w:ascii="Arial Narrow" w:hAnsi="Arial Narrow"/>
          <w:vertAlign w:val="subscript"/>
        </w:rPr>
        <w:t>Z</w:t>
      </w:r>
    </w:p>
    <w:p w14:paraId="40F7691B" w14:textId="77777777" w:rsidR="00B840A8" w:rsidRPr="005B1AC6" w:rsidRDefault="00B840A8" w:rsidP="00B840A8">
      <w:pPr>
        <w:spacing w:line="276" w:lineRule="auto"/>
        <w:jc w:val="both"/>
        <w:rPr>
          <w:rFonts w:ascii="Arial Narrow" w:hAnsi="Arial Narrow"/>
        </w:rPr>
      </w:pPr>
      <w:r w:rsidRPr="005B1AC6">
        <w:rPr>
          <w:rFonts w:ascii="Arial Narrow" w:hAnsi="Arial Narrow"/>
        </w:rPr>
        <w:t>Wówczas:</w:t>
      </w:r>
    </w:p>
    <w:p w14:paraId="6E880267" w14:textId="77777777" w:rsidR="00B840A8" w:rsidRPr="005B1AC6" w:rsidRDefault="00B840A8" w:rsidP="00B840A8">
      <w:pPr>
        <w:numPr>
          <w:ilvl w:val="0"/>
          <w:numId w:val="22"/>
        </w:numPr>
        <w:spacing w:line="276" w:lineRule="auto"/>
        <w:ind w:left="284" w:hanging="284"/>
        <w:jc w:val="both"/>
        <w:rPr>
          <w:rFonts w:ascii="Arial Narrow" w:hAnsi="Arial Narrow"/>
        </w:rPr>
      </w:pPr>
      <w:r>
        <w:rPr>
          <w:rFonts w:ascii="Arial Narrow" w:hAnsi="Arial Narrow"/>
        </w:rPr>
        <w:t>62,1</w:t>
      </w:r>
      <w:r w:rsidRPr="005B1AC6">
        <w:rPr>
          <w:rFonts w:ascii="Arial Narrow" w:hAnsi="Arial Narrow"/>
        </w:rPr>
        <w:t>A≤</w:t>
      </w:r>
      <w:r>
        <w:rPr>
          <w:rFonts w:ascii="Arial Narrow" w:hAnsi="Arial Narrow"/>
        </w:rPr>
        <w:t>63</w:t>
      </w:r>
      <w:r w:rsidRPr="005B1AC6">
        <w:rPr>
          <w:rFonts w:ascii="Arial Narrow" w:hAnsi="Arial Narrow"/>
        </w:rPr>
        <w:t>A≤</w:t>
      </w:r>
      <w:r>
        <w:rPr>
          <w:rFonts w:ascii="Arial Narrow" w:hAnsi="Arial Narrow"/>
        </w:rPr>
        <w:t>65</w:t>
      </w:r>
      <w:r w:rsidRPr="005B1AC6">
        <w:rPr>
          <w:rFonts w:ascii="Arial Narrow" w:hAnsi="Arial Narrow"/>
        </w:rPr>
        <w:t>A</w:t>
      </w:r>
    </w:p>
    <w:p w14:paraId="72D12233" w14:textId="77777777" w:rsidR="00B840A8" w:rsidRPr="005B1AC6" w:rsidRDefault="00B840A8" w:rsidP="00B840A8">
      <w:pPr>
        <w:numPr>
          <w:ilvl w:val="0"/>
          <w:numId w:val="22"/>
        </w:numPr>
        <w:spacing w:line="276" w:lineRule="auto"/>
        <w:ind w:left="284" w:hanging="284"/>
        <w:jc w:val="both"/>
        <w:rPr>
          <w:rFonts w:ascii="Arial Narrow" w:hAnsi="Arial Narrow"/>
        </w:rPr>
      </w:pPr>
      <w:r w:rsidRPr="005B1AC6">
        <w:rPr>
          <w:rFonts w:ascii="Arial Narrow" w:hAnsi="Arial Narrow"/>
        </w:rPr>
        <w:t>1,</w:t>
      </w:r>
      <w:r>
        <w:rPr>
          <w:rFonts w:ascii="Arial Narrow" w:hAnsi="Arial Narrow"/>
        </w:rPr>
        <w:t>45</w:t>
      </w:r>
      <w:r w:rsidRPr="005B1AC6">
        <w:rPr>
          <w:rFonts w:ascii="Arial Narrow" w:hAnsi="Arial Narrow"/>
        </w:rPr>
        <w:t>×</w:t>
      </w:r>
      <w:r>
        <w:rPr>
          <w:rFonts w:ascii="Arial Narrow" w:hAnsi="Arial Narrow"/>
        </w:rPr>
        <w:t>63</w:t>
      </w:r>
      <w:r w:rsidRPr="005B1AC6">
        <w:rPr>
          <w:rFonts w:ascii="Arial Narrow" w:hAnsi="Arial Narrow"/>
        </w:rPr>
        <w:t>≤1,45×</w:t>
      </w:r>
      <w:r>
        <w:rPr>
          <w:rFonts w:ascii="Arial Narrow" w:hAnsi="Arial Narrow"/>
        </w:rPr>
        <w:t>96</w:t>
      </w:r>
      <w:r w:rsidRPr="005B1AC6">
        <w:rPr>
          <w:rFonts w:ascii="Arial Narrow" w:hAnsi="Arial Narrow"/>
        </w:rPr>
        <w:t>=</w:t>
      </w:r>
      <w:r>
        <w:rPr>
          <w:rFonts w:ascii="Arial Narrow" w:hAnsi="Arial Narrow"/>
        </w:rPr>
        <w:t>91,3</w:t>
      </w:r>
      <w:r w:rsidRPr="005B1AC6">
        <w:rPr>
          <w:rFonts w:ascii="Arial Narrow" w:hAnsi="Arial Narrow"/>
        </w:rPr>
        <w:t>A&lt;</w:t>
      </w:r>
      <w:r>
        <w:rPr>
          <w:rFonts w:ascii="Arial Narrow" w:hAnsi="Arial Narrow"/>
        </w:rPr>
        <w:t>139,2</w:t>
      </w:r>
      <w:r w:rsidRPr="005B1AC6">
        <w:rPr>
          <w:rFonts w:ascii="Arial Narrow" w:hAnsi="Arial Narrow"/>
        </w:rPr>
        <w:t xml:space="preserve">A </w:t>
      </w:r>
    </w:p>
    <w:bookmarkEnd w:id="22"/>
    <w:p w14:paraId="5C19F73C" w14:textId="77777777" w:rsidR="00B840A8" w:rsidRPr="005B1AC6" w:rsidRDefault="00B840A8" w:rsidP="00B840A8">
      <w:pPr>
        <w:spacing w:line="276" w:lineRule="auto"/>
        <w:ind w:left="284"/>
        <w:jc w:val="both"/>
        <w:rPr>
          <w:rFonts w:ascii="Arial Narrow" w:hAnsi="Arial Narrow"/>
        </w:rPr>
      </w:pPr>
    </w:p>
    <w:p w14:paraId="6B2EAA9C" w14:textId="0E3C6788" w:rsidR="00B840A8" w:rsidRPr="005B1AC6" w:rsidRDefault="00B840A8" w:rsidP="00B840A8">
      <w:pPr>
        <w:tabs>
          <w:tab w:val="left" w:pos="426"/>
          <w:tab w:val="left" w:pos="648"/>
        </w:tabs>
        <w:spacing w:line="276" w:lineRule="auto"/>
        <w:jc w:val="both"/>
        <w:rPr>
          <w:rFonts w:ascii="Arial Narrow" w:hAnsi="Arial Narrow"/>
          <w:b/>
          <w:bCs/>
          <w:u w:val="single"/>
        </w:rPr>
      </w:pPr>
      <w:r w:rsidRPr="005B1AC6">
        <w:rPr>
          <w:rFonts w:ascii="Arial Narrow" w:hAnsi="Arial Narrow"/>
          <w:b/>
          <w:bCs/>
          <w:u w:val="single"/>
        </w:rPr>
        <w:t xml:space="preserve">Obliczenie spadków napięć dla </w:t>
      </w:r>
      <w:r>
        <w:rPr>
          <w:rFonts w:ascii="Arial Narrow" w:hAnsi="Arial Narrow"/>
          <w:b/>
          <w:bCs/>
          <w:u w:val="single"/>
        </w:rPr>
        <w:t>przepompowni</w:t>
      </w:r>
      <w:r w:rsidRPr="005B1AC6">
        <w:rPr>
          <w:rFonts w:ascii="Arial Narrow" w:hAnsi="Arial Narrow"/>
          <w:b/>
          <w:bCs/>
          <w:u w:val="single"/>
        </w:rPr>
        <w:t xml:space="preserve"> ścieków„</w:t>
      </w:r>
      <w:r>
        <w:rPr>
          <w:rFonts w:ascii="Arial Narrow" w:hAnsi="Arial Narrow"/>
          <w:b/>
          <w:bCs/>
          <w:u w:val="single"/>
        </w:rPr>
        <w:t>P8</w:t>
      </w:r>
      <w:r w:rsidRPr="005B1AC6">
        <w:rPr>
          <w:rFonts w:ascii="Arial Narrow" w:hAnsi="Arial Narrow"/>
          <w:b/>
          <w:bCs/>
          <w:u w:val="single"/>
        </w:rPr>
        <w:t>”.</w:t>
      </w:r>
    </w:p>
    <w:p w14:paraId="78541F80" w14:textId="77777777" w:rsidR="00B840A8" w:rsidRPr="005B1AC6" w:rsidRDefault="00B840A8" w:rsidP="00B840A8">
      <w:pPr>
        <w:tabs>
          <w:tab w:val="left" w:pos="426"/>
          <w:tab w:val="left" w:pos="648"/>
        </w:tabs>
        <w:spacing w:line="276" w:lineRule="auto"/>
        <w:jc w:val="both"/>
        <w:rPr>
          <w:rFonts w:ascii="Arial Narrow" w:hAnsi="Arial Narrow"/>
        </w:rPr>
      </w:pPr>
      <w:r w:rsidRPr="005B1AC6">
        <w:rPr>
          <w:rFonts w:ascii="Arial Narrow" w:hAnsi="Arial Narrow"/>
        </w:rPr>
        <w:t>Do obliczeń przyjęto</w:t>
      </w:r>
    </w:p>
    <w:p w14:paraId="4E496304" w14:textId="77777777" w:rsidR="00B840A8" w:rsidRPr="005B1AC6" w:rsidRDefault="00B840A8" w:rsidP="00B840A8">
      <w:pPr>
        <w:spacing w:line="276" w:lineRule="auto"/>
        <w:jc w:val="both"/>
        <w:rPr>
          <w:rFonts w:ascii="Arial Narrow" w:hAnsi="Arial Narrow"/>
        </w:rPr>
      </w:pPr>
      <w:r w:rsidRPr="005B1AC6">
        <w:rPr>
          <w:rFonts w:ascii="Arial Narrow" w:hAnsi="Arial Narrow"/>
        </w:rPr>
        <w:t xml:space="preserve">a) </w:t>
      </w:r>
      <w:proofErr w:type="spellStart"/>
      <w:r w:rsidRPr="005B1AC6">
        <w:rPr>
          <w:rFonts w:ascii="Arial Narrow" w:hAnsi="Arial Narrow"/>
        </w:rPr>
        <w:t>P</w:t>
      </w:r>
      <w:r>
        <w:rPr>
          <w:rFonts w:ascii="Arial Narrow" w:hAnsi="Arial Narrow"/>
          <w:vertAlign w:val="subscript"/>
        </w:rPr>
        <w:t>p</w:t>
      </w:r>
      <w:proofErr w:type="spellEnd"/>
      <w:r w:rsidRPr="005B1AC6">
        <w:rPr>
          <w:rFonts w:ascii="Arial Narrow" w:hAnsi="Arial Narrow"/>
        </w:rPr>
        <w:t xml:space="preserve"> = </w:t>
      </w:r>
      <w:r>
        <w:rPr>
          <w:rFonts w:ascii="Arial Narrow" w:hAnsi="Arial Narrow"/>
        </w:rPr>
        <w:t>40</w:t>
      </w:r>
      <w:r w:rsidRPr="005B1AC6">
        <w:rPr>
          <w:rFonts w:ascii="Arial Narrow" w:hAnsi="Arial Narrow"/>
        </w:rPr>
        <w:t>,0kW, (zasilanie „</w:t>
      </w:r>
      <w:r w:rsidRPr="00EB4BA3">
        <w:rPr>
          <w:rFonts w:ascii="Arial Narrow" w:hAnsi="Arial Narrow"/>
        </w:rPr>
        <w:t>SZS-</w:t>
      </w:r>
      <w:r>
        <w:rPr>
          <w:rFonts w:ascii="Arial Narrow" w:hAnsi="Arial Narrow"/>
        </w:rPr>
        <w:t>P8</w:t>
      </w:r>
      <w:r w:rsidRPr="005B1AC6">
        <w:rPr>
          <w:rFonts w:ascii="Arial Narrow" w:hAnsi="Arial Narrow"/>
        </w:rPr>
        <w:t>”); kabel XKXS 4x</w:t>
      </w:r>
      <w:r>
        <w:rPr>
          <w:rFonts w:ascii="Arial Narrow" w:hAnsi="Arial Narrow"/>
        </w:rPr>
        <w:t>25</w:t>
      </w:r>
      <w:r w:rsidRPr="005B1AC6">
        <w:rPr>
          <w:rFonts w:ascii="Arial Narrow" w:hAnsi="Arial Narrow"/>
        </w:rPr>
        <w:t>mm</w:t>
      </w:r>
      <w:r w:rsidRPr="005B1AC6">
        <w:rPr>
          <w:rFonts w:ascii="Arial Narrow" w:hAnsi="Arial Narrow"/>
          <w:vertAlign w:val="superscript"/>
        </w:rPr>
        <w:t>2</w:t>
      </w:r>
      <w:r w:rsidRPr="005B1AC6">
        <w:rPr>
          <w:rFonts w:ascii="Arial Narrow" w:hAnsi="Arial Narrow"/>
        </w:rPr>
        <w:t>, l=</w:t>
      </w:r>
      <w:r>
        <w:rPr>
          <w:rFonts w:ascii="Arial Narrow" w:hAnsi="Arial Narrow"/>
        </w:rPr>
        <w:t>9</w:t>
      </w:r>
      <w:r w:rsidRPr="005B1AC6">
        <w:rPr>
          <w:rFonts w:ascii="Arial Narrow" w:hAnsi="Arial Narrow"/>
        </w:rPr>
        <w:t>,0mb</w:t>
      </w:r>
    </w:p>
    <w:p w14:paraId="7068717C" w14:textId="77777777" w:rsidR="00B840A8" w:rsidRPr="005B1AC6" w:rsidRDefault="00B840A8" w:rsidP="00B840A8">
      <w:pPr>
        <w:spacing w:after="120" w:line="276" w:lineRule="auto"/>
        <w:jc w:val="both"/>
        <w:rPr>
          <w:rFonts w:ascii="Arial Narrow" w:hAnsi="Arial Narrow"/>
        </w:rPr>
      </w:pPr>
      <w:r w:rsidRPr="005B1AC6">
        <w:rPr>
          <w:rFonts w:ascii="Arial Narrow" w:hAnsi="Arial Narrow"/>
        </w:rPr>
        <w:t>b) P</w:t>
      </w:r>
      <w:r w:rsidRPr="005B1AC6">
        <w:rPr>
          <w:rFonts w:ascii="Arial Narrow" w:hAnsi="Arial Narrow"/>
          <w:vertAlign w:val="subscript"/>
        </w:rPr>
        <w:t>S</w:t>
      </w:r>
      <w:r w:rsidRPr="005B1AC6">
        <w:rPr>
          <w:rFonts w:ascii="Arial Narrow" w:hAnsi="Arial Narrow"/>
        </w:rPr>
        <w:t xml:space="preserve"> = </w:t>
      </w:r>
      <w:r>
        <w:rPr>
          <w:rFonts w:ascii="Arial Narrow" w:hAnsi="Arial Narrow"/>
        </w:rPr>
        <w:t>18,5</w:t>
      </w:r>
      <w:r w:rsidRPr="005B1AC6">
        <w:rPr>
          <w:rFonts w:ascii="Arial Narrow" w:hAnsi="Arial Narrow"/>
        </w:rPr>
        <w:t>kW; (zasilanie pompy); kabel Y</w:t>
      </w:r>
      <w:r>
        <w:rPr>
          <w:rFonts w:ascii="Arial Narrow" w:hAnsi="Arial Narrow"/>
        </w:rPr>
        <w:t>K</w:t>
      </w:r>
      <w:r w:rsidRPr="005B1AC6">
        <w:rPr>
          <w:rFonts w:ascii="Arial Narrow" w:hAnsi="Arial Narrow"/>
        </w:rPr>
        <w:t>Y 5x</w:t>
      </w:r>
      <w:r>
        <w:rPr>
          <w:rFonts w:ascii="Arial Narrow" w:hAnsi="Arial Narrow"/>
        </w:rPr>
        <w:t>6</w:t>
      </w:r>
      <w:r w:rsidRPr="005B1AC6">
        <w:rPr>
          <w:rFonts w:ascii="Arial Narrow" w:hAnsi="Arial Narrow"/>
        </w:rPr>
        <w:t>mm</w:t>
      </w:r>
      <w:r w:rsidRPr="005B1AC6">
        <w:rPr>
          <w:rFonts w:ascii="Arial Narrow" w:hAnsi="Arial Narrow"/>
          <w:vertAlign w:val="superscript"/>
        </w:rPr>
        <w:t>2</w:t>
      </w:r>
      <w:r w:rsidRPr="005B1AC6">
        <w:rPr>
          <w:rFonts w:ascii="Arial Narrow" w:hAnsi="Arial Narrow"/>
        </w:rPr>
        <w:t>, l=</w:t>
      </w:r>
      <w:r>
        <w:rPr>
          <w:rFonts w:ascii="Arial Narrow" w:hAnsi="Arial Narrow"/>
        </w:rPr>
        <w:t>4</w:t>
      </w:r>
      <w:r w:rsidRPr="005B1AC6">
        <w:rPr>
          <w:rFonts w:ascii="Arial Narrow" w:hAnsi="Arial Narrow"/>
        </w:rPr>
        <w:t>,0mb</w:t>
      </w:r>
    </w:p>
    <w:p w14:paraId="71D68480" w14:textId="77777777" w:rsidR="00B840A8" w:rsidRPr="005B1AC6" w:rsidRDefault="00B840A8" w:rsidP="00B840A8">
      <w:pPr>
        <w:spacing w:after="120" w:line="276" w:lineRule="auto"/>
        <w:rPr>
          <w:rFonts w:ascii="Arial Narrow" w:hAnsi="Arial Narrow"/>
        </w:rPr>
      </w:pPr>
      <m:oMathPara>
        <m:oMath>
          <m:r>
            <w:rPr>
              <w:rFonts w:ascii="Cambria Math" w:hAnsi="Cambria Math"/>
            </w:rPr>
            <m:t>ΔU=</m:t>
          </m:r>
          <m:f>
            <m:fPr>
              <m:ctrlPr>
                <w:rPr>
                  <w:rFonts w:ascii="Cambria Math" w:hAnsi="Cambria Math"/>
                  <w:i/>
                </w:rPr>
              </m:ctrlPr>
            </m:fPr>
            <m:num>
              <m:r>
                <w:rPr>
                  <w:rFonts w:ascii="Cambria Math" w:hAnsi="Cambria Math"/>
                </w:rPr>
                <m:t>100×P×L</m:t>
              </m:r>
            </m:num>
            <m:den>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×γ×s</m:t>
              </m:r>
            </m:den>
          </m:f>
          <m:r>
            <w:rPr>
              <w:rFonts w:ascii="Cambria Math" w:hAnsi="Cambria Math"/>
            </w:rPr>
            <m:t>+</m:t>
          </m:r>
          <m:f>
            <m:fPr>
              <m:ctrlPr>
                <w:rPr>
                  <w:rFonts w:ascii="Cambria Math" w:hAnsi="Cambria Math"/>
                  <w:i/>
                </w:rPr>
              </m:ctrlPr>
            </m:fPr>
            <m:num>
              <m:r>
                <w:rPr>
                  <w:rFonts w:ascii="Cambria Math" w:hAnsi="Cambria Math"/>
                </w:rPr>
                <m:t>100×P×L</m:t>
              </m:r>
            </m:num>
            <m:den>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×γ×s</m:t>
              </m:r>
            </m:den>
          </m:f>
          <m:r>
            <w:rPr>
              <w:rFonts w:ascii="Cambria Math" w:hAnsi="Cambria Math"/>
            </w:rPr>
            <m:t>=</m:t>
          </m:r>
          <m:f>
            <m:fPr>
              <m:ctrlPr>
                <w:rPr>
                  <w:rFonts w:ascii="Cambria Math" w:hAnsi="Cambria Math"/>
                  <w:i/>
                </w:rPr>
              </m:ctrlPr>
            </m:fPr>
            <m:num>
              <m:r>
                <w:rPr>
                  <w:rFonts w:ascii="Cambria Math" w:hAnsi="Cambria Math"/>
                </w:rPr>
                <m:t>100×40000×</m:t>
              </m:r>
              <m:sSub>
                <m:sSubPr>
                  <m:ctrlPr>
                    <w:rPr>
                      <w:rFonts w:ascii="Cambria Math" w:hAnsi="Cambria Math"/>
                      <w:i/>
                    </w:rPr>
                  </m:ctrlPr>
                </m:sSubPr>
                <m:e>
                  <m:r>
                    <w:rPr>
                      <w:rFonts w:ascii="Cambria Math" w:hAnsi="Cambria Math"/>
                    </w:rPr>
                    <m:t>15</m:t>
                  </m:r>
                </m:e>
                <m:sub/>
              </m:sSub>
            </m:num>
            <m:den>
              <m:r>
                <w:rPr>
                  <w:rFonts w:ascii="Cambria Math" w:hAnsi="Cambria Math"/>
                </w:rPr>
                <m:t>40</m:t>
              </m:r>
              <m:sSup>
                <m:sSupPr>
                  <m:ctrlPr>
                    <w:rPr>
                      <w:rFonts w:ascii="Cambria Math" w:hAnsi="Cambria Math"/>
                      <w:i/>
                    </w:rPr>
                  </m:ctrlPr>
                </m:sSupPr>
                <m:e>
                  <m:r>
                    <w:rPr>
                      <w:rFonts w:ascii="Cambria Math" w:hAnsi="Cambria Math"/>
                    </w:rPr>
                    <m:t>0</m:t>
                  </m:r>
                </m:e>
                <m:sup>
                  <m:r>
                    <w:rPr>
                      <w:rFonts w:ascii="Cambria Math" w:hAnsi="Cambria Math"/>
                    </w:rPr>
                    <m:t>2</m:t>
                  </m:r>
                </m:sup>
              </m:sSup>
              <m:r>
                <w:rPr>
                  <w:rFonts w:ascii="Cambria Math" w:hAnsi="Cambria Math"/>
                </w:rPr>
                <m:t>×57×25</m:t>
              </m:r>
            </m:den>
          </m:f>
          <m:r>
            <w:rPr>
              <w:rFonts w:ascii="Cambria Math" w:hAnsi="Cambria Math"/>
            </w:rPr>
            <m:t>+</m:t>
          </m:r>
          <m:f>
            <m:fPr>
              <m:ctrlPr>
                <w:rPr>
                  <w:rFonts w:ascii="Cambria Math" w:hAnsi="Cambria Math"/>
                  <w:i/>
                </w:rPr>
              </m:ctrlPr>
            </m:fPr>
            <m:num>
              <m:r>
                <w:rPr>
                  <w:rFonts w:ascii="Cambria Math" w:hAnsi="Cambria Math"/>
                </w:rPr>
                <m:t>100×18500×</m:t>
              </m:r>
              <m:sSub>
                <m:sSubPr>
                  <m:ctrlPr>
                    <w:rPr>
                      <w:rFonts w:ascii="Cambria Math" w:hAnsi="Cambria Math"/>
                      <w:i/>
                    </w:rPr>
                  </m:ctrlPr>
                </m:sSubPr>
                <m:e>
                  <m:r>
                    <w:rPr>
                      <w:rFonts w:ascii="Cambria Math" w:hAnsi="Cambria Math"/>
                    </w:rPr>
                    <m:t>4</m:t>
                  </m:r>
                </m:e>
                <m:sub/>
              </m:sSub>
            </m:num>
            <m:den>
              <m:r>
                <w:rPr>
                  <w:rFonts w:ascii="Cambria Math" w:hAnsi="Cambria Math"/>
                </w:rPr>
                <m:t>40</m:t>
              </m:r>
              <m:sSup>
                <m:sSupPr>
                  <m:ctrlPr>
                    <w:rPr>
                      <w:rFonts w:ascii="Cambria Math" w:hAnsi="Cambria Math"/>
                      <w:i/>
                    </w:rPr>
                  </m:ctrlPr>
                </m:sSupPr>
                <m:e>
                  <m:r>
                    <w:rPr>
                      <w:rFonts w:ascii="Cambria Math" w:hAnsi="Cambria Math"/>
                    </w:rPr>
                    <m:t>0</m:t>
                  </m:r>
                </m:e>
                <m:sup>
                  <m:r>
                    <w:rPr>
                      <w:rFonts w:ascii="Cambria Math" w:hAnsi="Cambria Math"/>
                    </w:rPr>
                    <m:t>2</m:t>
                  </m:r>
                </m:sup>
              </m:sSup>
              <m:r>
                <w:rPr>
                  <w:rFonts w:ascii="Cambria Math" w:hAnsi="Cambria Math"/>
                </w:rPr>
                <m:t>×57×6</m:t>
              </m:r>
            </m:den>
          </m:f>
          <m:r>
            <w:rPr>
              <w:rFonts w:ascii="Cambria Math" w:hAnsi="Cambria Math"/>
            </w:rPr>
            <m:t>=0,39%&lt;4</m:t>
          </m:r>
          <m:sSub>
            <m:sSubPr>
              <m:ctrlPr>
                <w:rPr>
                  <w:rFonts w:ascii="Cambria Math" w:hAnsi="Cambria Math"/>
                  <w:i/>
                </w:rPr>
              </m:ctrlPr>
            </m:sSubPr>
            <m:e>
              <m:r>
                <w:rPr>
                  <w:rFonts w:ascii="Cambria Math" w:hAnsi="Cambria Math"/>
                </w:rPr>
                <m:t>%</m:t>
              </m:r>
            </m:e>
            <m:sub/>
          </m:sSub>
        </m:oMath>
      </m:oMathPara>
    </w:p>
    <w:p w14:paraId="4DA6166A" w14:textId="77777777" w:rsidR="00B840A8" w:rsidRDefault="00B840A8" w:rsidP="00B840A8">
      <w:pPr>
        <w:spacing w:line="276" w:lineRule="auto"/>
        <w:jc w:val="both"/>
        <w:rPr>
          <w:rFonts w:ascii="Arial Narrow" w:hAnsi="Arial Narrow"/>
        </w:rPr>
      </w:pPr>
      <w:r w:rsidRPr="005B1AC6">
        <w:rPr>
          <w:rFonts w:ascii="Arial Narrow" w:hAnsi="Arial Narrow"/>
        </w:rPr>
        <w:t xml:space="preserve">Spadki napięć od punktu przyłączenia do sieci </w:t>
      </w:r>
      <w:r>
        <w:rPr>
          <w:rFonts w:ascii="Arial Narrow" w:hAnsi="Arial Narrow"/>
        </w:rPr>
        <w:t>PGE D</w:t>
      </w:r>
      <w:r w:rsidRPr="005B1AC6">
        <w:rPr>
          <w:rFonts w:ascii="Arial Narrow" w:hAnsi="Arial Narrow"/>
        </w:rPr>
        <w:t xml:space="preserve">ystrybucja S.A. do końcowego odbiornika są mniejsze niż dopuszczalne. </w:t>
      </w:r>
    </w:p>
    <w:p w14:paraId="77B6BA58" w14:textId="77777777" w:rsidR="00B840A8" w:rsidRPr="005B1AC6" w:rsidRDefault="00B840A8" w:rsidP="00B840A8">
      <w:pPr>
        <w:spacing w:line="276" w:lineRule="auto"/>
        <w:jc w:val="both"/>
        <w:rPr>
          <w:rFonts w:ascii="Arial Narrow" w:hAnsi="Arial Narrow"/>
        </w:rPr>
      </w:pPr>
    </w:p>
    <w:bookmarkEnd w:id="21"/>
    <w:p w14:paraId="3817BA01" w14:textId="1336FB9B" w:rsidR="00B840A8" w:rsidRPr="005B1AC6" w:rsidRDefault="00B840A8" w:rsidP="00B840A8">
      <w:pPr>
        <w:tabs>
          <w:tab w:val="left" w:pos="426"/>
        </w:tabs>
        <w:spacing w:line="276" w:lineRule="auto"/>
        <w:ind w:left="-6"/>
        <w:jc w:val="both"/>
        <w:rPr>
          <w:rFonts w:ascii="Arial Narrow" w:hAnsi="Arial Narrow"/>
          <w:b/>
          <w:bCs/>
          <w:u w:val="single"/>
        </w:rPr>
      </w:pPr>
      <w:r>
        <w:rPr>
          <w:rFonts w:ascii="Arial Narrow" w:hAnsi="Arial Narrow"/>
          <w:b/>
          <w:bCs/>
          <w:u w:val="single"/>
        </w:rPr>
        <w:t xml:space="preserve">2.4.4 </w:t>
      </w:r>
      <w:r w:rsidRPr="005B1AC6">
        <w:rPr>
          <w:rFonts w:ascii="Arial Narrow" w:hAnsi="Arial Narrow"/>
          <w:b/>
          <w:bCs/>
          <w:u w:val="single"/>
        </w:rPr>
        <w:t>Obliczenie ochrony przeciwporażeniowej, uziemienia.</w:t>
      </w:r>
    </w:p>
    <w:p w14:paraId="014791E8" w14:textId="77777777" w:rsidR="00B840A8" w:rsidRPr="005B1AC6" w:rsidRDefault="00B840A8" w:rsidP="00B840A8">
      <w:pPr>
        <w:spacing w:line="276" w:lineRule="auto"/>
        <w:jc w:val="both"/>
        <w:rPr>
          <w:rFonts w:ascii="Arial Narrow" w:hAnsi="Arial Narrow"/>
        </w:rPr>
      </w:pPr>
      <w:r w:rsidRPr="005B1AC6">
        <w:rPr>
          <w:rFonts w:ascii="Arial Narrow" w:hAnsi="Arial Narrow"/>
        </w:rPr>
        <w:t>Jako system dodatkowej ochrony przed porażeniem zastosowano szybkie wyłączenie w układzie sieci TN-C/TN-S/wyłącznik ochronny.</w:t>
      </w:r>
      <w:r>
        <w:rPr>
          <w:rFonts w:ascii="Arial Narrow" w:hAnsi="Arial Narrow"/>
        </w:rPr>
        <w:t xml:space="preserve"> </w:t>
      </w:r>
      <w:r w:rsidRPr="005B1AC6">
        <w:rPr>
          <w:rFonts w:ascii="Arial Narrow" w:hAnsi="Arial Narrow"/>
        </w:rPr>
        <w:t>Po wykonaniu instalacji należy dokonać pomiarów pętli zwarciowych i wystawić z tych czynności odpowiedni protokół podpisany przez osobę uprawnioną.</w:t>
      </w:r>
    </w:p>
    <w:p w14:paraId="31B52715" w14:textId="3F5F1DC2" w:rsidR="00B840A8" w:rsidRPr="005B1AC6" w:rsidRDefault="00B840A8" w:rsidP="00B840A8">
      <w:pPr>
        <w:spacing w:line="276" w:lineRule="auto"/>
        <w:jc w:val="both"/>
        <w:rPr>
          <w:rFonts w:ascii="Arial Narrow" w:hAnsi="Arial Narrow"/>
        </w:rPr>
      </w:pPr>
      <w:r w:rsidRPr="005B1AC6">
        <w:rPr>
          <w:rFonts w:ascii="Arial Narrow" w:hAnsi="Arial Narrow"/>
        </w:rPr>
        <w:t>Przy projektowaniu urządzeń odłączających w sieci zasilającej wzięto pod uwagę maksymalny czas odłączenia zgodnie</w:t>
      </w:r>
      <w:r>
        <w:rPr>
          <w:rFonts w:ascii="Arial Narrow" w:hAnsi="Arial Narrow"/>
        </w:rPr>
        <w:t xml:space="preserve"> </w:t>
      </w:r>
      <w:r w:rsidRPr="005B1AC6">
        <w:rPr>
          <w:rFonts w:ascii="Arial Narrow" w:hAnsi="Arial Narrow"/>
        </w:rPr>
        <w:t xml:space="preserve">z Dz. U.nr 81 </w:t>
      </w:r>
      <w:proofErr w:type="spellStart"/>
      <w:r w:rsidRPr="005B1AC6">
        <w:rPr>
          <w:rFonts w:ascii="Arial Narrow" w:hAnsi="Arial Narrow"/>
        </w:rPr>
        <w:t>T</w:t>
      </w:r>
      <w:r w:rsidRPr="005B1AC6">
        <w:rPr>
          <w:rFonts w:ascii="Arial Narrow" w:hAnsi="Arial Narrow"/>
          <w:vertAlign w:val="subscript"/>
        </w:rPr>
        <w:t>s</w:t>
      </w:r>
      <w:proofErr w:type="spellEnd"/>
      <w:r w:rsidRPr="005B1AC6">
        <w:rPr>
          <w:rFonts w:ascii="Arial Narrow" w:hAnsi="Arial Narrow"/>
        </w:rPr>
        <w:t xml:space="preserve"> 5 sek. dla bezpieczników oraz </w:t>
      </w:r>
      <w:proofErr w:type="spellStart"/>
      <w:r w:rsidRPr="005B1AC6">
        <w:rPr>
          <w:rFonts w:ascii="Arial Narrow" w:hAnsi="Arial Narrow"/>
        </w:rPr>
        <w:t>T</w:t>
      </w:r>
      <w:r w:rsidRPr="005B1AC6">
        <w:rPr>
          <w:rFonts w:ascii="Arial Narrow" w:hAnsi="Arial Narrow"/>
          <w:vertAlign w:val="subscript"/>
        </w:rPr>
        <w:t>s</w:t>
      </w:r>
      <w:proofErr w:type="spellEnd"/>
      <w:r w:rsidRPr="005B1AC6">
        <w:rPr>
          <w:rFonts w:ascii="Arial Narrow" w:hAnsi="Arial Narrow"/>
        </w:rPr>
        <w:t> 0,1 sek. dla 2–go warunku środowiskowego,  dla wyłączników S300.</w:t>
      </w:r>
    </w:p>
    <w:p w14:paraId="0DA91425" w14:textId="77777777" w:rsidR="00B840A8" w:rsidRPr="005B1AC6" w:rsidRDefault="00B840A8" w:rsidP="00B840A8">
      <w:pPr>
        <w:spacing w:line="276" w:lineRule="auto"/>
        <w:jc w:val="both"/>
        <w:rPr>
          <w:rFonts w:ascii="Arial Narrow" w:hAnsi="Arial Narrow"/>
        </w:rPr>
      </w:pPr>
      <w:r w:rsidRPr="005B1AC6">
        <w:rPr>
          <w:rFonts w:ascii="Arial Narrow" w:hAnsi="Arial Narrow"/>
        </w:rPr>
        <w:t>W niektórych obwodach instalacji elektrycznej, wnętrzowych zastosowano wyłączniki różnicowo – prądowe o prądzie różnicowym 30mA.</w:t>
      </w:r>
    </w:p>
    <w:p w14:paraId="2A76814F" w14:textId="77777777" w:rsidR="00B840A8" w:rsidRPr="005B1AC6" w:rsidRDefault="00B840A8" w:rsidP="00B840A8">
      <w:pPr>
        <w:spacing w:line="276" w:lineRule="auto"/>
        <w:jc w:val="both"/>
        <w:rPr>
          <w:rFonts w:ascii="Arial Narrow" w:hAnsi="Arial Narrow"/>
        </w:rPr>
      </w:pPr>
      <w:r w:rsidRPr="005B1AC6">
        <w:rPr>
          <w:rFonts w:ascii="Arial Narrow" w:hAnsi="Arial Narrow"/>
        </w:rPr>
        <w:t>Skuteczność ochrony przed porażeniem przez „szybkie wyłączenie” wyłącznikami instalacyjnymi lub bezpiecznikami jest spełnione dla warunku:</w:t>
      </w:r>
    </w:p>
    <w:p w14:paraId="1F4B75D3" w14:textId="77777777" w:rsidR="00B840A8" w:rsidRPr="005B1AC6" w:rsidRDefault="00B840A8" w:rsidP="00B840A8">
      <w:pPr>
        <w:pStyle w:val="Tekstpodstawowy"/>
        <w:tabs>
          <w:tab w:val="left" w:pos="426"/>
          <w:tab w:val="left" w:pos="567"/>
          <w:tab w:val="left" w:pos="851"/>
          <w:tab w:val="left" w:pos="1985"/>
        </w:tabs>
        <w:jc w:val="center"/>
        <w:rPr>
          <w:rFonts w:ascii="Arial Narrow" w:hAnsi="Arial Narrow"/>
          <w:color w:val="auto"/>
          <w:sz w:val="22"/>
          <w:szCs w:val="22"/>
          <w:vertAlign w:val="subscript"/>
        </w:rPr>
      </w:pPr>
      <w:r w:rsidRPr="005B1AC6">
        <w:rPr>
          <w:rFonts w:ascii="Arial Narrow" w:hAnsi="Arial Narrow"/>
          <w:color w:val="auto"/>
          <w:sz w:val="22"/>
          <w:szCs w:val="22"/>
        </w:rPr>
        <w:lastRenderedPageBreak/>
        <w:t>Z</w:t>
      </w:r>
      <w:r w:rsidRPr="005B1AC6">
        <w:rPr>
          <w:rFonts w:ascii="Arial Narrow" w:hAnsi="Arial Narrow"/>
          <w:color w:val="auto"/>
          <w:sz w:val="22"/>
          <w:szCs w:val="22"/>
          <w:vertAlign w:val="subscript"/>
        </w:rPr>
        <w:t xml:space="preserve">S </w:t>
      </w:r>
      <w:r w:rsidRPr="005B1AC6">
        <w:rPr>
          <w:rFonts w:ascii="Arial Narrow" w:hAnsi="Arial Narrow"/>
          <w:color w:val="auto"/>
          <w:sz w:val="22"/>
          <w:szCs w:val="22"/>
        </w:rPr>
        <w:t>* J</w:t>
      </w:r>
      <w:r w:rsidRPr="005B1AC6">
        <w:rPr>
          <w:rFonts w:ascii="Arial Narrow" w:hAnsi="Arial Narrow"/>
          <w:color w:val="auto"/>
          <w:sz w:val="22"/>
          <w:szCs w:val="22"/>
          <w:vertAlign w:val="subscript"/>
        </w:rPr>
        <w:t xml:space="preserve">a  </w:t>
      </w:r>
      <w:r w:rsidRPr="005B1AC6">
        <w:rPr>
          <w:rFonts w:ascii="Arial Narrow" w:hAnsi="Arial Narrow"/>
          <w:color w:val="auto"/>
          <w:sz w:val="22"/>
          <w:szCs w:val="22"/>
        </w:rPr>
        <w:t xml:space="preserve">&lt;  </w:t>
      </w:r>
      <w:proofErr w:type="spellStart"/>
      <w:r w:rsidRPr="005B1AC6">
        <w:rPr>
          <w:rFonts w:ascii="Arial Narrow" w:hAnsi="Arial Narrow"/>
          <w:color w:val="auto"/>
          <w:sz w:val="22"/>
          <w:szCs w:val="22"/>
        </w:rPr>
        <w:t>U</w:t>
      </w:r>
      <w:r w:rsidRPr="005B1AC6">
        <w:rPr>
          <w:rFonts w:ascii="Arial Narrow" w:hAnsi="Arial Narrow"/>
          <w:color w:val="auto"/>
          <w:sz w:val="22"/>
          <w:szCs w:val="22"/>
          <w:vertAlign w:val="subscript"/>
        </w:rPr>
        <w:t>o</w:t>
      </w:r>
      <w:proofErr w:type="spellEnd"/>
    </w:p>
    <w:p w14:paraId="2CF3F1BD" w14:textId="77777777" w:rsidR="00B840A8" w:rsidRPr="005B1AC6" w:rsidRDefault="00B840A8" w:rsidP="00B840A8">
      <w:pPr>
        <w:spacing w:line="276" w:lineRule="auto"/>
        <w:jc w:val="both"/>
        <w:rPr>
          <w:rFonts w:ascii="Arial Narrow" w:hAnsi="Arial Narrow"/>
        </w:rPr>
      </w:pPr>
      <w:r w:rsidRPr="005B1AC6">
        <w:rPr>
          <w:rFonts w:ascii="Arial Narrow" w:hAnsi="Arial Narrow"/>
        </w:rPr>
        <w:t>gdzie:</w:t>
      </w:r>
    </w:p>
    <w:p w14:paraId="258DA5D5" w14:textId="77777777" w:rsidR="00B840A8" w:rsidRPr="005B1AC6" w:rsidRDefault="00B840A8" w:rsidP="00B840A8">
      <w:pPr>
        <w:spacing w:line="276" w:lineRule="auto"/>
        <w:jc w:val="both"/>
        <w:rPr>
          <w:rFonts w:ascii="Arial Narrow" w:hAnsi="Arial Narrow"/>
        </w:rPr>
      </w:pPr>
      <w:r w:rsidRPr="005B1AC6">
        <w:rPr>
          <w:rFonts w:ascii="Arial Narrow" w:hAnsi="Arial Narrow"/>
        </w:rPr>
        <w:t>Z</w:t>
      </w:r>
      <w:r w:rsidRPr="005B1AC6">
        <w:rPr>
          <w:rFonts w:ascii="Arial Narrow" w:hAnsi="Arial Narrow"/>
          <w:vertAlign w:val="subscript"/>
        </w:rPr>
        <w:t>S</w:t>
      </w:r>
      <w:r w:rsidRPr="005B1AC6">
        <w:rPr>
          <w:rFonts w:ascii="Arial Narrow" w:hAnsi="Arial Narrow"/>
        </w:rPr>
        <w:t xml:space="preserve"> – impedancja pętli zwarciowej</w:t>
      </w:r>
    </w:p>
    <w:p w14:paraId="461FA71F" w14:textId="77777777" w:rsidR="00B840A8" w:rsidRPr="005B1AC6" w:rsidRDefault="00B840A8" w:rsidP="00B840A8">
      <w:pPr>
        <w:spacing w:line="276" w:lineRule="auto"/>
        <w:jc w:val="both"/>
        <w:rPr>
          <w:rFonts w:ascii="Arial Narrow" w:hAnsi="Arial Narrow"/>
        </w:rPr>
      </w:pPr>
      <w:r w:rsidRPr="005B1AC6">
        <w:rPr>
          <w:rFonts w:ascii="Arial Narrow" w:hAnsi="Arial Narrow"/>
        </w:rPr>
        <w:t>J</w:t>
      </w:r>
      <w:r w:rsidRPr="005B1AC6">
        <w:rPr>
          <w:rFonts w:ascii="Arial Narrow" w:hAnsi="Arial Narrow"/>
          <w:vertAlign w:val="subscript"/>
        </w:rPr>
        <w:t>a</w:t>
      </w:r>
      <w:r w:rsidRPr="005B1AC6">
        <w:rPr>
          <w:rFonts w:ascii="Arial Narrow" w:hAnsi="Arial Narrow"/>
        </w:rPr>
        <w:t xml:space="preserve"> – wartość prądu w amperach, zapewniająca zadziałanie urządzenia odłączającego zasilanie, w czasie określonym w tabeli nr 2 lub dla części instalacji zgodnie z </w:t>
      </w:r>
      <w:proofErr w:type="spellStart"/>
      <w:r w:rsidRPr="005B1AC6">
        <w:rPr>
          <w:rFonts w:ascii="Arial Narrow" w:hAnsi="Arial Narrow"/>
        </w:rPr>
        <w:t>paragr</w:t>
      </w:r>
      <w:proofErr w:type="spellEnd"/>
      <w:r w:rsidRPr="005B1AC6">
        <w:rPr>
          <w:rFonts w:ascii="Arial Narrow" w:hAnsi="Arial Narrow"/>
        </w:rPr>
        <w:t>. 17 ust. Nr 3 – w czasie nie przekraczającym 5 sekund.</w:t>
      </w:r>
    </w:p>
    <w:p w14:paraId="475B1E13" w14:textId="77777777" w:rsidR="00B840A8" w:rsidRPr="005B1AC6" w:rsidRDefault="00B840A8" w:rsidP="00B840A8">
      <w:pPr>
        <w:spacing w:line="276" w:lineRule="auto"/>
        <w:jc w:val="both"/>
        <w:rPr>
          <w:rFonts w:ascii="Arial Narrow" w:hAnsi="Arial Narrow"/>
        </w:rPr>
      </w:pPr>
      <w:proofErr w:type="spellStart"/>
      <w:r w:rsidRPr="005B1AC6">
        <w:rPr>
          <w:rFonts w:ascii="Arial Narrow" w:hAnsi="Arial Narrow"/>
        </w:rPr>
        <w:t>U</w:t>
      </w:r>
      <w:r w:rsidRPr="005B1AC6">
        <w:rPr>
          <w:rFonts w:ascii="Arial Narrow" w:hAnsi="Arial Narrow"/>
          <w:vertAlign w:val="subscript"/>
        </w:rPr>
        <w:t>o</w:t>
      </w:r>
      <w:proofErr w:type="spellEnd"/>
      <w:r w:rsidRPr="005B1AC6">
        <w:rPr>
          <w:rFonts w:ascii="Arial Narrow" w:hAnsi="Arial Narrow"/>
        </w:rPr>
        <w:t xml:space="preserve"> – napięcie pomiędzy przewodem skrajnym a ziemią w woltach.</w:t>
      </w:r>
    </w:p>
    <w:p w14:paraId="0D9D9DEA" w14:textId="77777777" w:rsidR="00B840A8" w:rsidRPr="005B1AC6" w:rsidRDefault="00B840A8" w:rsidP="00B840A8">
      <w:pPr>
        <w:spacing w:line="276" w:lineRule="auto"/>
        <w:jc w:val="both"/>
        <w:rPr>
          <w:rFonts w:ascii="Arial Narrow" w:hAnsi="Arial Narrow"/>
        </w:rPr>
      </w:pPr>
      <w:r w:rsidRPr="005B1AC6">
        <w:rPr>
          <w:rFonts w:ascii="Arial Narrow" w:hAnsi="Arial Narrow"/>
        </w:rPr>
        <w:t>Po wykonaniu instalacji zmierzona impedancja pętli zwarciowej nie powinna przekroczyć wartości:</w:t>
      </w:r>
    </w:p>
    <w:p w14:paraId="45124A82" w14:textId="3F057B03" w:rsidR="00B840A8" w:rsidRPr="00B840A8" w:rsidRDefault="00B840A8" w:rsidP="00B840A8">
      <w:pPr>
        <w:spacing w:line="276" w:lineRule="auto"/>
        <w:jc w:val="center"/>
        <w:rPr>
          <w:rFonts w:ascii="Arial Narrow" w:hAnsi="Arial Narrow"/>
        </w:rPr>
      </w:pPr>
      <w:r w:rsidRPr="005B1AC6">
        <w:rPr>
          <w:rFonts w:ascii="Arial Narrow" w:hAnsi="Arial Narrow"/>
          <w:position w:val="-17"/>
        </w:rPr>
        <w:object w:dxaOrig="883" w:dyaOrig="683" w14:anchorId="6DA2D034">
          <v:shape id="_x0000_i1026" type="#_x0000_t75" style="width:37.7pt;height:27pt" o:ole="" filled="t">
            <v:fill color2="black"/>
            <v:imagedata r:id="rId11" o:title=""/>
          </v:shape>
          <o:OLEObject Type="Embed" ProgID="Equation.3" ShapeID="_x0000_i1026" DrawAspect="Content" ObjectID="_1802603548" r:id="rId12"/>
        </w:object>
      </w:r>
    </w:p>
    <w:p w14:paraId="69C14573" w14:textId="4BEB58E5" w:rsidR="00B840A8" w:rsidRPr="005B1AC6" w:rsidRDefault="00B840A8" w:rsidP="00B840A8">
      <w:pPr>
        <w:spacing w:line="276" w:lineRule="auto"/>
        <w:ind w:left="426" w:hanging="437"/>
        <w:rPr>
          <w:rFonts w:ascii="Arial Narrow" w:hAnsi="Arial Narrow"/>
          <w:b/>
          <w:bCs/>
          <w:u w:val="single"/>
        </w:rPr>
      </w:pPr>
      <w:r>
        <w:rPr>
          <w:rFonts w:ascii="Arial Narrow" w:hAnsi="Arial Narrow"/>
          <w:b/>
          <w:bCs/>
          <w:u w:val="single"/>
        </w:rPr>
        <w:t>2.4.5</w:t>
      </w:r>
      <w:r w:rsidRPr="005B1AC6">
        <w:rPr>
          <w:rFonts w:ascii="Arial Narrow" w:hAnsi="Arial Narrow"/>
          <w:b/>
          <w:bCs/>
          <w:u w:val="single"/>
        </w:rPr>
        <w:tab/>
        <w:t>Obliczenie rezystancji uziemienia wyłączników różnicowo-prądowych.</w:t>
      </w:r>
    </w:p>
    <w:p w14:paraId="36924005" w14:textId="77777777" w:rsidR="00B840A8" w:rsidRPr="005B1AC6" w:rsidRDefault="00B840A8" w:rsidP="00B840A8">
      <w:pPr>
        <w:spacing w:line="276" w:lineRule="auto"/>
        <w:rPr>
          <w:rFonts w:ascii="Arial Narrow" w:hAnsi="Arial Narrow"/>
        </w:rPr>
      </w:pPr>
      <w:r w:rsidRPr="005B1AC6">
        <w:rPr>
          <w:rFonts w:ascii="Arial Narrow" w:hAnsi="Arial Narrow"/>
        </w:rPr>
        <w:t>U</w:t>
      </w:r>
      <w:r w:rsidRPr="005B1AC6">
        <w:rPr>
          <w:rFonts w:ascii="Arial Narrow" w:hAnsi="Arial Narrow"/>
          <w:vertAlign w:val="subscript"/>
        </w:rPr>
        <w:t>d</w:t>
      </w:r>
      <w:r w:rsidRPr="005B1AC6">
        <w:rPr>
          <w:rFonts w:ascii="Arial Narrow" w:hAnsi="Arial Narrow"/>
        </w:rPr>
        <w:t>=50 V (grupa I)</w:t>
      </w:r>
    </w:p>
    <w:p w14:paraId="23AEC13B" w14:textId="77777777" w:rsidR="00B840A8" w:rsidRPr="005B1AC6" w:rsidRDefault="00DC1896" w:rsidP="00B840A8">
      <w:pPr>
        <w:spacing w:line="276" w:lineRule="auto"/>
        <w:rPr>
          <w:rFonts w:ascii="Arial Narrow" w:hAnsi="Arial Narrow"/>
        </w:rPr>
      </w:pPr>
      <m:oMathPara>
        <m:oMath>
          <m:sSub>
            <m:sSubPr>
              <m:ctrlPr>
                <w:rPr>
                  <w:rFonts w:ascii="Cambria Math" w:hAnsi="Arial Narrow"/>
                  <w:i/>
                </w:rPr>
              </m:ctrlPr>
            </m:sSubPr>
            <m:e>
              <m:r>
                <w:rPr>
                  <w:rFonts w:ascii="Cambria Math" w:hAnsi="Arial Narrow"/>
                </w:rPr>
                <m:t>R</m:t>
              </m:r>
            </m:e>
            <m:sub>
              <m:r>
                <w:rPr>
                  <w:rFonts w:ascii="Cambria Math" w:hAnsi="Arial Narrow"/>
                </w:rPr>
                <m:t>UZ</m:t>
              </m:r>
            </m:sub>
          </m:sSub>
          <m:r>
            <w:rPr>
              <w:rFonts w:ascii="Cambria Math" w:hAnsi="Arial Narrow"/>
            </w:rPr>
            <m:t>=</m:t>
          </m:r>
          <m:f>
            <m:fPr>
              <m:ctrlPr>
                <w:rPr>
                  <w:rFonts w:ascii="Cambria Math" w:hAnsi="Arial Narrow"/>
                  <w:i/>
                </w:rPr>
              </m:ctrlPr>
            </m:fPr>
            <m:num>
              <m:r>
                <w:rPr>
                  <w:rFonts w:ascii="Cambria Math" w:hAnsi="Arial Narrow"/>
                </w:rPr>
                <m:t>50</m:t>
              </m:r>
            </m:num>
            <m:den>
              <m:r>
                <w:rPr>
                  <w:rFonts w:ascii="Cambria Math" w:hAnsi="Arial Narrow"/>
                </w:rPr>
                <m:t>1,2</m:t>
              </m:r>
              <m:r>
                <w:rPr>
                  <w:rFonts w:ascii="Cambria Math" w:hAnsi="Arial Narrow"/>
                </w:rPr>
                <m:t>×</m:t>
              </m:r>
              <m:r>
                <w:rPr>
                  <w:rFonts w:ascii="Cambria Math" w:hAnsi="Arial Narrow"/>
                </w:rPr>
                <m:t>0,03</m:t>
              </m:r>
            </m:den>
          </m:f>
          <m:r>
            <w:rPr>
              <w:rFonts w:ascii="Cambria Math" w:hAnsi="Arial Narrow"/>
            </w:rPr>
            <m:t>=1388,9Ω</m:t>
          </m:r>
        </m:oMath>
      </m:oMathPara>
    </w:p>
    <w:p w14:paraId="0237BDDE" w14:textId="77777777" w:rsidR="00B840A8" w:rsidRPr="0097708B" w:rsidRDefault="00B840A8" w:rsidP="00B840A8">
      <w:pPr>
        <w:spacing w:line="276" w:lineRule="auto"/>
        <w:rPr>
          <w:rFonts w:ascii="Arial" w:hAnsi="Arial" w:cs="Arial"/>
          <w:b/>
          <w:sz w:val="18"/>
          <w:szCs w:val="18"/>
        </w:rPr>
      </w:pPr>
      <w:r w:rsidRPr="005B1AC6">
        <w:rPr>
          <w:rFonts w:ascii="Arial Narrow" w:hAnsi="Arial Narrow"/>
        </w:rPr>
        <w:t xml:space="preserve">Przyjęto </w:t>
      </w:r>
      <w:proofErr w:type="spellStart"/>
      <w:r w:rsidRPr="005B1AC6">
        <w:rPr>
          <w:rFonts w:ascii="Arial Narrow" w:hAnsi="Arial Narrow"/>
        </w:rPr>
        <w:t>R</w:t>
      </w:r>
      <w:r w:rsidRPr="005B1AC6">
        <w:rPr>
          <w:rFonts w:ascii="Arial Narrow" w:hAnsi="Arial Narrow"/>
          <w:vertAlign w:val="subscript"/>
        </w:rPr>
        <w:t>uz</w:t>
      </w:r>
      <w:proofErr w:type="spellEnd"/>
      <w:r w:rsidRPr="005B1AC6">
        <w:rPr>
          <w:rFonts w:ascii="Arial Narrow" w:hAnsi="Arial Narrow"/>
          <w:vertAlign w:val="subscript"/>
        </w:rPr>
        <w:t xml:space="preserve"> </w:t>
      </w:r>
      <w:r>
        <w:rPr>
          <w:rFonts w:ascii="Arial Narrow" w:hAnsi="Arial Narrow"/>
        </w:rPr>
        <w:t>≤</w:t>
      </w:r>
      <w:r w:rsidRPr="005B1AC6">
        <w:rPr>
          <w:rFonts w:ascii="Arial Narrow" w:hAnsi="Arial Narrow"/>
        </w:rPr>
        <w:t xml:space="preserve"> 10 </w:t>
      </w:r>
      <m:oMath>
        <m:r>
          <w:rPr>
            <w:rFonts w:ascii="Cambria Math" w:hAnsi="Arial Narrow"/>
          </w:rPr>
          <m:t>Ω</m:t>
        </m:r>
      </m:oMath>
    </w:p>
    <w:p w14:paraId="1743FBF8" w14:textId="77777777" w:rsidR="007C2748" w:rsidRPr="00FC6FD5" w:rsidRDefault="007C2748" w:rsidP="00FC6FD5">
      <w:pPr>
        <w:shd w:val="clear" w:color="auto" w:fill="FFFFFF"/>
        <w:spacing w:line="276" w:lineRule="auto"/>
        <w:jc w:val="both"/>
        <w:rPr>
          <w:rFonts w:ascii="Arial Narrow" w:hAnsi="Arial Narrow"/>
        </w:rPr>
      </w:pPr>
    </w:p>
    <w:p w14:paraId="25A49026" w14:textId="186295C9" w:rsidR="00336749" w:rsidRPr="00946D66" w:rsidRDefault="00336749" w:rsidP="005B5E33">
      <w:pPr>
        <w:pStyle w:val="Nagwek2"/>
        <w:spacing w:line="276" w:lineRule="auto"/>
        <w:jc w:val="both"/>
        <w:rPr>
          <w:rFonts w:ascii="Arial Narrow" w:hAnsi="Arial Narrow"/>
          <w:b/>
          <w:sz w:val="22"/>
          <w:szCs w:val="22"/>
        </w:rPr>
      </w:pPr>
      <w:bookmarkStart w:id="24" w:name="_Toc191375506"/>
      <w:r w:rsidRPr="00946D66">
        <w:rPr>
          <w:rFonts w:ascii="Arial Narrow" w:hAnsi="Arial Narrow"/>
          <w:b/>
          <w:sz w:val="22"/>
          <w:szCs w:val="22"/>
        </w:rPr>
        <w:t>2.</w:t>
      </w:r>
      <w:r w:rsidR="00EC4619">
        <w:rPr>
          <w:rFonts w:ascii="Arial Narrow" w:hAnsi="Arial Narrow"/>
          <w:b/>
          <w:sz w:val="22"/>
          <w:szCs w:val="22"/>
        </w:rPr>
        <w:t>5.</w:t>
      </w:r>
      <w:r w:rsidRPr="00946D66">
        <w:rPr>
          <w:rFonts w:ascii="Arial Narrow" w:hAnsi="Arial Narrow"/>
          <w:b/>
          <w:sz w:val="22"/>
          <w:szCs w:val="22"/>
        </w:rPr>
        <w:tab/>
        <w:t>ORUROWANIE</w:t>
      </w:r>
      <w:bookmarkEnd w:id="24"/>
    </w:p>
    <w:p w14:paraId="353AD3ED" w14:textId="7BF25102" w:rsidR="00336749" w:rsidRPr="00946D66" w:rsidRDefault="00336749" w:rsidP="007C2748">
      <w:pPr>
        <w:spacing w:line="276" w:lineRule="auto"/>
        <w:jc w:val="both"/>
        <w:rPr>
          <w:rFonts w:ascii="Arial Narrow" w:hAnsi="Arial Narrow" w:cs="Arial"/>
          <w:snapToGrid w:val="0"/>
        </w:rPr>
      </w:pPr>
      <w:r w:rsidRPr="00946D66">
        <w:rPr>
          <w:rFonts w:ascii="Arial Narrow" w:hAnsi="Arial Narrow" w:cs="Arial"/>
          <w:snapToGrid w:val="0"/>
        </w:rPr>
        <w:t xml:space="preserve">Orurowanie i kształtki wewnątrz przepompowni wraz z elementami montażowymi i kołnierzami łączeniowymi będą wykonane ze stali nierdzewnej - kwasoodpornej </w:t>
      </w:r>
      <w:r w:rsidRPr="00946D66">
        <w:rPr>
          <w:rFonts w:ascii="Arial Narrow" w:hAnsi="Arial Narrow"/>
          <w:color w:val="000000"/>
        </w:rPr>
        <w:t>AISI 304</w:t>
      </w:r>
      <w:r w:rsidRPr="00946D66">
        <w:rPr>
          <w:rFonts w:ascii="Arial Narrow" w:hAnsi="Arial Narrow" w:cs="Arial"/>
          <w:snapToGrid w:val="0"/>
        </w:rPr>
        <w:t xml:space="preserve">. Zastosowanie orurowania z tworzyw sztucznych jest niedopuszczalne z uwagi na podatność na uszkodzenia podczas montażu lub demontażu pomp oraz innych prac konserwacyjnych. </w:t>
      </w:r>
    </w:p>
    <w:p w14:paraId="2CE107EF" w14:textId="77777777" w:rsidR="00336749" w:rsidRPr="00946D66" w:rsidRDefault="00336749" w:rsidP="007C2748">
      <w:pPr>
        <w:spacing w:line="276" w:lineRule="auto"/>
        <w:jc w:val="both"/>
        <w:rPr>
          <w:rFonts w:ascii="Arial Narrow" w:hAnsi="Arial Narrow" w:cs="Arial"/>
          <w:snapToGrid w:val="0"/>
        </w:rPr>
      </w:pPr>
      <w:r w:rsidRPr="00946D66">
        <w:rPr>
          <w:rFonts w:ascii="Arial Narrow" w:hAnsi="Arial Narrow" w:cs="Arial"/>
          <w:snapToGrid w:val="0"/>
        </w:rPr>
        <w:t xml:space="preserve">Do połączeń kołnierzowych należy stosować kołnierze luźne pełne (nie dopuszcza się kołnierzy przetłaczanych) odporne na warunki panujące w pompowni o średnicy </w:t>
      </w:r>
      <w:proofErr w:type="spellStart"/>
      <w:r w:rsidRPr="00946D66">
        <w:rPr>
          <w:rFonts w:ascii="Arial Narrow" w:hAnsi="Arial Narrow" w:cs="Arial"/>
          <w:snapToGrid w:val="0"/>
        </w:rPr>
        <w:t>owiercenia</w:t>
      </w:r>
      <w:proofErr w:type="spellEnd"/>
      <w:r w:rsidRPr="00946D66">
        <w:rPr>
          <w:rFonts w:ascii="Arial Narrow" w:hAnsi="Arial Narrow" w:cs="Arial"/>
          <w:snapToGrid w:val="0"/>
        </w:rPr>
        <w:t xml:space="preserve"> na ciśnienie PN10. Kołnierze luźne montować na fabrycznie wykonanych wywijakach wykonanych ze stali nierdzewnej. </w:t>
      </w:r>
    </w:p>
    <w:p w14:paraId="39190187" w14:textId="0F51991B" w:rsidR="000970D8" w:rsidRDefault="00336749" w:rsidP="007C2748">
      <w:pPr>
        <w:spacing w:line="276" w:lineRule="auto"/>
        <w:jc w:val="both"/>
        <w:rPr>
          <w:rFonts w:ascii="Arial Narrow" w:hAnsi="Arial Narrow" w:cs="Arial"/>
        </w:rPr>
      </w:pPr>
      <w:r w:rsidRPr="00946D66">
        <w:rPr>
          <w:rFonts w:ascii="Arial Narrow" w:hAnsi="Arial Narrow" w:cs="Arial"/>
        </w:rPr>
        <w:t>Połączenie rurociągów tłocznych pomp w jeden przewód należy wykonać poprzez zastosowanie trójnika (o</w:t>
      </w:r>
      <w:r w:rsidR="000970D8">
        <w:rPr>
          <w:rFonts w:ascii="Arial Narrow" w:hAnsi="Arial Narrow" w:cs="Arial"/>
        </w:rPr>
        <w:t> </w:t>
      </w:r>
      <w:r w:rsidRPr="00946D66">
        <w:rPr>
          <w:rFonts w:ascii="Arial Narrow" w:hAnsi="Arial Narrow" w:cs="Arial"/>
        </w:rPr>
        <w:t>łagodnych kątach) dającego niewielkie straty ciśnienia przy przepływie ścieków.</w:t>
      </w:r>
      <w:r w:rsidR="000970D8">
        <w:rPr>
          <w:rFonts w:ascii="Arial Narrow" w:hAnsi="Arial Narrow" w:cs="Arial"/>
        </w:rPr>
        <w:t xml:space="preserve"> </w:t>
      </w:r>
    </w:p>
    <w:p w14:paraId="1A4C2F2A" w14:textId="418B381F" w:rsidR="000970D8" w:rsidRDefault="000970D8" w:rsidP="007C2748">
      <w:pPr>
        <w:spacing w:line="276" w:lineRule="auto"/>
        <w:jc w:val="both"/>
        <w:rPr>
          <w:rFonts w:ascii="Arial Narrow" w:hAnsi="Arial Narrow" w:cs="Arial"/>
        </w:rPr>
      </w:pPr>
      <w:r w:rsidRPr="000970D8">
        <w:rPr>
          <w:rFonts w:ascii="Arial Narrow" w:hAnsi="Arial Narrow" w:cs="Arial"/>
        </w:rPr>
        <w:t xml:space="preserve">Na każdym rurociągu tłocznym zaprojektowano zawór kulowy zwrotny kołnierzowy DN80 i zasuwę </w:t>
      </w:r>
      <w:proofErr w:type="spellStart"/>
      <w:r w:rsidRPr="000970D8">
        <w:rPr>
          <w:rFonts w:ascii="Arial Narrow" w:hAnsi="Arial Narrow" w:cs="Arial"/>
        </w:rPr>
        <w:t>miękkouszczelnioną</w:t>
      </w:r>
      <w:proofErr w:type="spellEnd"/>
      <w:r w:rsidRPr="000970D8">
        <w:rPr>
          <w:rFonts w:ascii="Arial Narrow" w:hAnsi="Arial Narrow" w:cs="Arial"/>
        </w:rPr>
        <w:t xml:space="preserve"> kołnierzową DN80. Średnica zaworu oraz zasuwy dostosować do średnicy orurowania pompy DN80. Na pionie tłocznym wewnątrz pompowni przewidzieć montaż instalacji płuczącej DN50 z nasadą strażacką Ø52mm oraz </w:t>
      </w:r>
      <w:proofErr w:type="spellStart"/>
      <w:r w:rsidRPr="000970D8">
        <w:rPr>
          <w:rFonts w:ascii="Arial Narrow" w:hAnsi="Arial Narrow" w:cs="Arial"/>
        </w:rPr>
        <w:t>krucieć</w:t>
      </w:r>
      <w:proofErr w:type="spellEnd"/>
      <w:r w:rsidRPr="000970D8">
        <w:rPr>
          <w:rFonts w:ascii="Arial Narrow" w:hAnsi="Arial Narrow" w:cs="Arial"/>
        </w:rPr>
        <w:t xml:space="preserve"> odpowietrzający. Wszystkie niezbędne elementy do prawidłowego działania pompowni takie jak: drabinka zejściowa, łańcuchy do podnoszenia pomp, deflektor, główne uchwyty prowadnic, prowadnice, elementy złączeniowe, śruby </w:t>
      </w:r>
      <w:r>
        <w:rPr>
          <w:rFonts w:ascii="Arial Narrow" w:hAnsi="Arial Narrow" w:cs="Arial"/>
        </w:rPr>
        <w:t xml:space="preserve">będą </w:t>
      </w:r>
      <w:r w:rsidRPr="000970D8">
        <w:rPr>
          <w:rFonts w:ascii="Arial Narrow" w:hAnsi="Arial Narrow" w:cs="Arial"/>
        </w:rPr>
        <w:t>wykonane ze stali kwasoodpornej</w:t>
      </w:r>
      <w:r>
        <w:rPr>
          <w:rFonts w:ascii="Arial Narrow" w:hAnsi="Arial Narrow" w:cs="Arial"/>
        </w:rPr>
        <w:t>.</w:t>
      </w:r>
    </w:p>
    <w:p w14:paraId="0D5398F3" w14:textId="77777777" w:rsidR="00336749" w:rsidRPr="00946D66" w:rsidRDefault="00336749" w:rsidP="005B5E33">
      <w:pPr>
        <w:spacing w:line="276" w:lineRule="auto"/>
        <w:jc w:val="both"/>
        <w:rPr>
          <w:rFonts w:ascii="Arial Narrow" w:hAnsi="Arial Narrow"/>
        </w:rPr>
      </w:pPr>
    </w:p>
    <w:p w14:paraId="5B1F553A" w14:textId="6EFCCCE4" w:rsidR="00336749" w:rsidRPr="00946D66" w:rsidRDefault="00336749" w:rsidP="005B5E33">
      <w:pPr>
        <w:pStyle w:val="Nagwek2"/>
        <w:spacing w:line="276" w:lineRule="auto"/>
        <w:jc w:val="both"/>
        <w:rPr>
          <w:rFonts w:ascii="Arial Narrow" w:hAnsi="Arial Narrow"/>
          <w:b/>
          <w:sz w:val="22"/>
          <w:szCs w:val="22"/>
        </w:rPr>
      </w:pPr>
      <w:bookmarkStart w:id="25" w:name="_Toc191375507"/>
      <w:r w:rsidRPr="00946D66">
        <w:rPr>
          <w:rFonts w:ascii="Arial Narrow" w:hAnsi="Arial Narrow"/>
          <w:b/>
          <w:sz w:val="22"/>
          <w:szCs w:val="22"/>
        </w:rPr>
        <w:t>2.</w:t>
      </w:r>
      <w:r w:rsidR="00EC4619">
        <w:rPr>
          <w:rFonts w:ascii="Arial Narrow" w:hAnsi="Arial Narrow"/>
          <w:b/>
          <w:sz w:val="22"/>
          <w:szCs w:val="22"/>
        </w:rPr>
        <w:t>6</w:t>
      </w:r>
      <w:r w:rsidRPr="00946D66">
        <w:rPr>
          <w:rFonts w:ascii="Arial Narrow" w:hAnsi="Arial Narrow"/>
          <w:b/>
          <w:sz w:val="22"/>
          <w:szCs w:val="22"/>
        </w:rPr>
        <w:t>.</w:t>
      </w:r>
      <w:r w:rsidRPr="00946D66">
        <w:rPr>
          <w:rFonts w:ascii="Arial Narrow" w:hAnsi="Arial Narrow"/>
          <w:b/>
          <w:sz w:val="22"/>
          <w:szCs w:val="22"/>
        </w:rPr>
        <w:tab/>
        <w:t>MONITORING</w:t>
      </w:r>
      <w:bookmarkEnd w:id="25"/>
    </w:p>
    <w:p w14:paraId="5C157FB0" w14:textId="257A2BCB" w:rsidR="00336749" w:rsidRPr="00946D66" w:rsidRDefault="00336749" w:rsidP="005B5E33">
      <w:pPr>
        <w:numPr>
          <w:ilvl w:val="0"/>
          <w:numId w:val="6"/>
        </w:numPr>
        <w:spacing w:line="276" w:lineRule="auto"/>
        <w:jc w:val="both"/>
        <w:rPr>
          <w:rFonts w:ascii="Arial Narrow" w:hAnsi="Arial Narrow" w:cs="Arial"/>
          <w:b/>
          <w:bCs/>
          <w:snapToGrid w:val="0"/>
        </w:rPr>
      </w:pPr>
      <w:r w:rsidRPr="00946D66">
        <w:rPr>
          <w:rFonts w:ascii="Arial Narrow" w:hAnsi="Arial Narrow"/>
        </w:rPr>
        <w:t>Nowo budowane sieciowe przepompownie ścieków  mają być objęte rozbudową istniejącego systemu wizualizacji i monitoringu w oparciu o pakietową transmisję danych GPRS, który jest zainstalowany i</w:t>
      </w:r>
      <w:r w:rsidR="00A15EA4">
        <w:rPr>
          <w:rFonts w:ascii="Arial Narrow" w:hAnsi="Arial Narrow"/>
        </w:rPr>
        <w:t> </w:t>
      </w:r>
      <w:r w:rsidRPr="00946D66">
        <w:rPr>
          <w:rFonts w:ascii="Arial Narrow" w:hAnsi="Arial Narrow"/>
        </w:rPr>
        <w:t xml:space="preserve">funkcjonuje w </w:t>
      </w:r>
      <w:r w:rsidR="0074049F" w:rsidRPr="00946D66">
        <w:rPr>
          <w:rFonts w:ascii="Arial Narrow" w:hAnsi="Arial Narrow"/>
        </w:rPr>
        <w:t xml:space="preserve">Gminie </w:t>
      </w:r>
      <w:r w:rsidR="00632322">
        <w:rPr>
          <w:rFonts w:ascii="Arial Narrow" w:hAnsi="Arial Narrow"/>
        </w:rPr>
        <w:t xml:space="preserve">Fałków </w:t>
      </w:r>
    </w:p>
    <w:p w14:paraId="3FD0792D" w14:textId="77777777" w:rsidR="00336749" w:rsidRPr="00946D66" w:rsidRDefault="00336749" w:rsidP="005B5E33">
      <w:pPr>
        <w:numPr>
          <w:ilvl w:val="0"/>
          <w:numId w:val="6"/>
        </w:numPr>
        <w:spacing w:line="276" w:lineRule="auto"/>
        <w:jc w:val="both"/>
        <w:rPr>
          <w:rFonts w:ascii="Arial Narrow" w:hAnsi="Arial Narrow" w:cs="Arial"/>
          <w:b/>
          <w:bCs/>
          <w:snapToGrid w:val="0"/>
        </w:rPr>
      </w:pPr>
      <w:r w:rsidRPr="00946D66">
        <w:rPr>
          <w:rFonts w:ascii="Arial Narrow" w:hAnsi="Arial Narrow"/>
        </w:rPr>
        <w:t>Szafy należy przygotować do wpięcia do istniejącego systemu monitoringu. Oprogramowanie nowych przepompowni ma być zintegrowane i kompatybilne z istniejącym  systemem monitoringu i wizualizacji,</w:t>
      </w:r>
    </w:p>
    <w:p w14:paraId="3BC57EF3" w14:textId="77777777" w:rsidR="00336749" w:rsidRPr="00946D66" w:rsidRDefault="00336749" w:rsidP="005B5E33">
      <w:pPr>
        <w:numPr>
          <w:ilvl w:val="0"/>
          <w:numId w:val="6"/>
        </w:numPr>
        <w:spacing w:line="276" w:lineRule="auto"/>
        <w:jc w:val="both"/>
        <w:rPr>
          <w:rFonts w:ascii="Arial Narrow" w:hAnsi="Arial Narrow" w:cs="Arial"/>
          <w:b/>
          <w:bCs/>
          <w:snapToGrid w:val="0"/>
        </w:rPr>
      </w:pPr>
      <w:r w:rsidRPr="00946D66">
        <w:rPr>
          <w:rFonts w:ascii="Arial Narrow" w:hAnsi="Arial Narrow"/>
        </w:rPr>
        <w:t>Wykonanie wizualizacji i wpięcie nowych przepompowni do systemu monitoringu należy do Wykonawcy,</w:t>
      </w:r>
    </w:p>
    <w:p w14:paraId="22A414AF" w14:textId="77777777" w:rsidR="00336749" w:rsidRPr="00946D66" w:rsidRDefault="00336749" w:rsidP="005B5E33">
      <w:pPr>
        <w:numPr>
          <w:ilvl w:val="0"/>
          <w:numId w:val="6"/>
        </w:numPr>
        <w:spacing w:line="276" w:lineRule="auto"/>
        <w:jc w:val="both"/>
        <w:rPr>
          <w:rFonts w:ascii="Arial Narrow" w:hAnsi="Arial Narrow" w:cs="Arial"/>
          <w:b/>
          <w:bCs/>
          <w:snapToGrid w:val="0"/>
        </w:rPr>
      </w:pPr>
      <w:r w:rsidRPr="00946D66">
        <w:rPr>
          <w:rFonts w:ascii="Arial Narrow" w:hAnsi="Arial Narrow"/>
        </w:rPr>
        <w:t xml:space="preserve">Zdalne przekazywanie informacji: </w:t>
      </w:r>
    </w:p>
    <w:p w14:paraId="0BBA4057" w14:textId="77777777" w:rsidR="00336749" w:rsidRPr="00946D66" w:rsidRDefault="00336749" w:rsidP="005B5E33">
      <w:pPr>
        <w:spacing w:line="276" w:lineRule="auto"/>
        <w:ind w:left="720"/>
        <w:jc w:val="both"/>
        <w:rPr>
          <w:rFonts w:ascii="Arial Narrow" w:hAnsi="Arial Narrow"/>
        </w:rPr>
      </w:pPr>
      <w:r w:rsidRPr="00946D66">
        <w:rPr>
          <w:rFonts w:ascii="Arial Narrow" w:hAnsi="Arial Narrow"/>
        </w:rPr>
        <w:t>-</w:t>
      </w:r>
      <w:r w:rsidRPr="00946D66">
        <w:rPr>
          <w:rFonts w:ascii="Arial Narrow" w:hAnsi="Arial Narrow"/>
        </w:rPr>
        <w:tab/>
        <w:t>praca/ spoczynek/ awaria każdej z pomp,</w:t>
      </w:r>
    </w:p>
    <w:p w14:paraId="0342F704" w14:textId="77777777" w:rsidR="00336749" w:rsidRPr="00946D66" w:rsidRDefault="00336749" w:rsidP="005B5E33">
      <w:pPr>
        <w:spacing w:line="276" w:lineRule="auto"/>
        <w:ind w:left="720"/>
        <w:jc w:val="both"/>
        <w:rPr>
          <w:rFonts w:ascii="Arial Narrow" w:hAnsi="Arial Narrow"/>
        </w:rPr>
      </w:pPr>
      <w:r w:rsidRPr="00946D66">
        <w:rPr>
          <w:rFonts w:ascii="Arial Narrow" w:hAnsi="Arial Narrow"/>
        </w:rPr>
        <w:t>-</w:t>
      </w:r>
      <w:r w:rsidRPr="00946D66">
        <w:rPr>
          <w:rFonts w:ascii="Arial Narrow" w:hAnsi="Arial Narrow"/>
        </w:rPr>
        <w:tab/>
        <w:t>stan wypełnienia komory przepompowni z dokładnością do 5cm,</w:t>
      </w:r>
    </w:p>
    <w:p w14:paraId="3B0B0AC7" w14:textId="77777777" w:rsidR="00336749" w:rsidRPr="00946D66" w:rsidRDefault="00336749" w:rsidP="005B5E33">
      <w:pPr>
        <w:spacing w:line="276" w:lineRule="auto"/>
        <w:ind w:left="720"/>
        <w:jc w:val="both"/>
        <w:rPr>
          <w:rFonts w:ascii="Arial Narrow" w:hAnsi="Arial Narrow"/>
        </w:rPr>
      </w:pPr>
      <w:r w:rsidRPr="00946D66">
        <w:rPr>
          <w:rFonts w:ascii="Arial Narrow" w:hAnsi="Arial Narrow"/>
        </w:rPr>
        <w:t>-</w:t>
      </w:r>
      <w:r w:rsidRPr="00946D66">
        <w:rPr>
          <w:rFonts w:ascii="Arial Narrow" w:hAnsi="Arial Narrow"/>
        </w:rPr>
        <w:tab/>
        <w:t>przepełnienie komory przepompowni,</w:t>
      </w:r>
    </w:p>
    <w:p w14:paraId="31A94239" w14:textId="77777777" w:rsidR="00336749" w:rsidRPr="00946D66" w:rsidRDefault="00336749" w:rsidP="005B5E33">
      <w:pPr>
        <w:spacing w:line="276" w:lineRule="auto"/>
        <w:ind w:left="720"/>
        <w:jc w:val="both"/>
        <w:rPr>
          <w:rFonts w:ascii="Arial Narrow" w:hAnsi="Arial Narrow"/>
        </w:rPr>
      </w:pPr>
      <w:r w:rsidRPr="00946D66">
        <w:rPr>
          <w:rFonts w:ascii="Arial Narrow" w:hAnsi="Arial Narrow"/>
        </w:rPr>
        <w:t>-</w:t>
      </w:r>
      <w:r w:rsidRPr="00946D66">
        <w:rPr>
          <w:rFonts w:ascii="Arial Narrow" w:hAnsi="Arial Narrow"/>
        </w:rPr>
        <w:tab/>
        <w:t>przepływ chwilowy (godzinowy) i sumaryczny (dobowy),</w:t>
      </w:r>
    </w:p>
    <w:p w14:paraId="4D86B340" w14:textId="4ED9E813" w:rsidR="00336749" w:rsidRPr="00946D66" w:rsidRDefault="00336749" w:rsidP="005B5E33">
      <w:pPr>
        <w:spacing w:line="276" w:lineRule="auto"/>
        <w:ind w:left="720"/>
        <w:jc w:val="both"/>
        <w:rPr>
          <w:rFonts w:ascii="Arial Narrow" w:hAnsi="Arial Narrow"/>
        </w:rPr>
      </w:pPr>
      <w:r w:rsidRPr="00946D66">
        <w:rPr>
          <w:rFonts w:ascii="Arial Narrow" w:hAnsi="Arial Narrow"/>
        </w:rPr>
        <w:t>-</w:t>
      </w:r>
      <w:r w:rsidRPr="00946D66">
        <w:rPr>
          <w:rFonts w:ascii="Arial Narrow" w:hAnsi="Arial Narrow"/>
        </w:rPr>
        <w:tab/>
        <w:t>brak zasilania przepompowni.</w:t>
      </w:r>
    </w:p>
    <w:p w14:paraId="135098AE" w14:textId="77777777" w:rsidR="00946D66" w:rsidRPr="00946D66" w:rsidRDefault="00946D66" w:rsidP="005B5E33">
      <w:pPr>
        <w:spacing w:line="276" w:lineRule="auto"/>
        <w:ind w:firstLine="709"/>
        <w:jc w:val="both"/>
        <w:rPr>
          <w:rFonts w:ascii="Arial Narrow" w:hAnsi="Arial Narrow"/>
        </w:rPr>
      </w:pPr>
    </w:p>
    <w:p w14:paraId="675ED890" w14:textId="5241EF71" w:rsidR="0066005E" w:rsidRPr="00560012" w:rsidRDefault="00EC4619" w:rsidP="00A91F06">
      <w:pPr>
        <w:pStyle w:val="Nagwek2"/>
        <w:spacing w:line="276" w:lineRule="auto"/>
        <w:jc w:val="both"/>
        <w:rPr>
          <w:rFonts w:ascii="Arial Narrow" w:hAnsi="Arial Narrow"/>
          <w:b/>
          <w:sz w:val="22"/>
          <w:szCs w:val="22"/>
        </w:rPr>
      </w:pPr>
      <w:bookmarkStart w:id="26" w:name="_Toc191375508"/>
      <w:r>
        <w:rPr>
          <w:rFonts w:ascii="Arial Narrow" w:hAnsi="Arial Narrow"/>
          <w:b/>
          <w:sz w:val="22"/>
          <w:szCs w:val="22"/>
        </w:rPr>
        <w:lastRenderedPageBreak/>
        <w:t>3</w:t>
      </w:r>
      <w:r w:rsidR="0066005E" w:rsidRPr="00560012">
        <w:rPr>
          <w:rFonts w:ascii="Arial Narrow" w:hAnsi="Arial Narrow"/>
          <w:b/>
          <w:sz w:val="22"/>
          <w:szCs w:val="22"/>
        </w:rPr>
        <w:t xml:space="preserve">. </w:t>
      </w:r>
      <w:r w:rsidR="0066005E" w:rsidRPr="00560012">
        <w:rPr>
          <w:rFonts w:ascii="Arial Narrow" w:hAnsi="Arial Narrow"/>
          <w:b/>
          <w:sz w:val="22"/>
          <w:szCs w:val="22"/>
        </w:rPr>
        <w:tab/>
        <w:t>PRZYDOMOWE PRZEPOMPOWNIE ŚCIEKÓW</w:t>
      </w:r>
      <w:bookmarkEnd w:id="26"/>
      <w:r w:rsidR="0066005E" w:rsidRPr="00560012">
        <w:rPr>
          <w:rFonts w:ascii="Arial Narrow" w:hAnsi="Arial Narrow"/>
          <w:b/>
          <w:sz w:val="22"/>
          <w:szCs w:val="22"/>
        </w:rPr>
        <w:t xml:space="preserve"> </w:t>
      </w:r>
    </w:p>
    <w:p w14:paraId="3CA6F331" w14:textId="021EF190" w:rsidR="0066005E" w:rsidRPr="00560012" w:rsidRDefault="0066005E" w:rsidP="000970D8">
      <w:pPr>
        <w:spacing w:line="276" w:lineRule="auto"/>
        <w:jc w:val="both"/>
        <w:rPr>
          <w:rFonts w:ascii="Arial Narrow" w:hAnsi="Arial Narrow"/>
        </w:rPr>
      </w:pPr>
      <w:r w:rsidRPr="00560012">
        <w:rPr>
          <w:rFonts w:ascii="Arial Narrow" w:hAnsi="Arial Narrow"/>
        </w:rPr>
        <w:t xml:space="preserve">Z uwagi na niekorzystną konfigurację terenu i brak możliwości podłączenia </w:t>
      </w:r>
      <w:proofErr w:type="spellStart"/>
      <w:r w:rsidRPr="00560012">
        <w:rPr>
          <w:rFonts w:ascii="Arial Narrow" w:hAnsi="Arial Narrow"/>
        </w:rPr>
        <w:t>przykanalików</w:t>
      </w:r>
      <w:proofErr w:type="spellEnd"/>
      <w:r w:rsidRPr="00560012">
        <w:rPr>
          <w:rFonts w:ascii="Arial Narrow" w:hAnsi="Arial Narrow"/>
        </w:rPr>
        <w:t xml:space="preserve"> metodą grawitacyjną, </w:t>
      </w:r>
      <w:r w:rsidRPr="000A106D">
        <w:rPr>
          <w:rFonts w:ascii="Arial Narrow" w:hAnsi="Arial Narrow"/>
        </w:rPr>
        <w:t xml:space="preserve">przewiduje się zaprojektowanie przydomowych przepompowni ścieków działających w oparciu </w:t>
      </w:r>
      <w:r w:rsidRPr="000A106D">
        <w:rPr>
          <w:rFonts w:ascii="Arial Narrow" w:hAnsi="Arial Narrow"/>
        </w:rPr>
        <w:br/>
        <w:t>o małe zbiorniki z tworzywa sztucznego (PEHD) wyposażone w układy jednopompowe.</w:t>
      </w:r>
    </w:p>
    <w:p w14:paraId="6BCC6156" w14:textId="2910069F" w:rsidR="0066005E" w:rsidRDefault="0066005E" w:rsidP="001728A2">
      <w:pPr>
        <w:spacing w:line="276" w:lineRule="auto"/>
        <w:jc w:val="both"/>
        <w:rPr>
          <w:rFonts w:ascii="Arial Narrow" w:hAnsi="Arial Narrow"/>
        </w:rPr>
      </w:pPr>
      <w:r w:rsidRPr="00560012">
        <w:rPr>
          <w:rFonts w:ascii="Arial Narrow" w:hAnsi="Arial Narrow"/>
        </w:rPr>
        <w:t xml:space="preserve">Przydomowe przepompownie zlokalizowano w całości na terenie prywatnych posesji. Miejsce montażu zbiornika wraz z lokalizacja włączenia </w:t>
      </w:r>
      <w:proofErr w:type="spellStart"/>
      <w:r w:rsidRPr="00560012">
        <w:rPr>
          <w:rFonts w:ascii="Arial Narrow" w:hAnsi="Arial Narrow"/>
        </w:rPr>
        <w:t>przykanalika</w:t>
      </w:r>
      <w:proofErr w:type="spellEnd"/>
      <w:r w:rsidRPr="00560012">
        <w:rPr>
          <w:rFonts w:ascii="Arial Narrow" w:hAnsi="Arial Narrow"/>
        </w:rPr>
        <w:t xml:space="preserve"> zostało uzgodnione z właścicielami działek. Przepompownie</w:t>
      </w:r>
      <w:r w:rsidR="000A106D">
        <w:rPr>
          <w:rFonts w:ascii="Arial Narrow" w:hAnsi="Arial Narrow"/>
        </w:rPr>
        <w:t xml:space="preserve">, w miarę możliwości, </w:t>
      </w:r>
      <w:r w:rsidRPr="00560012">
        <w:rPr>
          <w:rFonts w:ascii="Arial Narrow" w:hAnsi="Arial Narrow"/>
        </w:rPr>
        <w:t xml:space="preserve">lokalizować w terenie zielonym poza pasem ruchu samochodowego i pieszego, w uzasadnionych przypadkach dopuszcza się lokalizowanie przepompowni przydomowych w terenie utwardzonym (wjazd). </w:t>
      </w:r>
    </w:p>
    <w:p w14:paraId="3940367E" w14:textId="77777777" w:rsidR="008F6ABD" w:rsidRPr="00560012" w:rsidRDefault="008F6ABD" w:rsidP="001728A2">
      <w:pPr>
        <w:spacing w:line="276" w:lineRule="auto"/>
        <w:jc w:val="both"/>
        <w:rPr>
          <w:rFonts w:ascii="Arial Narrow" w:hAnsi="Arial Narrow"/>
        </w:rPr>
      </w:pPr>
    </w:p>
    <w:p w14:paraId="2D41B5B8" w14:textId="5D362817" w:rsidR="0066005E" w:rsidRPr="000A106D" w:rsidRDefault="0066005E" w:rsidP="008F6ABD">
      <w:pPr>
        <w:spacing w:line="276" w:lineRule="auto"/>
        <w:jc w:val="both"/>
        <w:rPr>
          <w:rFonts w:ascii="Arial Narrow" w:hAnsi="Arial Narrow" w:cs="Times New Roman"/>
        </w:rPr>
      </w:pPr>
      <w:r w:rsidRPr="00560012">
        <w:rPr>
          <w:rFonts w:ascii="Arial Narrow" w:hAnsi="Arial Narrow"/>
        </w:rPr>
        <w:t xml:space="preserve">Zasilenie elektryczne przepompowni przewiduje się z </w:t>
      </w:r>
      <w:proofErr w:type="spellStart"/>
      <w:r w:rsidRPr="00560012">
        <w:rPr>
          <w:rFonts w:ascii="Arial Narrow" w:hAnsi="Arial Narrow"/>
        </w:rPr>
        <w:t>zalicznikowej</w:t>
      </w:r>
      <w:proofErr w:type="spellEnd"/>
      <w:r w:rsidRPr="00560012">
        <w:rPr>
          <w:rFonts w:ascii="Arial Narrow" w:hAnsi="Arial Narrow"/>
        </w:rPr>
        <w:t xml:space="preserve"> instalacji elektrycznej (3 fazowe). Dopuszcza się montaż pomp 1-fazowych.  </w:t>
      </w:r>
      <w:r w:rsidRPr="00332C30">
        <w:rPr>
          <w:rFonts w:ascii="Arial Narrow" w:hAnsi="Arial Narrow" w:cs="Times New Roman"/>
        </w:rPr>
        <w:t xml:space="preserve">Dobór pomp 3-fazowych bądź 1-fazowych należy potwierdzić na etapie wykonawstwa z właścicielami projektowanych </w:t>
      </w:r>
      <w:r w:rsidRPr="000A106D">
        <w:rPr>
          <w:rFonts w:ascii="Arial Narrow" w:hAnsi="Arial Narrow" w:cs="Times New Roman"/>
        </w:rPr>
        <w:t xml:space="preserve">przydomowych przepompowni ścieków. </w:t>
      </w:r>
      <w:r w:rsidRPr="000A106D">
        <w:rPr>
          <w:rFonts w:ascii="Arial Narrow" w:hAnsi="Arial Narrow"/>
        </w:rPr>
        <w:t xml:space="preserve">Ze względu na małą moc układów pompowych nie przewiduje się konieczności przebudowy  instalacji, z której będą zasilane pompy. </w:t>
      </w:r>
    </w:p>
    <w:p w14:paraId="0E2D8EBA" w14:textId="746A4A0C" w:rsidR="0066005E" w:rsidRDefault="0066005E" w:rsidP="008F6ABD">
      <w:pPr>
        <w:spacing w:line="276" w:lineRule="auto"/>
        <w:jc w:val="both"/>
        <w:rPr>
          <w:rFonts w:ascii="Arial Narrow" w:hAnsi="Arial Narrow"/>
        </w:rPr>
      </w:pPr>
      <w:r w:rsidRPr="000A106D">
        <w:rPr>
          <w:rFonts w:ascii="Arial Narrow" w:hAnsi="Arial Narrow"/>
        </w:rPr>
        <w:t xml:space="preserve">Zaprojektowano łącznie </w:t>
      </w:r>
      <w:r w:rsidR="008F6ABD" w:rsidRPr="000A106D">
        <w:rPr>
          <w:rFonts w:ascii="Arial Narrow" w:hAnsi="Arial Narrow"/>
        </w:rPr>
        <w:t>7</w:t>
      </w:r>
      <w:r w:rsidRPr="000A106D">
        <w:rPr>
          <w:rFonts w:ascii="Arial Narrow" w:hAnsi="Arial Narrow"/>
        </w:rPr>
        <w:t xml:space="preserve"> szt. przydomowych przepompowni ścieków o układzie jednopompowym </w:t>
      </w:r>
      <w:r w:rsidRPr="000A106D">
        <w:rPr>
          <w:rFonts w:ascii="Arial Narrow" w:hAnsi="Arial Narrow"/>
        </w:rPr>
        <w:br/>
        <w:t>w zbiorniku PEHD Ø800 wraz z zasilaniem energetycznym i sterowaniem. Zaprojektowano</w:t>
      </w:r>
      <w:r w:rsidRPr="00560012">
        <w:rPr>
          <w:rFonts w:ascii="Arial Narrow" w:hAnsi="Arial Narrow"/>
        </w:rPr>
        <w:t xml:space="preserve"> przepompownie pracujące indywidualnie lub w układzie zgodnie Planem Zagospodarowania Terenu. </w:t>
      </w:r>
    </w:p>
    <w:p w14:paraId="15B16BC9" w14:textId="77777777" w:rsidR="00492C47" w:rsidRPr="00560012" w:rsidRDefault="00492C47" w:rsidP="00492C47">
      <w:pPr>
        <w:spacing w:line="276" w:lineRule="auto"/>
        <w:ind w:firstLine="709"/>
        <w:jc w:val="both"/>
        <w:rPr>
          <w:rFonts w:ascii="Arial Narrow" w:hAnsi="Arial Narrow"/>
        </w:rPr>
      </w:pPr>
    </w:p>
    <w:p w14:paraId="04C91D23" w14:textId="5E755767" w:rsidR="0066005E" w:rsidRPr="00A91F06" w:rsidRDefault="00925A91" w:rsidP="00A91F06">
      <w:pPr>
        <w:pStyle w:val="Nagwek2"/>
        <w:spacing w:line="276" w:lineRule="auto"/>
        <w:jc w:val="both"/>
        <w:rPr>
          <w:rFonts w:ascii="Arial Narrow" w:hAnsi="Arial Narrow" w:cs="Times New Roman"/>
          <w:b/>
          <w:sz w:val="22"/>
          <w:szCs w:val="22"/>
        </w:rPr>
      </w:pPr>
      <w:bookmarkStart w:id="27" w:name="_Toc191375509"/>
      <w:r>
        <w:rPr>
          <w:rFonts w:ascii="Arial Narrow" w:hAnsi="Arial Narrow" w:cs="Times New Roman"/>
          <w:b/>
          <w:sz w:val="22"/>
          <w:szCs w:val="22"/>
        </w:rPr>
        <w:t>3</w:t>
      </w:r>
      <w:r w:rsidR="0066005E" w:rsidRPr="00A91F06">
        <w:rPr>
          <w:rFonts w:ascii="Arial Narrow" w:hAnsi="Arial Narrow" w:cs="Times New Roman"/>
          <w:b/>
          <w:sz w:val="22"/>
          <w:szCs w:val="22"/>
        </w:rPr>
        <w:t>.1.</w:t>
      </w:r>
      <w:r w:rsidR="0066005E" w:rsidRPr="00A91F06">
        <w:rPr>
          <w:rFonts w:ascii="Arial Narrow" w:hAnsi="Arial Narrow" w:cs="Times New Roman"/>
          <w:b/>
          <w:sz w:val="22"/>
          <w:szCs w:val="22"/>
        </w:rPr>
        <w:tab/>
        <w:t>BILANS ŚCIEKÓW DOPŁYWAJĄCYCH DO POMPOWNI PRZYDOMOWEJ</w:t>
      </w:r>
      <w:bookmarkEnd w:id="27"/>
    </w:p>
    <w:p w14:paraId="794BDEAD" w14:textId="14136B54" w:rsidR="0066005E" w:rsidRDefault="0066005E" w:rsidP="00A91F06">
      <w:pPr>
        <w:spacing w:line="276" w:lineRule="auto"/>
        <w:jc w:val="both"/>
        <w:rPr>
          <w:rFonts w:ascii="Arial Narrow" w:hAnsi="Arial Narrow"/>
        </w:rPr>
      </w:pPr>
      <w:r w:rsidRPr="00560012">
        <w:rPr>
          <w:rFonts w:ascii="Arial Narrow" w:hAnsi="Arial Narrow" w:cs="Arial"/>
        </w:rPr>
        <w:tab/>
      </w:r>
      <w:r w:rsidRPr="00332C30">
        <w:rPr>
          <w:rFonts w:ascii="Arial Narrow" w:hAnsi="Arial Narrow" w:cs="Times New Roman"/>
        </w:rPr>
        <w:t xml:space="preserve">Ilości ścieków dopływające do przydomowych pompowni można ustalić na podstawie liczby gospodarstw podłączonych do danej pompowni i normatywnego dopływu ścieków. Dla przydomowych pompowni maksymalny godzinowy dopływ ścieków kształtuje się na poziomie </w:t>
      </w:r>
      <w:proofErr w:type="spellStart"/>
      <w:r w:rsidRPr="00332C30">
        <w:rPr>
          <w:rFonts w:ascii="Arial Narrow" w:hAnsi="Arial Narrow" w:cs="Times New Roman"/>
        </w:rPr>
        <w:t>Qmax.g</w:t>
      </w:r>
      <w:proofErr w:type="spellEnd"/>
      <w:r w:rsidRPr="00332C30">
        <w:rPr>
          <w:rFonts w:ascii="Arial Narrow" w:hAnsi="Arial Narrow" w:cs="Times New Roman"/>
        </w:rPr>
        <w:t xml:space="preserve">=0,01 l/s. </w:t>
      </w:r>
    </w:p>
    <w:p w14:paraId="22D265CF" w14:textId="77777777" w:rsidR="00A91F06" w:rsidRPr="00A91F06" w:rsidRDefault="00A91F06" w:rsidP="00A91F06">
      <w:pPr>
        <w:spacing w:line="276" w:lineRule="auto"/>
        <w:jc w:val="both"/>
        <w:rPr>
          <w:rFonts w:ascii="Arial Narrow" w:hAnsi="Arial Narrow" w:cs="Times New Roman"/>
        </w:rPr>
      </w:pPr>
    </w:p>
    <w:p w14:paraId="6EAA9898" w14:textId="4CFD7323" w:rsidR="0066005E" w:rsidRPr="00560012" w:rsidRDefault="00925A91" w:rsidP="00D20B80">
      <w:pPr>
        <w:pStyle w:val="Nagwek2"/>
        <w:spacing w:line="276" w:lineRule="auto"/>
        <w:jc w:val="both"/>
        <w:rPr>
          <w:rFonts w:ascii="Arial Narrow" w:hAnsi="Arial Narrow" w:cs="Arial"/>
          <w:b/>
          <w:sz w:val="22"/>
          <w:szCs w:val="22"/>
        </w:rPr>
      </w:pPr>
      <w:bookmarkStart w:id="28" w:name="_Toc191375510"/>
      <w:r>
        <w:rPr>
          <w:rFonts w:ascii="Arial Narrow" w:hAnsi="Arial Narrow"/>
          <w:b/>
          <w:sz w:val="22"/>
          <w:szCs w:val="22"/>
        </w:rPr>
        <w:t>3</w:t>
      </w:r>
      <w:r w:rsidR="0066005E" w:rsidRPr="00560012">
        <w:rPr>
          <w:rFonts w:ascii="Arial Narrow" w:hAnsi="Arial Narrow"/>
          <w:b/>
          <w:sz w:val="22"/>
          <w:szCs w:val="22"/>
        </w:rPr>
        <w:t>.2.</w:t>
      </w:r>
      <w:r w:rsidR="0066005E" w:rsidRPr="00560012">
        <w:rPr>
          <w:rFonts w:ascii="Arial Narrow" w:hAnsi="Arial Narrow" w:cs="Arial"/>
          <w:sz w:val="22"/>
          <w:szCs w:val="22"/>
        </w:rPr>
        <w:tab/>
      </w:r>
      <w:r w:rsidR="0066005E" w:rsidRPr="00560012">
        <w:rPr>
          <w:rFonts w:ascii="Arial Narrow" w:hAnsi="Arial Narrow" w:cs="Arial"/>
          <w:b/>
          <w:sz w:val="22"/>
          <w:szCs w:val="22"/>
        </w:rPr>
        <w:t>ZBIORNIK PRZEPOMPOWNI PRZYDOMOWEJ</w:t>
      </w:r>
      <w:bookmarkEnd w:id="28"/>
    </w:p>
    <w:p w14:paraId="21ACE1E7" w14:textId="783B5610" w:rsidR="0066005E" w:rsidRPr="000A106D" w:rsidRDefault="0066005E" w:rsidP="00BD66D6">
      <w:pPr>
        <w:spacing w:line="276" w:lineRule="auto"/>
        <w:jc w:val="both"/>
        <w:rPr>
          <w:rFonts w:ascii="Arial Narrow" w:hAnsi="Arial Narrow" w:cs="Times New Roman"/>
        </w:rPr>
      </w:pPr>
      <w:r w:rsidRPr="00332C30">
        <w:rPr>
          <w:rFonts w:ascii="Arial Narrow" w:hAnsi="Arial Narrow" w:cs="Times New Roman"/>
        </w:rPr>
        <w:t xml:space="preserve">Komorę pompowni przydomowych stanowią monolityczne </w:t>
      </w:r>
      <w:r w:rsidRPr="000A106D">
        <w:rPr>
          <w:rFonts w:ascii="Arial Narrow" w:hAnsi="Arial Narrow" w:cs="Times New Roman"/>
        </w:rPr>
        <w:t xml:space="preserve">zbiorniki Ø800mm z HDPE formowane rotacyjnie z kołnierzem </w:t>
      </w:r>
      <w:proofErr w:type="spellStart"/>
      <w:r w:rsidRPr="000A106D">
        <w:rPr>
          <w:rFonts w:ascii="Arial Narrow" w:hAnsi="Arial Narrow" w:cs="Times New Roman"/>
        </w:rPr>
        <w:t>przeciwwyporowym</w:t>
      </w:r>
      <w:proofErr w:type="spellEnd"/>
      <w:r w:rsidRPr="000A106D">
        <w:rPr>
          <w:rFonts w:ascii="Arial Narrow" w:hAnsi="Arial Narrow" w:cs="Times New Roman"/>
        </w:rPr>
        <w:t xml:space="preserve"> o standardowej głębokości 2,6m/2,5m wraz z pokrywą żeliwną A15/B125, szczelnym wejściem PVCØ160mm na przyłącze grawitacyjne, wyjściem PEØ50mm na przewód tłoczny oraz króćcem wentylacyjnym PVCØ110mm i elektrycznym PVCØ110mm. </w:t>
      </w:r>
    </w:p>
    <w:p w14:paraId="006316F1" w14:textId="1761AA9C" w:rsidR="0066005E" w:rsidRPr="000A106D" w:rsidRDefault="0066005E" w:rsidP="00492C47">
      <w:pPr>
        <w:spacing w:line="276" w:lineRule="auto"/>
        <w:jc w:val="both"/>
        <w:rPr>
          <w:rFonts w:ascii="Arial Narrow" w:hAnsi="Arial Narrow" w:cs="Times New Roman"/>
        </w:rPr>
      </w:pPr>
      <w:r w:rsidRPr="000A106D">
        <w:rPr>
          <w:rFonts w:ascii="Arial Narrow" w:hAnsi="Arial Narrow" w:cs="Times New Roman"/>
        </w:rPr>
        <w:t>Zaprojektowano przydomowe przepompownie ścieków składające się z podstawowych podzespołów tj.:</w:t>
      </w:r>
    </w:p>
    <w:p w14:paraId="7473BB9E" w14:textId="523D8670" w:rsidR="0066005E" w:rsidRPr="000A106D" w:rsidRDefault="0066005E" w:rsidP="00492C47">
      <w:pPr>
        <w:pStyle w:val="Akapitzlist"/>
        <w:numPr>
          <w:ilvl w:val="0"/>
          <w:numId w:val="33"/>
        </w:numPr>
        <w:spacing w:line="276" w:lineRule="auto"/>
        <w:jc w:val="both"/>
        <w:rPr>
          <w:rFonts w:ascii="Arial Narrow" w:hAnsi="Arial Narrow"/>
        </w:rPr>
      </w:pPr>
      <w:r w:rsidRPr="000A106D">
        <w:rPr>
          <w:rFonts w:ascii="Arial Narrow" w:hAnsi="Arial Narrow"/>
        </w:rPr>
        <w:t xml:space="preserve">Zbiornik HDPE – </w:t>
      </w:r>
      <w:r w:rsidR="00925A91" w:rsidRPr="000A106D">
        <w:rPr>
          <w:rFonts w:ascii="Arial Narrow" w:hAnsi="Arial Narrow"/>
        </w:rPr>
        <w:t xml:space="preserve">7 </w:t>
      </w:r>
      <w:r w:rsidRPr="000A106D">
        <w:rPr>
          <w:rFonts w:ascii="Arial Narrow" w:hAnsi="Arial Narrow"/>
        </w:rPr>
        <w:t>szt.</w:t>
      </w:r>
    </w:p>
    <w:p w14:paraId="16F192B7" w14:textId="5DBA618F" w:rsidR="0066005E" w:rsidRPr="000A106D" w:rsidRDefault="0066005E" w:rsidP="00332C30">
      <w:pPr>
        <w:pStyle w:val="Akapitzlist"/>
        <w:numPr>
          <w:ilvl w:val="0"/>
          <w:numId w:val="32"/>
        </w:numPr>
        <w:spacing w:line="276" w:lineRule="auto"/>
        <w:jc w:val="both"/>
        <w:rPr>
          <w:rFonts w:ascii="Arial Narrow" w:hAnsi="Arial Narrow"/>
        </w:rPr>
      </w:pPr>
      <w:r w:rsidRPr="000A106D">
        <w:rPr>
          <w:rFonts w:ascii="Arial Narrow" w:hAnsi="Arial Narrow"/>
        </w:rPr>
        <w:t xml:space="preserve">Pompa zatapialna 1,7kW z nożem tnącym </w:t>
      </w:r>
      <w:r w:rsidR="00925A91" w:rsidRPr="000A106D">
        <w:rPr>
          <w:rFonts w:ascii="Arial Narrow" w:hAnsi="Arial Narrow"/>
        </w:rPr>
        <w:t>–</w:t>
      </w:r>
      <w:r w:rsidRPr="000A106D">
        <w:rPr>
          <w:rFonts w:ascii="Arial Narrow" w:hAnsi="Arial Narrow"/>
        </w:rPr>
        <w:t xml:space="preserve"> </w:t>
      </w:r>
      <w:r w:rsidR="00925A91" w:rsidRPr="000A106D">
        <w:rPr>
          <w:rFonts w:ascii="Arial Narrow" w:hAnsi="Arial Narrow"/>
        </w:rPr>
        <w:t xml:space="preserve">7 </w:t>
      </w:r>
      <w:r w:rsidRPr="000A106D">
        <w:rPr>
          <w:rFonts w:ascii="Arial Narrow" w:hAnsi="Arial Narrow"/>
        </w:rPr>
        <w:t>szt.</w:t>
      </w:r>
    </w:p>
    <w:p w14:paraId="4C963126" w14:textId="10C126E6" w:rsidR="0066005E" w:rsidRPr="000A106D" w:rsidRDefault="0066005E" w:rsidP="00332C30">
      <w:pPr>
        <w:pStyle w:val="Akapitzlist"/>
        <w:numPr>
          <w:ilvl w:val="0"/>
          <w:numId w:val="32"/>
        </w:numPr>
        <w:spacing w:line="276" w:lineRule="auto"/>
        <w:jc w:val="both"/>
        <w:rPr>
          <w:rFonts w:ascii="Arial Narrow" w:hAnsi="Arial Narrow"/>
        </w:rPr>
      </w:pPr>
      <w:r w:rsidRPr="000A106D">
        <w:rPr>
          <w:rFonts w:ascii="Arial Narrow" w:hAnsi="Arial Narrow"/>
        </w:rPr>
        <w:t xml:space="preserve">Armatura wewnętrzna - </w:t>
      </w:r>
      <w:r w:rsidR="00925A91" w:rsidRPr="000A106D">
        <w:rPr>
          <w:rFonts w:ascii="Arial Narrow" w:hAnsi="Arial Narrow"/>
        </w:rPr>
        <w:t>7</w:t>
      </w:r>
      <w:r w:rsidRPr="000A106D">
        <w:rPr>
          <w:rFonts w:ascii="Arial Narrow" w:hAnsi="Arial Narrow"/>
        </w:rPr>
        <w:t xml:space="preserve"> </w:t>
      </w:r>
      <w:proofErr w:type="spellStart"/>
      <w:r w:rsidRPr="000A106D">
        <w:rPr>
          <w:rFonts w:ascii="Arial Narrow" w:hAnsi="Arial Narrow"/>
        </w:rPr>
        <w:t>kpl</w:t>
      </w:r>
      <w:proofErr w:type="spellEnd"/>
      <w:r w:rsidRPr="000A106D">
        <w:rPr>
          <w:rFonts w:ascii="Arial Narrow" w:hAnsi="Arial Narrow"/>
        </w:rPr>
        <w:t>.</w:t>
      </w:r>
    </w:p>
    <w:p w14:paraId="38E86143" w14:textId="19A2F2EA" w:rsidR="0066005E" w:rsidRPr="000A106D" w:rsidRDefault="0066005E" w:rsidP="00332C30">
      <w:pPr>
        <w:pStyle w:val="Akapitzlist"/>
        <w:numPr>
          <w:ilvl w:val="0"/>
          <w:numId w:val="32"/>
        </w:numPr>
        <w:spacing w:line="276" w:lineRule="auto"/>
        <w:jc w:val="both"/>
        <w:rPr>
          <w:rFonts w:ascii="Arial Narrow" w:hAnsi="Arial Narrow"/>
        </w:rPr>
      </w:pPr>
      <w:r w:rsidRPr="000A106D">
        <w:rPr>
          <w:rFonts w:ascii="Arial Narrow" w:hAnsi="Arial Narrow"/>
        </w:rPr>
        <w:t xml:space="preserve">Szafa sterowniczo-zasilająca - </w:t>
      </w:r>
      <w:r w:rsidR="00925A91" w:rsidRPr="000A106D">
        <w:rPr>
          <w:rFonts w:ascii="Arial Narrow" w:hAnsi="Arial Narrow"/>
        </w:rPr>
        <w:t>7</w:t>
      </w:r>
      <w:r w:rsidRPr="000A106D">
        <w:rPr>
          <w:rFonts w:ascii="Arial Narrow" w:hAnsi="Arial Narrow"/>
        </w:rPr>
        <w:t xml:space="preserve"> szt.</w:t>
      </w:r>
    </w:p>
    <w:p w14:paraId="45E814BE" w14:textId="77777777" w:rsidR="0066005E" w:rsidRPr="00DD20AF" w:rsidRDefault="0066005E" w:rsidP="00DD20AF">
      <w:pPr>
        <w:spacing w:line="276" w:lineRule="auto"/>
        <w:jc w:val="both"/>
        <w:rPr>
          <w:rFonts w:ascii="Arial Narrow" w:hAnsi="Arial Narrow" w:cs="Times New Roman"/>
        </w:rPr>
      </w:pPr>
      <w:r w:rsidRPr="000A106D">
        <w:rPr>
          <w:rFonts w:ascii="Arial Narrow" w:hAnsi="Arial Narrow" w:cs="Times New Roman"/>
        </w:rPr>
        <w:t>Wysokości komory daje możliwość uzyskania koniecznej retencji przyjętej</w:t>
      </w:r>
      <w:r w:rsidRPr="00DD20AF">
        <w:rPr>
          <w:rFonts w:ascii="Arial Narrow" w:hAnsi="Arial Narrow" w:cs="Times New Roman"/>
        </w:rPr>
        <w:t xml:space="preserve"> z uwagi na warunki eksploatacji. Kilkugodzinne przerwy w dostawie energii elektrycznej i brak całodobowego serwisu nie powodują utrudnień w korzystaniu z urządzeń sanitarnych. </w:t>
      </w:r>
    </w:p>
    <w:p w14:paraId="737088D9" w14:textId="2C5AE2EF" w:rsidR="0066005E" w:rsidRPr="00DD20AF" w:rsidRDefault="00DD20AF" w:rsidP="00DD20AF">
      <w:pPr>
        <w:spacing w:line="276" w:lineRule="auto"/>
        <w:jc w:val="both"/>
        <w:rPr>
          <w:rFonts w:ascii="Arial Narrow" w:hAnsi="Arial Narrow" w:cs="Times New Roman"/>
        </w:rPr>
      </w:pPr>
      <w:r w:rsidRPr="00DD20AF">
        <w:rPr>
          <w:rFonts w:ascii="Arial Narrow" w:hAnsi="Arial Narrow" w:cs="Times New Roman"/>
        </w:rPr>
        <w:t>Zbiornik należy instalować w miejscu gdzie grunt rodzimy jest gruntem budowlanym w rozumieniu norm budowlanych i geotechnicznych. Zbiornika nie należy instalować w gruntach nasypowych, luźnych, iłach, torach itp.</w:t>
      </w:r>
      <w:r>
        <w:rPr>
          <w:rFonts w:ascii="Arial Narrow" w:hAnsi="Arial Narrow" w:cs="Times New Roman"/>
        </w:rPr>
        <w:t xml:space="preserve"> </w:t>
      </w:r>
      <w:r w:rsidR="0066005E" w:rsidRPr="00DD20AF">
        <w:rPr>
          <w:rFonts w:ascii="Arial Narrow" w:hAnsi="Arial Narrow" w:cs="Times New Roman"/>
        </w:rPr>
        <w:t>Wykop pod zbiornik przepompowni powinien być około 30cm głębszy niż planowana rzędna dna zbiornika i</w:t>
      </w:r>
      <w:r>
        <w:rPr>
          <w:rFonts w:ascii="Arial Narrow" w:hAnsi="Arial Narrow" w:cs="Times New Roman"/>
        </w:rPr>
        <w:t> </w:t>
      </w:r>
      <w:r w:rsidR="0066005E" w:rsidRPr="00DD20AF">
        <w:rPr>
          <w:rFonts w:ascii="Arial Narrow" w:hAnsi="Arial Narrow" w:cs="Times New Roman"/>
        </w:rPr>
        <w:t>minimum 100cm szerszy niż średnica zewnętrzną zbiornika.</w:t>
      </w:r>
      <w:r>
        <w:rPr>
          <w:rFonts w:ascii="Arial Narrow" w:hAnsi="Arial Narrow" w:cs="Times New Roman"/>
        </w:rPr>
        <w:t xml:space="preserve"> </w:t>
      </w:r>
      <w:r w:rsidR="0066005E" w:rsidRPr="00DD20AF">
        <w:rPr>
          <w:rFonts w:ascii="Arial Narrow" w:hAnsi="Arial Narrow" w:cs="Times New Roman"/>
        </w:rPr>
        <w:t xml:space="preserve">Wykop należy oczyścić z kamieni, korzeni i innych twardych elementów. </w:t>
      </w:r>
      <w:r w:rsidRPr="00DD20AF">
        <w:rPr>
          <w:rFonts w:ascii="Arial Narrow" w:hAnsi="Arial Narrow" w:cs="Times New Roman"/>
        </w:rPr>
        <w:t>W wykopie podczas montażu nie może znajdować się woda. Przy instalacji zbiornika na terenie o wysokim poziomie wód gruntowych należy zastosować odpowiednie środki techniczne w celu obniżenia zwierciadła wody na czas montażu.</w:t>
      </w:r>
      <w:r>
        <w:rPr>
          <w:rFonts w:ascii="Arial Narrow" w:hAnsi="Arial Narrow" w:cs="Times New Roman"/>
        </w:rPr>
        <w:t xml:space="preserve"> </w:t>
      </w:r>
      <w:r w:rsidR="0066005E" w:rsidRPr="00DD20AF">
        <w:rPr>
          <w:rFonts w:ascii="Arial Narrow" w:hAnsi="Arial Narrow" w:cs="Times New Roman"/>
        </w:rPr>
        <w:t xml:space="preserve">Na dnie wykopu należy zastosować 15cm podsypkę cementowo piaskowa, wyrównana, wypoziomowana i zagęszczona do 95% w skali </w:t>
      </w:r>
      <w:proofErr w:type="spellStart"/>
      <w:r w:rsidR="0066005E" w:rsidRPr="00DD20AF">
        <w:rPr>
          <w:rFonts w:ascii="Arial Narrow" w:hAnsi="Arial Narrow" w:cs="Times New Roman"/>
        </w:rPr>
        <w:t>Proctora</w:t>
      </w:r>
      <w:proofErr w:type="spellEnd"/>
      <w:r w:rsidR="0066005E" w:rsidRPr="00DD20AF">
        <w:rPr>
          <w:rFonts w:ascii="Arial Narrow" w:hAnsi="Arial Narrow" w:cs="Times New Roman"/>
        </w:rPr>
        <w:t>. Zbiornik należy ustawić na dnie wykopu i</w:t>
      </w:r>
      <w:r>
        <w:rPr>
          <w:rFonts w:ascii="Arial Narrow" w:hAnsi="Arial Narrow" w:cs="Times New Roman"/>
        </w:rPr>
        <w:t> </w:t>
      </w:r>
      <w:r w:rsidR="0066005E" w:rsidRPr="00DD20AF">
        <w:rPr>
          <w:rFonts w:ascii="Arial Narrow" w:hAnsi="Arial Narrow" w:cs="Times New Roman"/>
        </w:rPr>
        <w:t>sprawdzić jego wypoziomowanie.</w:t>
      </w:r>
    </w:p>
    <w:p w14:paraId="6B0FCFE9" w14:textId="7E6D6AF4" w:rsidR="0066005E" w:rsidRDefault="0066005E" w:rsidP="00DD20AF">
      <w:pPr>
        <w:spacing w:line="276" w:lineRule="auto"/>
        <w:jc w:val="both"/>
        <w:rPr>
          <w:rFonts w:ascii="Arial Narrow" w:hAnsi="Arial Narrow"/>
        </w:rPr>
      </w:pPr>
      <w:r w:rsidRPr="00DD20AF">
        <w:rPr>
          <w:rFonts w:ascii="Arial Narrow" w:hAnsi="Arial Narrow" w:cs="Times New Roman"/>
        </w:rPr>
        <w:t xml:space="preserve">Na całej wysokości zbiornika należy stosować </w:t>
      </w:r>
      <w:proofErr w:type="spellStart"/>
      <w:r w:rsidRPr="00DD20AF">
        <w:rPr>
          <w:rFonts w:ascii="Arial Narrow" w:hAnsi="Arial Narrow" w:cs="Times New Roman"/>
        </w:rPr>
        <w:t>obsypkę</w:t>
      </w:r>
      <w:proofErr w:type="spellEnd"/>
      <w:r w:rsidRPr="00DD20AF">
        <w:rPr>
          <w:rFonts w:ascii="Arial Narrow" w:hAnsi="Arial Narrow" w:cs="Times New Roman"/>
        </w:rPr>
        <w:t xml:space="preserve"> piaskowa o szerokości minimum 50cm. </w:t>
      </w:r>
      <w:proofErr w:type="spellStart"/>
      <w:r w:rsidRPr="00DD20AF">
        <w:rPr>
          <w:rFonts w:ascii="Arial Narrow" w:hAnsi="Arial Narrow" w:cs="Times New Roman"/>
        </w:rPr>
        <w:t>Obsypkę</w:t>
      </w:r>
      <w:proofErr w:type="spellEnd"/>
      <w:r w:rsidRPr="00DD20AF">
        <w:rPr>
          <w:rFonts w:ascii="Arial Narrow" w:hAnsi="Arial Narrow" w:cs="Times New Roman"/>
        </w:rPr>
        <w:t xml:space="preserve"> należy dokonać równomiernie, co 30cm i zagęszczać używając lekkiego sprzętu by nie uszkodzić zbiornika pracując przy samej ściance. Zagęszczenie powinno być prowadzone do uzyskania 93-94% stopnia zagęszczenia w skali </w:t>
      </w:r>
      <w:proofErr w:type="spellStart"/>
      <w:r w:rsidRPr="00DD20AF">
        <w:rPr>
          <w:rFonts w:ascii="Arial Narrow" w:hAnsi="Arial Narrow" w:cs="Times New Roman"/>
        </w:rPr>
        <w:t>Proctora</w:t>
      </w:r>
      <w:proofErr w:type="spellEnd"/>
      <w:r w:rsidRPr="00DD20AF">
        <w:rPr>
          <w:rFonts w:ascii="Arial Narrow" w:hAnsi="Arial Narrow" w:cs="Times New Roman"/>
        </w:rPr>
        <w:t xml:space="preserve">. </w:t>
      </w:r>
      <w:r w:rsidR="00DD20AF" w:rsidRPr="00DD20AF">
        <w:rPr>
          <w:rFonts w:ascii="Arial Narrow" w:hAnsi="Arial Narrow" w:cs="Times New Roman"/>
        </w:rPr>
        <w:t xml:space="preserve">Stosując wibrator do zagęszczania należy głowicę tego urządzenia prowadzić w odległości przynajmniej </w:t>
      </w:r>
      <w:r w:rsidR="00DD20AF" w:rsidRPr="00DD20AF">
        <w:rPr>
          <w:rFonts w:ascii="Arial Narrow" w:hAnsi="Arial Narrow" w:cs="Times New Roman"/>
        </w:rPr>
        <w:lastRenderedPageBreak/>
        <w:t>30cm od ścianek zbiornika.</w:t>
      </w:r>
      <w:r w:rsidR="00DD20AF">
        <w:rPr>
          <w:rFonts w:ascii="Arial Narrow" w:hAnsi="Arial Narrow" w:cs="Times New Roman"/>
        </w:rPr>
        <w:t xml:space="preserve"> </w:t>
      </w:r>
      <w:r w:rsidRPr="00DD20AF">
        <w:rPr>
          <w:rFonts w:ascii="Arial Narrow" w:hAnsi="Arial Narrow" w:cs="Times New Roman"/>
        </w:rPr>
        <w:t>Wykonanie prawidłowego zagęszczenia jest szczególnie ważne dla trwałości i</w:t>
      </w:r>
      <w:r w:rsidR="00DD20AF">
        <w:rPr>
          <w:rFonts w:ascii="Arial Narrow" w:hAnsi="Arial Narrow" w:cs="Times New Roman"/>
        </w:rPr>
        <w:t> </w:t>
      </w:r>
      <w:r w:rsidRPr="00DD20AF">
        <w:rPr>
          <w:rFonts w:ascii="Arial Narrow" w:hAnsi="Arial Narrow" w:cs="Times New Roman"/>
        </w:rPr>
        <w:t>bezpieczeństwa eksploatacji przepompowni.</w:t>
      </w:r>
    </w:p>
    <w:p w14:paraId="08248B87" w14:textId="77777777" w:rsidR="00862DA0" w:rsidRPr="00862DA0" w:rsidRDefault="00862DA0" w:rsidP="00862DA0">
      <w:pPr>
        <w:spacing w:line="276" w:lineRule="auto"/>
        <w:ind w:firstLine="709"/>
        <w:jc w:val="both"/>
        <w:rPr>
          <w:rFonts w:ascii="Arial Narrow" w:hAnsi="Arial Narrow" w:cs="Times New Roman"/>
        </w:rPr>
      </w:pPr>
    </w:p>
    <w:p w14:paraId="64309880" w14:textId="132CB04F" w:rsidR="0066005E" w:rsidRPr="00560012" w:rsidRDefault="00925A91" w:rsidP="00D20B80">
      <w:pPr>
        <w:pStyle w:val="Nagwek2"/>
        <w:spacing w:line="276" w:lineRule="auto"/>
        <w:jc w:val="both"/>
        <w:rPr>
          <w:rFonts w:ascii="Arial Narrow" w:hAnsi="Arial Narrow"/>
          <w:b/>
          <w:sz w:val="22"/>
          <w:szCs w:val="22"/>
        </w:rPr>
      </w:pPr>
      <w:bookmarkStart w:id="29" w:name="_Toc191375511"/>
      <w:r>
        <w:rPr>
          <w:rFonts w:ascii="Arial Narrow" w:hAnsi="Arial Narrow"/>
          <w:b/>
          <w:sz w:val="22"/>
          <w:szCs w:val="22"/>
        </w:rPr>
        <w:t>3</w:t>
      </w:r>
      <w:r w:rsidR="0066005E" w:rsidRPr="00560012">
        <w:rPr>
          <w:rFonts w:ascii="Arial Narrow" w:hAnsi="Arial Narrow"/>
          <w:b/>
          <w:sz w:val="22"/>
          <w:szCs w:val="22"/>
        </w:rPr>
        <w:t>.</w:t>
      </w:r>
      <w:r w:rsidR="00DC132A">
        <w:rPr>
          <w:rFonts w:ascii="Arial Narrow" w:hAnsi="Arial Narrow"/>
          <w:b/>
          <w:sz w:val="22"/>
          <w:szCs w:val="22"/>
        </w:rPr>
        <w:t>3</w:t>
      </w:r>
      <w:r w:rsidR="0066005E" w:rsidRPr="00560012">
        <w:rPr>
          <w:rFonts w:ascii="Arial Narrow" w:hAnsi="Arial Narrow"/>
          <w:b/>
          <w:sz w:val="22"/>
          <w:szCs w:val="22"/>
        </w:rPr>
        <w:t>.</w:t>
      </w:r>
      <w:r w:rsidR="0066005E" w:rsidRPr="00560012">
        <w:rPr>
          <w:rFonts w:ascii="Arial Narrow" w:hAnsi="Arial Narrow"/>
          <w:b/>
          <w:sz w:val="22"/>
          <w:szCs w:val="22"/>
        </w:rPr>
        <w:tab/>
        <w:t>ZWIEŃCZENIE I SPOSÓB WENTYLACJI PRZEPOMPOWNI PRZYDOMOWEJ</w:t>
      </w:r>
      <w:bookmarkEnd w:id="29"/>
    </w:p>
    <w:p w14:paraId="375759F7" w14:textId="1EE8A3E9" w:rsidR="0066005E" w:rsidRPr="00BD66D6" w:rsidRDefault="0066005E" w:rsidP="00925A91">
      <w:pPr>
        <w:spacing w:line="276" w:lineRule="auto"/>
        <w:jc w:val="both"/>
        <w:rPr>
          <w:rFonts w:ascii="Arial Narrow" w:hAnsi="Arial Narrow" w:cs="Times New Roman"/>
          <w:highlight w:val="yellow"/>
        </w:rPr>
      </w:pPr>
      <w:r w:rsidRPr="00332C30">
        <w:rPr>
          <w:rFonts w:ascii="Arial Narrow" w:hAnsi="Arial Narrow" w:cs="Times New Roman"/>
        </w:rPr>
        <w:t>Zwieńczenia zbiorników powinny być zgodne z obowiązująca normą PN-EN 124:2000 „Zwieńczenia wpustów i</w:t>
      </w:r>
      <w:r w:rsidR="000A106D">
        <w:rPr>
          <w:rFonts w:ascii="Arial Narrow" w:hAnsi="Arial Narrow" w:cs="Times New Roman"/>
        </w:rPr>
        <w:t> </w:t>
      </w:r>
      <w:r w:rsidRPr="00332C30">
        <w:rPr>
          <w:rFonts w:ascii="Arial Narrow" w:hAnsi="Arial Narrow" w:cs="Times New Roman"/>
        </w:rPr>
        <w:t xml:space="preserve">studzienek kanalizacyjnych do nawierzchni dla ruchu pieszego i kołowego. Zasady konstrukcji, badania typu, </w:t>
      </w:r>
      <w:r w:rsidRPr="000A106D">
        <w:rPr>
          <w:rFonts w:ascii="Arial Narrow" w:hAnsi="Arial Narrow" w:cs="Times New Roman"/>
        </w:rPr>
        <w:t>znakowanie, kontrola jakości”. Należy zastosować następujące klasy włazów kanalizacyjnych:</w:t>
      </w:r>
    </w:p>
    <w:p w14:paraId="79848301" w14:textId="77777777" w:rsidR="000A106D" w:rsidRDefault="000A106D" w:rsidP="000A106D">
      <w:pPr>
        <w:spacing w:line="276" w:lineRule="auto"/>
        <w:jc w:val="both"/>
        <w:rPr>
          <w:rFonts w:ascii="Arial Narrow" w:hAnsi="Arial Narrow"/>
        </w:rPr>
      </w:pPr>
      <w:r>
        <w:rPr>
          <w:rFonts w:ascii="Arial Narrow" w:hAnsi="Arial Narrow"/>
        </w:rPr>
        <w:t xml:space="preserve">– </w:t>
      </w:r>
      <w:r w:rsidRPr="008A3DF0">
        <w:rPr>
          <w:rFonts w:ascii="Arial Narrow" w:hAnsi="Arial Narrow"/>
        </w:rPr>
        <w:t>Klasa D400 – dopuszczalne obciążenie do 40T; stosować w jezdniach dróg utwardzonych</w:t>
      </w:r>
      <w:r>
        <w:rPr>
          <w:rFonts w:ascii="Arial Narrow" w:hAnsi="Arial Narrow"/>
        </w:rPr>
        <w:t>,</w:t>
      </w:r>
      <w:r w:rsidRPr="008A3DF0">
        <w:rPr>
          <w:rFonts w:ascii="Arial Narrow" w:hAnsi="Arial Narrow"/>
        </w:rPr>
        <w:t xml:space="preserve"> poboczach oraz obszarach parkingowych dla wszystkich rodzajów pojazdów drogowych</w:t>
      </w:r>
      <w:r>
        <w:rPr>
          <w:rFonts w:ascii="Arial Narrow" w:hAnsi="Arial Narrow"/>
        </w:rPr>
        <w:t>.</w:t>
      </w:r>
    </w:p>
    <w:p w14:paraId="59ABDF53" w14:textId="77777777" w:rsidR="000A106D" w:rsidRDefault="000A106D" w:rsidP="000A106D">
      <w:pPr>
        <w:spacing w:line="276" w:lineRule="auto"/>
        <w:jc w:val="both"/>
        <w:rPr>
          <w:rFonts w:ascii="Arial Narrow" w:hAnsi="Arial Narrow"/>
        </w:rPr>
      </w:pPr>
    </w:p>
    <w:p w14:paraId="18CD9AA6" w14:textId="5225A396"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 xml:space="preserve">Włazy </w:t>
      </w:r>
      <w:r w:rsidR="000A106D">
        <w:rPr>
          <w:rFonts w:ascii="Arial Narrow" w:hAnsi="Arial Narrow" w:cs="Times New Roman"/>
        </w:rPr>
        <w:t xml:space="preserve">w terenach zielonych </w:t>
      </w:r>
      <w:r w:rsidRPr="00332C30">
        <w:rPr>
          <w:rFonts w:ascii="Arial Narrow" w:hAnsi="Arial Narrow" w:cs="Times New Roman"/>
        </w:rPr>
        <w:t xml:space="preserve">montować 10cm nad terenem. W przypadku montażu pompowni na wjeździe właz osadzić równo z terenem.  </w:t>
      </w:r>
    </w:p>
    <w:p w14:paraId="22B28EEC" w14:textId="568B17B3"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Przepompownie będą wentylowane przy pomocy rur wywiewnych z kominkiem PVCØ110 zamontowanych w</w:t>
      </w:r>
      <w:r w:rsidR="00925A91">
        <w:rPr>
          <w:rFonts w:ascii="Arial Narrow" w:hAnsi="Arial Narrow" w:cs="Times New Roman"/>
        </w:rPr>
        <w:t> </w:t>
      </w:r>
      <w:r w:rsidRPr="00332C30">
        <w:rPr>
          <w:rFonts w:ascii="Arial Narrow" w:hAnsi="Arial Narrow" w:cs="Times New Roman"/>
        </w:rPr>
        <w:t xml:space="preserve">pokrywie i wyniesionych ponad poziom terenu. </w:t>
      </w:r>
    </w:p>
    <w:p w14:paraId="3721CB8D" w14:textId="77777777"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W przypadku usytuowania przepompowni w terenie utwardzonym (wjazd) rurę wywiewną wyprowadzić poprzez ścianę boczną zbiornika a następnie układając ze spadkiem 3% wyprowadzić poza obręb wjazdu.</w:t>
      </w:r>
    </w:p>
    <w:p w14:paraId="268AB591" w14:textId="77777777" w:rsidR="0066005E" w:rsidRPr="00332C30" w:rsidRDefault="0066005E" w:rsidP="00332C30">
      <w:pPr>
        <w:spacing w:line="276" w:lineRule="auto"/>
        <w:ind w:firstLine="709"/>
        <w:jc w:val="both"/>
        <w:rPr>
          <w:rFonts w:ascii="Arial Narrow" w:hAnsi="Arial Narrow" w:cs="Times New Roman"/>
        </w:rPr>
      </w:pPr>
    </w:p>
    <w:p w14:paraId="3264513F" w14:textId="6ECA7178" w:rsidR="0066005E" w:rsidRPr="000A106D" w:rsidRDefault="00925A91" w:rsidP="00D20B80">
      <w:pPr>
        <w:pStyle w:val="Nagwek2"/>
        <w:spacing w:line="276" w:lineRule="auto"/>
        <w:jc w:val="both"/>
        <w:rPr>
          <w:rFonts w:ascii="Arial Narrow" w:hAnsi="Arial Narrow" w:cs="Arial"/>
          <w:b/>
          <w:bCs/>
          <w:sz w:val="22"/>
          <w:szCs w:val="22"/>
        </w:rPr>
      </w:pPr>
      <w:bookmarkStart w:id="30" w:name="_Toc191375512"/>
      <w:r w:rsidRPr="000A106D">
        <w:rPr>
          <w:rFonts w:ascii="Arial Narrow" w:hAnsi="Arial Narrow" w:cs="Arial"/>
          <w:b/>
          <w:bCs/>
          <w:sz w:val="22"/>
          <w:szCs w:val="22"/>
        </w:rPr>
        <w:t>3</w:t>
      </w:r>
      <w:r w:rsidR="0066005E" w:rsidRPr="000A106D">
        <w:rPr>
          <w:rFonts w:ascii="Arial Narrow" w:hAnsi="Arial Narrow" w:cs="Arial"/>
          <w:b/>
          <w:bCs/>
          <w:sz w:val="22"/>
          <w:szCs w:val="22"/>
        </w:rPr>
        <w:t>.</w:t>
      </w:r>
      <w:r w:rsidR="00DC132A" w:rsidRPr="000A106D">
        <w:rPr>
          <w:rFonts w:ascii="Arial Narrow" w:hAnsi="Arial Narrow" w:cs="Arial"/>
          <w:b/>
          <w:bCs/>
          <w:sz w:val="22"/>
          <w:szCs w:val="22"/>
        </w:rPr>
        <w:t>4</w:t>
      </w:r>
      <w:r w:rsidR="0066005E" w:rsidRPr="000A106D">
        <w:rPr>
          <w:rFonts w:ascii="Arial Narrow" w:hAnsi="Arial Narrow" w:cs="Arial"/>
          <w:b/>
          <w:bCs/>
          <w:sz w:val="22"/>
          <w:szCs w:val="22"/>
        </w:rPr>
        <w:t xml:space="preserve">. </w:t>
      </w:r>
      <w:r w:rsidR="0066005E" w:rsidRPr="000A106D">
        <w:rPr>
          <w:rFonts w:ascii="Arial Narrow" w:hAnsi="Arial Narrow" w:cs="Arial"/>
          <w:b/>
          <w:bCs/>
          <w:sz w:val="22"/>
          <w:szCs w:val="22"/>
        </w:rPr>
        <w:tab/>
        <w:t>POMPY</w:t>
      </w:r>
      <w:bookmarkEnd w:id="30"/>
    </w:p>
    <w:p w14:paraId="4D8DA1FF" w14:textId="342B8802" w:rsidR="0066005E" w:rsidRPr="000A106D" w:rsidRDefault="0066005E" w:rsidP="00925A91">
      <w:pPr>
        <w:spacing w:line="276" w:lineRule="auto"/>
        <w:jc w:val="both"/>
        <w:rPr>
          <w:rFonts w:ascii="Arial Narrow" w:hAnsi="Arial Narrow" w:cs="Times New Roman"/>
        </w:rPr>
      </w:pPr>
      <w:r w:rsidRPr="000A106D">
        <w:rPr>
          <w:rFonts w:ascii="Arial Narrow" w:hAnsi="Arial Narrow" w:cs="Times New Roman"/>
        </w:rPr>
        <w:t>W przydomowych przepompowniach ścieków zastosować pojedyncze pompy trójfazowe z nożem tnącym [400V] o mocy znamionowej P2 - 1,7kW. Dobór pomp 3-fazowych należy potwierdzić na etapie wykonawstwa z</w:t>
      </w:r>
      <w:r w:rsidR="00925A91" w:rsidRPr="000A106D">
        <w:rPr>
          <w:rFonts w:ascii="Arial Narrow" w:hAnsi="Arial Narrow" w:cs="Times New Roman"/>
        </w:rPr>
        <w:t> </w:t>
      </w:r>
      <w:r w:rsidRPr="000A106D">
        <w:rPr>
          <w:rFonts w:ascii="Arial Narrow" w:hAnsi="Arial Narrow" w:cs="Times New Roman"/>
        </w:rPr>
        <w:t xml:space="preserve">właścicielami projektowanych przydomowych przepompowni ścieków. Istnieje możliwość zamiany na pompy 1 -fazowe. </w:t>
      </w:r>
    </w:p>
    <w:p w14:paraId="4D8C91BF" w14:textId="71E9FBF4" w:rsidR="0066005E" w:rsidRPr="000A106D" w:rsidRDefault="0066005E" w:rsidP="00925A91">
      <w:pPr>
        <w:spacing w:line="276" w:lineRule="auto"/>
        <w:jc w:val="both"/>
        <w:rPr>
          <w:rFonts w:ascii="Arial Narrow" w:hAnsi="Arial Narrow" w:cs="Times New Roman"/>
        </w:rPr>
      </w:pPr>
      <w:r w:rsidRPr="000A106D">
        <w:rPr>
          <w:rFonts w:ascii="Arial Narrow" w:hAnsi="Arial Narrow" w:cs="Times New Roman"/>
        </w:rPr>
        <w:t>Montaż pomp:</w:t>
      </w:r>
    </w:p>
    <w:p w14:paraId="24C02B9F" w14:textId="77777777" w:rsidR="0066005E" w:rsidRPr="00332C30" w:rsidRDefault="0066005E" w:rsidP="00925A91">
      <w:pPr>
        <w:spacing w:line="276" w:lineRule="auto"/>
        <w:jc w:val="both"/>
        <w:rPr>
          <w:rFonts w:ascii="Arial Narrow" w:hAnsi="Arial Narrow" w:cs="Times New Roman"/>
        </w:rPr>
      </w:pPr>
      <w:r w:rsidRPr="000A106D">
        <w:rPr>
          <w:rFonts w:ascii="Arial Narrow" w:hAnsi="Arial Narrow" w:cs="Times New Roman"/>
        </w:rPr>
        <w:t>Pompę wraz z instalacją hydrauliczną należy zamontować na stopie sprzęgającej. Łańcuch od pompy należy zawiesić na haczyku</w:t>
      </w:r>
      <w:r w:rsidRPr="00332C30">
        <w:rPr>
          <w:rFonts w:ascii="Arial Narrow" w:hAnsi="Arial Narrow" w:cs="Times New Roman"/>
        </w:rPr>
        <w:t xml:space="preserve"> zamontowanym bezpośrednio pod włazem w sposób umożliwiający wyciąganie pompy bez konieczności wchodzenia do wnętrza pompowni. Na odcinku poziomym pionu tłocznego wewnątrz pompowni zainstalować zasuwę odcinającą, do której należy zamocować klucz umożliwiający zamykanie i otwieranie zasuwy z poziomu terenu oraz nasadę strażacką do przepłukiwania kanału. </w:t>
      </w:r>
    </w:p>
    <w:p w14:paraId="7B56476D" w14:textId="77777777" w:rsidR="0066005E" w:rsidRPr="00560012" w:rsidRDefault="0066005E" w:rsidP="005B5E33">
      <w:pPr>
        <w:spacing w:line="276" w:lineRule="auto"/>
        <w:ind w:firstLine="708"/>
        <w:jc w:val="both"/>
        <w:outlineLvl w:val="0"/>
        <w:rPr>
          <w:rFonts w:ascii="Arial Narrow" w:hAnsi="Arial Narrow" w:cs="Arial"/>
          <w:bCs/>
        </w:rPr>
      </w:pPr>
    </w:p>
    <w:p w14:paraId="37FF2A8B" w14:textId="27964336" w:rsidR="0066005E" w:rsidRPr="00560012" w:rsidRDefault="00925A91" w:rsidP="00DC132A">
      <w:pPr>
        <w:pStyle w:val="Nagwek2"/>
        <w:spacing w:line="276" w:lineRule="auto"/>
        <w:jc w:val="both"/>
        <w:rPr>
          <w:rFonts w:ascii="Arial Narrow" w:hAnsi="Arial Narrow" w:cs="Arial"/>
          <w:b/>
          <w:bCs/>
          <w:sz w:val="22"/>
          <w:szCs w:val="22"/>
        </w:rPr>
      </w:pPr>
      <w:bookmarkStart w:id="31" w:name="_Toc191375513"/>
      <w:r>
        <w:rPr>
          <w:rFonts w:ascii="Arial Narrow" w:hAnsi="Arial Narrow" w:cs="Arial"/>
          <w:b/>
          <w:bCs/>
          <w:sz w:val="22"/>
          <w:szCs w:val="22"/>
        </w:rPr>
        <w:t>3</w:t>
      </w:r>
      <w:r w:rsidR="0066005E" w:rsidRPr="00560012">
        <w:rPr>
          <w:rFonts w:ascii="Arial Narrow" w:hAnsi="Arial Narrow" w:cs="Arial"/>
          <w:b/>
          <w:bCs/>
          <w:sz w:val="22"/>
          <w:szCs w:val="22"/>
        </w:rPr>
        <w:t>.</w:t>
      </w:r>
      <w:r w:rsidR="00DC132A">
        <w:rPr>
          <w:rFonts w:ascii="Arial Narrow" w:hAnsi="Arial Narrow" w:cs="Arial"/>
          <w:b/>
          <w:bCs/>
          <w:sz w:val="22"/>
          <w:szCs w:val="22"/>
        </w:rPr>
        <w:t>5</w:t>
      </w:r>
      <w:r w:rsidR="0066005E" w:rsidRPr="00560012">
        <w:rPr>
          <w:rFonts w:ascii="Arial Narrow" w:hAnsi="Arial Narrow" w:cs="Arial"/>
          <w:b/>
          <w:bCs/>
          <w:sz w:val="22"/>
          <w:szCs w:val="22"/>
        </w:rPr>
        <w:t xml:space="preserve">. </w:t>
      </w:r>
      <w:r w:rsidR="0066005E" w:rsidRPr="00560012">
        <w:rPr>
          <w:rFonts w:ascii="Arial Narrow" w:hAnsi="Arial Narrow" w:cs="Arial"/>
          <w:b/>
          <w:bCs/>
          <w:sz w:val="22"/>
          <w:szCs w:val="22"/>
        </w:rPr>
        <w:tab/>
        <w:t>ZASILANIE ENERGETYCZNE PRZYDOMOWYCH PRZEPOMPOWNI ŚCIEKÓW I ICH STEROWANIE</w:t>
      </w:r>
      <w:bookmarkEnd w:id="31"/>
    </w:p>
    <w:p w14:paraId="530FD968" w14:textId="3873A35F"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 xml:space="preserve">Zasilanie przydomowych przepompowni ścieków przewiduje się z prywatnych instalacji elektrycznych (zasilanie </w:t>
      </w:r>
      <w:proofErr w:type="spellStart"/>
      <w:r w:rsidRPr="00332C30">
        <w:rPr>
          <w:rFonts w:ascii="Arial Narrow" w:hAnsi="Arial Narrow" w:cs="Times New Roman"/>
        </w:rPr>
        <w:t>zalicznikowe</w:t>
      </w:r>
      <w:proofErr w:type="spellEnd"/>
      <w:r w:rsidRPr="00332C30">
        <w:rPr>
          <w:rFonts w:ascii="Arial Narrow" w:hAnsi="Arial Narrow" w:cs="Times New Roman"/>
        </w:rPr>
        <w:t>). Z tablicy licznikowej budynku prywatnego właściciela wyprowadzić obwód o przekroju 5x2,5mm</w:t>
      </w:r>
      <w:r w:rsidRPr="00925A91">
        <w:rPr>
          <w:rFonts w:ascii="Arial Narrow" w:hAnsi="Arial Narrow" w:cs="Times New Roman"/>
          <w:vertAlign w:val="superscript"/>
        </w:rPr>
        <w:t>2</w:t>
      </w:r>
      <w:r w:rsidRPr="00332C30">
        <w:rPr>
          <w:rFonts w:ascii="Arial Narrow" w:hAnsi="Arial Narrow" w:cs="Times New Roman"/>
        </w:rPr>
        <w:t xml:space="preserve"> do tablicy bezpiecznikowej. Układ elektryczny wyposażyć w wyłącznik główny i zabezpieczenie przeciwporażeniowe.</w:t>
      </w:r>
    </w:p>
    <w:p w14:paraId="22144C7D" w14:textId="41AEE2C2"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Za układem wyłączników wyprowadzić przewód o parametrach 5x2,5mm</w:t>
      </w:r>
      <w:r w:rsidRPr="00925A91">
        <w:rPr>
          <w:rFonts w:ascii="Arial Narrow" w:hAnsi="Arial Narrow" w:cs="Times New Roman"/>
          <w:vertAlign w:val="superscript"/>
        </w:rPr>
        <w:t>2</w:t>
      </w:r>
      <w:r w:rsidRPr="00332C30">
        <w:rPr>
          <w:rFonts w:ascii="Arial Narrow" w:hAnsi="Arial Narrow" w:cs="Times New Roman"/>
        </w:rPr>
        <w:t xml:space="preserve"> do szafy sterującej zlokalizowanej w</w:t>
      </w:r>
      <w:r w:rsidR="00925A91">
        <w:rPr>
          <w:rFonts w:ascii="Arial Narrow" w:hAnsi="Arial Narrow" w:cs="Times New Roman"/>
        </w:rPr>
        <w:t> </w:t>
      </w:r>
      <w:r w:rsidRPr="00332C30">
        <w:rPr>
          <w:rFonts w:ascii="Arial Narrow" w:hAnsi="Arial Narrow" w:cs="Times New Roman"/>
        </w:rPr>
        <w:t xml:space="preserve">pobliżu przepompowni ścieków. Kabel zasilający układany w gruncie zabezpieczyć przez uszkodzeniem poprzez zastosowanie rury osłonowej PEØ32mm o długości dostosowanej do długości kabla. W przypadku </w:t>
      </w:r>
      <w:r w:rsidR="00925A91">
        <w:rPr>
          <w:rFonts w:ascii="Arial Narrow" w:hAnsi="Arial Narrow" w:cs="Times New Roman"/>
        </w:rPr>
        <w:t>ww.</w:t>
      </w:r>
      <w:r w:rsidRPr="00332C30">
        <w:rPr>
          <w:rFonts w:ascii="Arial Narrow" w:hAnsi="Arial Narrow" w:cs="Times New Roman"/>
        </w:rPr>
        <w:t xml:space="preserve"> pomp zainstalowaną pompę należy podłączyć do zasilania 400V. Na etapie wykonawstwa potwierdzić u właścicieli </w:t>
      </w:r>
      <w:r w:rsidR="00925A91">
        <w:rPr>
          <w:rFonts w:ascii="Arial Narrow" w:hAnsi="Arial Narrow" w:cs="Times New Roman"/>
        </w:rPr>
        <w:t>ww.</w:t>
      </w:r>
      <w:r w:rsidRPr="00332C30">
        <w:rPr>
          <w:rFonts w:ascii="Arial Narrow" w:hAnsi="Arial Narrow" w:cs="Times New Roman"/>
        </w:rPr>
        <w:t xml:space="preserve"> przydomowych przepompowni ścieków układ zasilania. </w:t>
      </w:r>
    </w:p>
    <w:p w14:paraId="7FC72BDA" w14:textId="012DEF7C"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Sterowanie pracą pomp odbywać się przy pomocy układu sterowania umieszczonego w obudowie z</w:t>
      </w:r>
      <w:r w:rsidR="00A15EA4">
        <w:rPr>
          <w:rFonts w:ascii="Arial Narrow" w:hAnsi="Arial Narrow" w:cs="Times New Roman"/>
        </w:rPr>
        <w:t> </w:t>
      </w:r>
      <w:r w:rsidRPr="00332C30">
        <w:rPr>
          <w:rFonts w:ascii="Arial Narrow" w:hAnsi="Arial Narrow" w:cs="Times New Roman"/>
        </w:rPr>
        <w:t xml:space="preserve">tworzywa wysokoudarowego IP66. Podstawowym zadaniem rozdzielnicy zasilająco – sterowniczej jest bezobsługowe automatyczne uruchamianie pomp w zależności od poziomu ścieków w przepompowni. </w:t>
      </w:r>
    </w:p>
    <w:p w14:paraId="16EA3F3C" w14:textId="77777777" w:rsidR="0066005E" w:rsidRPr="00332C30" w:rsidRDefault="0066005E" w:rsidP="00925A91">
      <w:pPr>
        <w:spacing w:line="276" w:lineRule="auto"/>
        <w:jc w:val="both"/>
        <w:rPr>
          <w:rFonts w:ascii="Arial Narrow" w:hAnsi="Arial Narrow" w:cs="Times New Roman"/>
        </w:rPr>
      </w:pPr>
      <w:r w:rsidRPr="00332C30">
        <w:rPr>
          <w:rFonts w:ascii="Arial Narrow" w:hAnsi="Arial Narrow" w:cs="Times New Roman"/>
        </w:rPr>
        <w:t>Standardowe wyposażenie szafy zasilającej obejmuje:</w:t>
      </w:r>
    </w:p>
    <w:p w14:paraId="3388B026" w14:textId="7E181385"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obudowa z tworzywa wysokoudarowego, IP66,</w:t>
      </w:r>
    </w:p>
    <w:p w14:paraId="1DDA62FF" w14:textId="6F53B2D6"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o</w:t>
      </w:r>
      <w:r w:rsidR="0066005E" w:rsidRPr="00332C30">
        <w:rPr>
          <w:rFonts w:ascii="Arial Narrow" w:hAnsi="Arial Narrow" w:cs="Times New Roman"/>
        </w:rPr>
        <w:t>budowa do podwieszenia na ścianie,</w:t>
      </w:r>
    </w:p>
    <w:p w14:paraId="5E148529" w14:textId="2B0C121D"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fundament tworzywowy o wysokości 75cm do wkopania,</w:t>
      </w:r>
    </w:p>
    <w:p w14:paraId="54455C65" w14:textId="1DC4AC01"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wyłącznik główny - wyłącznik silnikowy 3x400V,</w:t>
      </w:r>
    </w:p>
    <w:p w14:paraId="03F67B1E" w14:textId="3DEDA559"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wyłącznik różnicowo-prądowy,</w:t>
      </w:r>
    </w:p>
    <w:p w14:paraId="21DDDB02" w14:textId="011C0952"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sterowanie pompami: ręczne lub automatyczne,</w:t>
      </w:r>
    </w:p>
    <w:p w14:paraId="57279C8A" w14:textId="70194B1E"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lampka kontroli zasilania,</w:t>
      </w:r>
    </w:p>
    <w:p w14:paraId="25AD388B" w14:textId="2BD32C13" w:rsidR="0066005E" w:rsidRPr="00332C30" w:rsidRDefault="00925A91" w:rsidP="00332C30">
      <w:pPr>
        <w:spacing w:line="276" w:lineRule="auto"/>
        <w:ind w:firstLine="709"/>
        <w:jc w:val="both"/>
        <w:rPr>
          <w:rFonts w:ascii="Arial Narrow" w:hAnsi="Arial Narrow"/>
        </w:rPr>
      </w:pPr>
      <w:r>
        <w:rPr>
          <w:rFonts w:ascii="Arial Narrow" w:hAnsi="Arial Narrow" w:cs="Times New Roman"/>
        </w:rPr>
        <w:lastRenderedPageBreak/>
        <w:t xml:space="preserve">- </w:t>
      </w:r>
      <w:r w:rsidR="0066005E" w:rsidRPr="00332C30">
        <w:rPr>
          <w:rFonts w:ascii="Arial Narrow" w:hAnsi="Arial Narrow" w:cs="Times New Roman"/>
        </w:rPr>
        <w:t>rozruch bezpośredni pompy do 4kW zasilania 3x400V,</w:t>
      </w:r>
    </w:p>
    <w:p w14:paraId="015F013F" w14:textId="67E32895"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zabezpieczenie przeciwzwarciowe i przeciążeniowe pomp,</w:t>
      </w:r>
    </w:p>
    <w:p w14:paraId="34BF6BB6" w14:textId="50A5F8F1"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 xml:space="preserve">zabezpieczenie przed </w:t>
      </w:r>
      <w:proofErr w:type="spellStart"/>
      <w:r w:rsidR="0066005E" w:rsidRPr="00332C30">
        <w:rPr>
          <w:rFonts w:ascii="Arial Narrow" w:hAnsi="Arial Narrow" w:cs="Times New Roman"/>
        </w:rPr>
        <w:t>suchobiegiem</w:t>
      </w:r>
      <w:proofErr w:type="spellEnd"/>
      <w:r w:rsidR="0066005E" w:rsidRPr="00332C30">
        <w:rPr>
          <w:rFonts w:ascii="Arial Narrow" w:hAnsi="Arial Narrow" w:cs="Times New Roman"/>
        </w:rPr>
        <w:t>,</w:t>
      </w:r>
    </w:p>
    <w:p w14:paraId="2E93E3D6" w14:textId="244D519D"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sygnalizator optyczny awarii,</w:t>
      </w:r>
    </w:p>
    <w:p w14:paraId="0E54D43D" w14:textId="5D94F0AE" w:rsidR="0066005E" w:rsidRPr="00332C30" w:rsidRDefault="00925A91" w:rsidP="00332C30">
      <w:pPr>
        <w:spacing w:line="276" w:lineRule="auto"/>
        <w:ind w:firstLine="709"/>
        <w:jc w:val="both"/>
        <w:rPr>
          <w:rFonts w:ascii="Arial Narrow" w:hAnsi="Arial Narrow"/>
        </w:rPr>
      </w:pPr>
      <w:r>
        <w:rPr>
          <w:rFonts w:ascii="Arial Narrow" w:hAnsi="Arial Narrow" w:cs="Times New Roman"/>
        </w:rPr>
        <w:t xml:space="preserve">- </w:t>
      </w:r>
      <w:r w:rsidR="0066005E" w:rsidRPr="00332C30">
        <w:rPr>
          <w:rFonts w:ascii="Arial Narrow" w:hAnsi="Arial Narrow" w:cs="Times New Roman"/>
        </w:rPr>
        <w:t>pływakowy sygnalizator poziomu ścieków.</w:t>
      </w:r>
    </w:p>
    <w:p w14:paraId="68C05B4B" w14:textId="77777777" w:rsidR="000C496C" w:rsidRPr="00947552" w:rsidRDefault="000C496C" w:rsidP="005B5E33">
      <w:pPr>
        <w:jc w:val="both"/>
        <w:rPr>
          <w:rFonts w:ascii="Arial Narrow" w:hAnsi="Arial Narrow"/>
          <w:highlight w:val="yellow"/>
        </w:rPr>
      </w:pPr>
    </w:p>
    <w:p w14:paraId="2A161CD7" w14:textId="09A1DF5A" w:rsidR="00336749" w:rsidRPr="00362BD2" w:rsidRDefault="00925A91" w:rsidP="005B5E33">
      <w:pPr>
        <w:pStyle w:val="Nagwek2"/>
        <w:spacing w:line="276" w:lineRule="auto"/>
        <w:jc w:val="both"/>
        <w:rPr>
          <w:rFonts w:ascii="Arial Narrow" w:hAnsi="Arial Narrow"/>
          <w:b/>
          <w:sz w:val="24"/>
          <w:szCs w:val="24"/>
          <w:lang w:val="x-none"/>
        </w:rPr>
      </w:pPr>
      <w:bookmarkStart w:id="32" w:name="_Toc191375514"/>
      <w:r>
        <w:rPr>
          <w:rFonts w:ascii="Arial Narrow" w:hAnsi="Arial Narrow"/>
          <w:b/>
          <w:sz w:val="24"/>
          <w:szCs w:val="24"/>
          <w:lang w:val="x-none"/>
        </w:rPr>
        <w:t>4</w:t>
      </w:r>
      <w:r w:rsidR="00336749" w:rsidRPr="00362BD2">
        <w:rPr>
          <w:rFonts w:ascii="Arial Narrow" w:hAnsi="Arial Narrow"/>
          <w:b/>
          <w:sz w:val="24"/>
          <w:szCs w:val="24"/>
          <w:lang w:val="x-none"/>
        </w:rPr>
        <w:t xml:space="preserve">. </w:t>
      </w:r>
      <w:r w:rsidR="00336749" w:rsidRPr="00362BD2">
        <w:rPr>
          <w:rFonts w:ascii="Arial Narrow" w:hAnsi="Arial Narrow"/>
          <w:b/>
          <w:sz w:val="24"/>
          <w:szCs w:val="24"/>
          <w:lang w:val="x-none"/>
        </w:rPr>
        <w:tab/>
        <w:t>SKRZYŻOWANIE PROJEKTOWANEJ INFRASTRUKTURY Z INNYM UZBROJENIEM</w:t>
      </w:r>
      <w:bookmarkEnd w:id="32"/>
    </w:p>
    <w:p w14:paraId="28E7AB41" w14:textId="77777777"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Na trasie projektowanej sieci kanalizacji sanitarnej występują skrzyżowania z pozostałym uzbrojeniem podziemnym w postaci:</w:t>
      </w:r>
    </w:p>
    <w:p w14:paraId="5AA1A66B" w14:textId="0D1615B3"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w:t>
      </w:r>
      <w:r>
        <w:rPr>
          <w:rFonts w:ascii="Arial Narrow" w:hAnsi="Arial Narrow" w:cs="Arial"/>
        </w:rPr>
        <w:t xml:space="preserve"> </w:t>
      </w:r>
      <w:r w:rsidRPr="008D2A31">
        <w:rPr>
          <w:rFonts w:ascii="Arial Narrow" w:hAnsi="Arial Narrow" w:cs="Arial"/>
        </w:rPr>
        <w:t>kabli energetycznych,</w:t>
      </w:r>
    </w:p>
    <w:p w14:paraId="067A2D7E" w14:textId="16C3FFB1"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w:t>
      </w:r>
      <w:r>
        <w:rPr>
          <w:rFonts w:ascii="Arial Narrow" w:hAnsi="Arial Narrow" w:cs="Arial"/>
        </w:rPr>
        <w:t xml:space="preserve"> </w:t>
      </w:r>
      <w:r w:rsidRPr="008D2A31">
        <w:rPr>
          <w:rFonts w:ascii="Arial Narrow" w:hAnsi="Arial Narrow" w:cs="Arial"/>
        </w:rPr>
        <w:t>kabli teletechnicznych,</w:t>
      </w:r>
    </w:p>
    <w:p w14:paraId="182FED5A" w14:textId="1FF8051B"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w:t>
      </w:r>
      <w:r>
        <w:rPr>
          <w:rFonts w:ascii="Arial Narrow" w:hAnsi="Arial Narrow" w:cs="Arial"/>
        </w:rPr>
        <w:t xml:space="preserve"> </w:t>
      </w:r>
      <w:r w:rsidRPr="008D2A31">
        <w:rPr>
          <w:rFonts w:ascii="Arial Narrow" w:hAnsi="Arial Narrow" w:cs="Arial"/>
        </w:rPr>
        <w:t>sieci wodociągowej wraz z przyłączami,</w:t>
      </w:r>
    </w:p>
    <w:p w14:paraId="01B1607A" w14:textId="7ED1E0D6"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 rowów i przepustów.</w:t>
      </w:r>
    </w:p>
    <w:p w14:paraId="0CCEE670" w14:textId="77777777" w:rsidR="008D2A31" w:rsidRPr="008D2A31" w:rsidRDefault="008D2A31" w:rsidP="008D2A31">
      <w:pPr>
        <w:pStyle w:val="Nagwek"/>
        <w:spacing w:line="276" w:lineRule="auto"/>
        <w:jc w:val="both"/>
        <w:rPr>
          <w:rFonts w:ascii="Arial Narrow" w:hAnsi="Arial Narrow" w:cs="Arial"/>
        </w:rPr>
      </w:pPr>
    </w:p>
    <w:p w14:paraId="2D0925A1" w14:textId="47CBC334"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W rejonie skrzyżowań z istniejącym uzbrojeniem terenu roboty prowadzić ręcznie. Na czas wykonywania</w:t>
      </w:r>
      <w:r>
        <w:rPr>
          <w:rFonts w:ascii="Arial Narrow" w:hAnsi="Arial Narrow" w:cs="Arial"/>
        </w:rPr>
        <w:t xml:space="preserve"> r</w:t>
      </w:r>
      <w:r w:rsidRPr="008D2A31">
        <w:rPr>
          <w:rFonts w:ascii="Arial Narrow" w:hAnsi="Arial Narrow" w:cs="Arial"/>
        </w:rPr>
        <w:t>obót odkryte kable, rurociągi, gazociągi zabezpieczyć przed zerwaniem poprzez podwieszenie do</w:t>
      </w:r>
      <w:r>
        <w:rPr>
          <w:rFonts w:ascii="Arial Narrow" w:hAnsi="Arial Narrow" w:cs="Arial"/>
        </w:rPr>
        <w:t xml:space="preserve"> </w:t>
      </w:r>
      <w:r w:rsidRPr="008D2A31">
        <w:rPr>
          <w:rFonts w:ascii="Arial Narrow" w:hAnsi="Arial Narrow" w:cs="Arial"/>
        </w:rPr>
        <w:t>konstrukcji nośnej</w:t>
      </w:r>
      <w:r>
        <w:rPr>
          <w:rFonts w:ascii="Arial Narrow" w:hAnsi="Arial Narrow" w:cs="Arial"/>
        </w:rPr>
        <w:t>.</w:t>
      </w:r>
      <w:r w:rsidRPr="008D2A31">
        <w:rPr>
          <w:rFonts w:ascii="Arial Narrow" w:hAnsi="Arial Narrow" w:cs="Arial"/>
        </w:rPr>
        <w:tab/>
        <w:t>W miejscu skrzyżowania projektowanego obiektu z istniejącym kablem energetycznym</w:t>
      </w:r>
      <w:r>
        <w:rPr>
          <w:rFonts w:ascii="Arial Narrow" w:hAnsi="Arial Narrow" w:cs="Arial"/>
        </w:rPr>
        <w:t>, teletechnicznym</w:t>
      </w:r>
      <w:r w:rsidRPr="008D2A31">
        <w:rPr>
          <w:rFonts w:ascii="Arial Narrow" w:hAnsi="Arial Narrow" w:cs="Arial"/>
        </w:rPr>
        <w:t xml:space="preserve"> zachować odległość pionową min. 0,5m.</w:t>
      </w:r>
      <w:r>
        <w:rPr>
          <w:rFonts w:ascii="Arial Narrow" w:hAnsi="Arial Narrow" w:cs="Arial"/>
        </w:rPr>
        <w:t xml:space="preserve"> </w:t>
      </w:r>
      <w:r w:rsidRPr="008D2A31">
        <w:rPr>
          <w:rFonts w:ascii="Arial Narrow" w:hAnsi="Arial Narrow" w:cs="Arial"/>
        </w:rPr>
        <w:t>W miejscu zbliżenia projektowana obiektu do kabla zachować odległość poziomą min. 0,5m.</w:t>
      </w:r>
      <w:r>
        <w:rPr>
          <w:rFonts w:ascii="Arial Narrow" w:hAnsi="Arial Narrow" w:cs="Arial"/>
        </w:rPr>
        <w:t xml:space="preserve"> </w:t>
      </w:r>
      <w:r w:rsidRPr="008D2A31">
        <w:rPr>
          <w:rFonts w:ascii="Arial Narrow" w:hAnsi="Arial Narrow" w:cs="Arial"/>
        </w:rPr>
        <w:t>W miejscu skrzyżowania projektowanego obiektu z kablem energetycznym</w:t>
      </w:r>
      <w:r>
        <w:rPr>
          <w:rFonts w:ascii="Arial Narrow" w:hAnsi="Arial Narrow" w:cs="Arial"/>
        </w:rPr>
        <w:t>, teletechnicznym</w:t>
      </w:r>
      <w:r w:rsidRPr="008D2A31">
        <w:rPr>
          <w:rFonts w:ascii="Arial Narrow" w:hAnsi="Arial Narrow" w:cs="Arial"/>
        </w:rPr>
        <w:t xml:space="preserve"> kabel należy osłonić rurą dwudzielną</w:t>
      </w:r>
      <w:r>
        <w:rPr>
          <w:rFonts w:ascii="Arial Narrow" w:hAnsi="Arial Narrow" w:cs="Arial"/>
        </w:rPr>
        <w:t xml:space="preserve"> </w:t>
      </w:r>
      <w:r w:rsidRPr="008D2A31">
        <w:rPr>
          <w:rFonts w:ascii="Arial Narrow" w:hAnsi="Arial Narrow" w:cs="Arial"/>
        </w:rPr>
        <w:t>o długości L=3,0m.</w:t>
      </w:r>
    </w:p>
    <w:p w14:paraId="52F56DE0" w14:textId="2C87D68F"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 xml:space="preserve">Zabezpieczenie punktów osnowy: Prace w pobliżu punktów osnowy geodezyjnej wykonywać ręcznie bez naruszenia ich posadowienia pod bezwzględnym nadzorem Wydziału Geodezji i Katastru. </w:t>
      </w:r>
    </w:p>
    <w:p w14:paraId="2C8502CB" w14:textId="77777777"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Uwaga:</w:t>
      </w:r>
    </w:p>
    <w:p w14:paraId="05C8E61D" w14:textId="73754E97" w:rsidR="008D2A31" w:rsidRPr="008D2A31" w:rsidRDefault="008D2A31" w:rsidP="008D2A31">
      <w:pPr>
        <w:pStyle w:val="Nagwek"/>
        <w:numPr>
          <w:ilvl w:val="0"/>
          <w:numId w:val="35"/>
        </w:numPr>
        <w:spacing w:line="276" w:lineRule="auto"/>
        <w:jc w:val="both"/>
        <w:rPr>
          <w:rFonts w:ascii="Arial Narrow" w:hAnsi="Arial Narrow" w:cs="Arial"/>
        </w:rPr>
      </w:pPr>
      <w:r w:rsidRPr="008D2A31">
        <w:rPr>
          <w:rFonts w:ascii="Arial Narrow" w:hAnsi="Arial Narrow" w:cs="Arial"/>
        </w:rPr>
        <w:t xml:space="preserve">Nie wyklucza się występowania uzbrojenia, które nie zostało naniesione na mapach sytuacyjno-wysokościowych. </w:t>
      </w:r>
    </w:p>
    <w:p w14:paraId="07309B23" w14:textId="2CA31250" w:rsidR="008D2A31" w:rsidRPr="008D2A31" w:rsidRDefault="008D2A31" w:rsidP="008D2A31">
      <w:pPr>
        <w:pStyle w:val="Nagwek"/>
        <w:numPr>
          <w:ilvl w:val="0"/>
          <w:numId w:val="35"/>
        </w:numPr>
        <w:spacing w:line="276" w:lineRule="auto"/>
        <w:jc w:val="both"/>
        <w:rPr>
          <w:rFonts w:ascii="Arial Narrow" w:hAnsi="Arial Narrow" w:cs="Arial"/>
        </w:rPr>
      </w:pPr>
      <w:r w:rsidRPr="008D2A31">
        <w:rPr>
          <w:rFonts w:ascii="Arial Narrow" w:hAnsi="Arial Narrow" w:cs="Arial"/>
        </w:rPr>
        <w:tab/>
        <w:t xml:space="preserve">Przed przystąpieniem do budowy należy zapoznać się z szczegółowymi zapisami protokołu z narady koordynacyjnej, warunków technicznych, decyzji, opinii, uzgodnień. </w:t>
      </w:r>
    </w:p>
    <w:p w14:paraId="6EBC54D2" w14:textId="070250A5" w:rsidR="008D2A31" w:rsidRPr="008D2A31" w:rsidRDefault="008D2A31" w:rsidP="008D2A31">
      <w:pPr>
        <w:pStyle w:val="Nagwek"/>
        <w:numPr>
          <w:ilvl w:val="0"/>
          <w:numId w:val="35"/>
        </w:numPr>
        <w:spacing w:line="276" w:lineRule="auto"/>
        <w:jc w:val="both"/>
        <w:rPr>
          <w:rFonts w:ascii="Arial Narrow" w:hAnsi="Arial Narrow" w:cs="Arial"/>
        </w:rPr>
      </w:pPr>
      <w:r w:rsidRPr="008D2A31">
        <w:rPr>
          <w:rFonts w:ascii="Arial Narrow" w:hAnsi="Arial Narrow" w:cs="Arial"/>
        </w:rPr>
        <w:tab/>
        <w:t>W miejscach skrzyżowań siecią kanalizacji sanitarnej z siecią energetyczną, metodą przewiertu sterowanego rura osłonowa ( przewiertowa) pełni rurę ochronną.</w:t>
      </w:r>
    </w:p>
    <w:p w14:paraId="4A0EE497" w14:textId="77777777" w:rsidR="008D2A31" w:rsidRPr="008D2A31" w:rsidRDefault="008D2A31" w:rsidP="008D2A31">
      <w:pPr>
        <w:pStyle w:val="Nagwek"/>
        <w:spacing w:line="276" w:lineRule="auto"/>
        <w:jc w:val="both"/>
        <w:rPr>
          <w:rFonts w:ascii="Arial Narrow" w:hAnsi="Arial Narrow" w:cs="Arial"/>
        </w:rPr>
      </w:pPr>
      <w:r w:rsidRPr="008D2A31">
        <w:rPr>
          <w:rFonts w:ascii="Arial Narrow" w:hAnsi="Arial Narrow" w:cs="Arial"/>
        </w:rPr>
        <w:t>W trakcie budowy inwestor zobowiązany jest do:</w:t>
      </w:r>
    </w:p>
    <w:p w14:paraId="386448B3" w14:textId="2D523924" w:rsidR="008D2A31" w:rsidRPr="008D2A31" w:rsidRDefault="008D2A31" w:rsidP="008D2A31">
      <w:pPr>
        <w:pStyle w:val="Nagwek"/>
        <w:numPr>
          <w:ilvl w:val="0"/>
          <w:numId w:val="36"/>
        </w:numPr>
        <w:spacing w:line="276" w:lineRule="auto"/>
        <w:jc w:val="both"/>
        <w:rPr>
          <w:rFonts w:ascii="Arial Narrow" w:hAnsi="Arial Narrow" w:cs="Arial"/>
        </w:rPr>
      </w:pPr>
      <w:r w:rsidRPr="008D2A31">
        <w:rPr>
          <w:rFonts w:ascii="Arial Narrow" w:hAnsi="Arial Narrow" w:cs="Arial"/>
        </w:rPr>
        <w:t>zapewnienia wytyczenia trasy kanalizacji sanitarnej przez jednostki uprawnione do wykonywania robót geodezyjnych,</w:t>
      </w:r>
    </w:p>
    <w:p w14:paraId="7A45DEAE" w14:textId="4666ECCD" w:rsidR="008D2A31" w:rsidRPr="008D2A31" w:rsidRDefault="008D2A31" w:rsidP="008D2A31">
      <w:pPr>
        <w:pStyle w:val="Nagwek"/>
        <w:numPr>
          <w:ilvl w:val="0"/>
          <w:numId w:val="36"/>
        </w:numPr>
        <w:spacing w:line="276" w:lineRule="auto"/>
        <w:jc w:val="both"/>
        <w:rPr>
          <w:rFonts w:ascii="Arial Narrow" w:hAnsi="Arial Narrow" w:cs="Arial"/>
        </w:rPr>
      </w:pPr>
      <w:r w:rsidRPr="008D2A31">
        <w:rPr>
          <w:rFonts w:ascii="Arial Narrow" w:hAnsi="Arial Narrow" w:cs="Arial"/>
        </w:rPr>
        <w:t>wykonania robót wg projektu w zakresie lokalizacji przedstawionej na mapie sytuacyjno - wysokościowej do celów projektowych potwierdzonej na Naradzie Koordynacyjnej przeprowadzonej w Starostwie Powiatowym w Końskich.</w:t>
      </w:r>
    </w:p>
    <w:p w14:paraId="657CA960" w14:textId="7A1ED413" w:rsidR="008D2A31" w:rsidRPr="008D2A31" w:rsidRDefault="008D2A31" w:rsidP="008D2A31">
      <w:pPr>
        <w:pStyle w:val="Nagwek"/>
        <w:numPr>
          <w:ilvl w:val="0"/>
          <w:numId w:val="36"/>
        </w:numPr>
        <w:spacing w:line="276" w:lineRule="auto"/>
        <w:jc w:val="both"/>
        <w:rPr>
          <w:rFonts w:ascii="Arial Narrow" w:hAnsi="Arial Narrow" w:cs="Arial"/>
        </w:rPr>
      </w:pPr>
      <w:r w:rsidRPr="008D2A31">
        <w:rPr>
          <w:rFonts w:ascii="Arial Narrow" w:hAnsi="Arial Narrow" w:cs="Arial"/>
        </w:rPr>
        <w:t>zapewnienia po zakończeniu inwestycji wykonania geodezyjnych pomiarów powykonawczych i</w:t>
      </w:r>
      <w:r>
        <w:rPr>
          <w:rFonts w:ascii="Arial Narrow" w:hAnsi="Arial Narrow" w:cs="Arial"/>
        </w:rPr>
        <w:t> </w:t>
      </w:r>
      <w:r w:rsidRPr="008D2A31">
        <w:rPr>
          <w:rFonts w:ascii="Arial Narrow" w:hAnsi="Arial Narrow" w:cs="Arial"/>
        </w:rPr>
        <w:t>sporządzenia związanej z tym dokumentacji, geodezyjne pomiary powykonawcze sieci uzbrojenia podziemnego terenu, układanej w wykopach, należy wykonać przed ich zasypaniem,</w:t>
      </w:r>
    </w:p>
    <w:p w14:paraId="3951092B" w14:textId="6F99FC03" w:rsidR="008D2A31" w:rsidRDefault="008D2A31" w:rsidP="008D2A31">
      <w:pPr>
        <w:pStyle w:val="Nagwek"/>
        <w:numPr>
          <w:ilvl w:val="0"/>
          <w:numId w:val="36"/>
        </w:numPr>
        <w:tabs>
          <w:tab w:val="clear" w:pos="4536"/>
          <w:tab w:val="clear" w:pos="9072"/>
        </w:tabs>
        <w:spacing w:line="276" w:lineRule="auto"/>
        <w:jc w:val="both"/>
        <w:rPr>
          <w:rFonts w:ascii="Arial Narrow" w:hAnsi="Arial Narrow" w:cs="Arial"/>
        </w:rPr>
      </w:pPr>
      <w:r>
        <w:rPr>
          <w:rFonts w:ascii="Arial Narrow" w:hAnsi="Arial Narrow" w:cs="Arial"/>
        </w:rPr>
        <w:t>o</w:t>
      </w:r>
      <w:r w:rsidRPr="008D2A31">
        <w:rPr>
          <w:rFonts w:ascii="Arial Narrow" w:hAnsi="Arial Narrow" w:cs="Arial"/>
        </w:rPr>
        <w:t>chrony stałych znaków stabilizowanej osnowy geodezyjnej (punktów poligonowych), znajdujących się w obrębie lokalizacji projektowanej inwestycji. Zabezpieczenie punktów osnowy: Prace w pobliżu punktów osnowy geodezyjnej wykonywać ręcznie bez naruszenia ich posadowienia pod bezwzględnym nadzorem Wydziału Geodezji i Katastru. Przed rozpoczęciem inwestycji punkty osnowy geodezyjnej zabezpieczyć.</w:t>
      </w:r>
    </w:p>
    <w:p w14:paraId="19205963" w14:textId="77777777" w:rsidR="008D2A31" w:rsidRDefault="008D2A31" w:rsidP="005B5E33">
      <w:pPr>
        <w:shd w:val="clear" w:color="auto" w:fill="FFFFFF"/>
        <w:spacing w:line="276" w:lineRule="auto"/>
        <w:ind w:right="77" w:firstLine="567"/>
        <w:jc w:val="both"/>
        <w:rPr>
          <w:rFonts w:ascii="Arial Narrow" w:hAnsi="Arial Narrow" w:cs="Arial"/>
        </w:rPr>
      </w:pPr>
    </w:p>
    <w:p w14:paraId="6DD0E264" w14:textId="0186D70B" w:rsidR="008D2A31" w:rsidRDefault="008D2A31" w:rsidP="008D2A31">
      <w:pPr>
        <w:pStyle w:val="Nagwek"/>
        <w:tabs>
          <w:tab w:val="clear" w:pos="4536"/>
          <w:tab w:val="clear" w:pos="9072"/>
        </w:tabs>
        <w:spacing w:line="276" w:lineRule="auto"/>
        <w:jc w:val="both"/>
        <w:rPr>
          <w:rFonts w:ascii="Arial Narrow" w:hAnsi="Arial Narrow" w:cs="Arial"/>
          <w:b/>
        </w:rPr>
      </w:pPr>
      <w:r w:rsidRPr="00DE070A">
        <w:rPr>
          <w:rFonts w:ascii="Arial Narrow" w:hAnsi="Arial Narrow" w:cs="Arial"/>
          <w:b/>
        </w:rPr>
        <w:t xml:space="preserve">Należy ściśle stosować się do warunków i zaleceń zawartych w protokole z narady koordynacyjnej przeprowadzonej w Starostwie </w:t>
      </w:r>
      <w:r>
        <w:rPr>
          <w:rFonts w:ascii="Arial Narrow" w:hAnsi="Arial Narrow" w:cs="Arial"/>
          <w:b/>
        </w:rPr>
        <w:t>Powiatowym w Końskich</w:t>
      </w:r>
      <w:r w:rsidRPr="00DE070A">
        <w:rPr>
          <w:rFonts w:ascii="Arial Narrow" w:hAnsi="Arial Narrow" w:cs="Arial"/>
          <w:b/>
        </w:rPr>
        <w:t>, w sprawie uzgodnienia usytuowania projektowanych sieci uzbrojenia terenu.</w:t>
      </w:r>
    </w:p>
    <w:p w14:paraId="7A171AB7" w14:textId="77777777" w:rsidR="00336749" w:rsidRPr="00947552" w:rsidRDefault="00336749" w:rsidP="005B5E33">
      <w:pPr>
        <w:spacing w:line="276" w:lineRule="auto"/>
        <w:ind w:left="705" w:hanging="705"/>
        <w:jc w:val="both"/>
        <w:rPr>
          <w:rFonts w:ascii="Arial Narrow" w:hAnsi="Arial Narrow"/>
          <w:highlight w:val="yellow"/>
        </w:rPr>
      </w:pPr>
    </w:p>
    <w:p w14:paraId="6368C55B" w14:textId="5E34E36C" w:rsidR="00336749" w:rsidRPr="006232A1" w:rsidRDefault="008D2A31" w:rsidP="005B5E33">
      <w:pPr>
        <w:pStyle w:val="Nagwek2"/>
        <w:spacing w:line="276" w:lineRule="auto"/>
        <w:jc w:val="both"/>
        <w:rPr>
          <w:rFonts w:ascii="Arial Narrow" w:hAnsi="Arial Narrow"/>
          <w:b/>
          <w:sz w:val="24"/>
          <w:szCs w:val="24"/>
          <w:lang w:val="x-none"/>
        </w:rPr>
      </w:pPr>
      <w:bookmarkStart w:id="33" w:name="_Toc150337174"/>
      <w:bookmarkStart w:id="34" w:name="_Toc191375515"/>
      <w:r>
        <w:rPr>
          <w:rFonts w:ascii="Arial Narrow" w:hAnsi="Arial Narrow"/>
          <w:b/>
          <w:sz w:val="24"/>
          <w:szCs w:val="24"/>
          <w:lang w:val="x-none"/>
        </w:rPr>
        <w:lastRenderedPageBreak/>
        <w:t>5</w:t>
      </w:r>
      <w:r w:rsidR="00336749" w:rsidRPr="006232A1">
        <w:rPr>
          <w:rFonts w:ascii="Arial Narrow" w:hAnsi="Arial Narrow"/>
          <w:b/>
          <w:sz w:val="24"/>
          <w:szCs w:val="24"/>
          <w:lang w:val="x-none"/>
        </w:rPr>
        <w:t>.</w:t>
      </w:r>
      <w:r>
        <w:rPr>
          <w:rFonts w:ascii="Arial Narrow" w:hAnsi="Arial Narrow"/>
          <w:b/>
          <w:sz w:val="24"/>
          <w:szCs w:val="24"/>
          <w:lang w:val="x-none"/>
        </w:rPr>
        <w:tab/>
      </w:r>
      <w:r w:rsidR="00336749" w:rsidRPr="006232A1">
        <w:rPr>
          <w:rFonts w:ascii="Arial Narrow" w:hAnsi="Arial Narrow"/>
          <w:b/>
          <w:sz w:val="24"/>
          <w:szCs w:val="24"/>
          <w:lang w:val="x-none"/>
        </w:rPr>
        <w:t xml:space="preserve"> PRZEJŚCIA PRZEZ PRZESZKODY</w:t>
      </w:r>
      <w:bookmarkEnd w:id="33"/>
      <w:bookmarkEnd w:id="34"/>
      <w:r w:rsidR="00336749" w:rsidRPr="006232A1">
        <w:rPr>
          <w:rFonts w:ascii="Arial Narrow" w:hAnsi="Arial Narrow"/>
          <w:b/>
          <w:sz w:val="24"/>
          <w:szCs w:val="24"/>
          <w:lang w:val="x-none"/>
        </w:rPr>
        <w:t xml:space="preserve"> </w:t>
      </w:r>
    </w:p>
    <w:p w14:paraId="063F49F0" w14:textId="4CFC2E33" w:rsidR="008D2A31" w:rsidRPr="008D2A31" w:rsidRDefault="008D2A31" w:rsidP="008D2A31">
      <w:pPr>
        <w:shd w:val="clear" w:color="auto" w:fill="FFFFFF"/>
        <w:spacing w:line="276" w:lineRule="auto"/>
        <w:ind w:right="29"/>
        <w:jc w:val="both"/>
        <w:rPr>
          <w:rFonts w:ascii="Arial Narrow" w:hAnsi="Arial Narrow" w:cs="Arial"/>
        </w:rPr>
      </w:pPr>
      <w:bookmarkStart w:id="35" w:name="_Hlk132719876"/>
      <w:r w:rsidRPr="008D2A31">
        <w:rPr>
          <w:rFonts w:ascii="Arial Narrow" w:hAnsi="Arial Narrow" w:cs="Arial"/>
        </w:rPr>
        <w:t>Projekt przewiduje wykonanie przejść podłużnych siecią kanalizacji sanitarnej metodą przewiertu sterowanego w</w:t>
      </w:r>
      <w:r w:rsidR="00726883">
        <w:rPr>
          <w:rFonts w:ascii="Arial Narrow" w:hAnsi="Arial Narrow" w:cs="Arial"/>
        </w:rPr>
        <w:t> </w:t>
      </w:r>
      <w:r w:rsidRPr="008D2A31">
        <w:rPr>
          <w:rFonts w:ascii="Arial Narrow" w:hAnsi="Arial Narrow" w:cs="Arial"/>
        </w:rPr>
        <w:t>polietylenowych rurach osłonowych:</w:t>
      </w:r>
    </w:p>
    <w:p w14:paraId="45042EC4" w14:textId="5E0D7CD5" w:rsidR="008D2A31" w:rsidRPr="008D2A31" w:rsidRDefault="008D2A31" w:rsidP="008D2A31">
      <w:pPr>
        <w:pStyle w:val="Akapitzlist"/>
        <w:numPr>
          <w:ilvl w:val="0"/>
          <w:numId w:val="37"/>
        </w:numPr>
        <w:shd w:val="clear" w:color="auto" w:fill="FFFFFF"/>
        <w:spacing w:line="276" w:lineRule="auto"/>
        <w:ind w:right="29"/>
        <w:jc w:val="both"/>
        <w:rPr>
          <w:rFonts w:ascii="Arial Narrow" w:hAnsi="Arial Narrow" w:cs="Arial"/>
        </w:rPr>
      </w:pPr>
      <w:r>
        <w:rPr>
          <w:rFonts w:ascii="Arial Narrow" w:hAnsi="Arial Narrow" w:cs="Arial"/>
        </w:rPr>
        <w:t xml:space="preserve">6 sztuk </w:t>
      </w:r>
      <w:r w:rsidRPr="008D2A31">
        <w:rPr>
          <w:rFonts w:ascii="Arial Narrow" w:hAnsi="Arial Narrow" w:cs="Arial"/>
        </w:rPr>
        <w:t xml:space="preserve">w rurze osłonowej PE100 RC SDR17 Ø315x18,7mm </w:t>
      </w:r>
      <w:r>
        <w:rPr>
          <w:rFonts w:ascii="Arial Narrow" w:hAnsi="Arial Narrow" w:cs="Arial"/>
        </w:rPr>
        <w:t>o łącznej długości 72,0m</w:t>
      </w:r>
    </w:p>
    <w:p w14:paraId="4C82DFFB" w14:textId="1B61FBB6" w:rsidR="008D2A31" w:rsidRPr="008D2A31" w:rsidRDefault="008D2A31" w:rsidP="008D2A31">
      <w:pPr>
        <w:pStyle w:val="Akapitzlist"/>
        <w:numPr>
          <w:ilvl w:val="0"/>
          <w:numId w:val="37"/>
        </w:numPr>
        <w:shd w:val="clear" w:color="auto" w:fill="FFFFFF"/>
        <w:spacing w:line="276" w:lineRule="auto"/>
        <w:ind w:right="29"/>
        <w:jc w:val="both"/>
        <w:rPr>
          <w:rFonts w:ascii="Arial Narrow" w:hAnsi="Arial Narrow" w:cs="Arial"/>
        </w:rPr>
      </w:pPr>
      <w:r>
        <w:rPr>
          <w:rFonts w:ascii="Arial Narrow" w:hAnsi="Arial Narrow" w:cs="Arial"/>
        </w:rPr>
        <w:t xml:space="preserve">1 sztuka </w:t>
      </w:r>
      <w:r w:rsidRPr="008D2A31">
        <w:rPr>
          <w:rFonts w:ascii="Arial Narrow" w:hAnsi="Arial Narrow" w:cs="Arial"/>
        </w:rPr>
        <w:t xml:space="preserve">w rurze osłonowej PE100 RC SDR17 Ø250x14,8mm </w:t>
      </w:r>
      <w:r>
        <w:rPr>
          <w:rFonts w:ascii="Arial Narrow" w:hAnsi="Arial Narrow" w:cs="Arial"/>
        </w:rPr>
        <w:t>o łącznej długości 10,0m</w:t>
      </w:r>
    </w:p>
    <w:p w14:paraId="53D784A9" w14:textId="436D7E7E" w:rsidR="008D2A31" w:rsidRPr="008D2A31" w:rsidRDefault="008D2A31" w:rsidP="008D2A31">
      <w:pPr>
        <w:pStyle w:val="Akapitzlist"/>
        <w:numPr>
          <w:ilvl w:val="0"/>
          <w:numId w:val="37"/>
        </w:numPr>
        <w:shd w:val="clear" w:color="auto" w:fill="FFFFFF"/>
        <w:spacing w:line="276" w:lineRule="auto"/>
        <w:ind w:right="29"/>
        <w:jc w:val="both"/>
        <w:rPr>
          <w:rFonts w:ascii="Arial Narrow" w:hAnsi="Arial Narrow" w:cs="Arial"/>
        </w:rPr>
      </w:pPr>
      <w:r>
        <w:rPr>
          <w:rFonts w:ascii="Arial Narrow" w:hAnsi="Arial Narrow" w:cs="Arial"/>
        </w:rPr>
        <w:t xml:space="preserve">6 sztuk </w:t>
      </w:r>
      <w:r w:rsidRPr="008D2A31">
        <w:rPr>
          <w:rFonts w:ascii="Arial Narrow" w:hAnsi="Arial Narrow" w:cs="Arial"/>
        </w:rPr>
        <w:t xml:space="preserve">w rurze osłonowej PE100 RC SDR17 Ø180x10,7mm </w:t>
      </w:r>
      <w:r>
        <w:rPr>
          <w:rFonts w:ascii="Arial Narrow" w:hAnsi="Arial Narrow" w:cs="Arial"/>
        </w:rPr>
        <w:t>o łącznej długości 80,0m</w:t>
      </w:r>
    </w:p>
    <w:p w14:paraId="0E09377E" w14:textId="116FDEB5" w:rsidR="008D2A31" w:rsidRPr="008D2A31" w:rsidRDefault="00726883" w:rsidP="008D2A31">
      <w:pPr>
        <w:pStyle w:val="Akapitzlist"/>
        <w:numPr>
          <w:ilvl w:val="0"/>
          <w:numId w:val="37"/>
        </w:numPr>
        <w:shd w:val="clear" w:color="auto" w:fill="FFFFFF"/>
        <w:spacing w:line="276" w:lineRule="auto"/>
        <w:ind w:right="29"/>
        <w:jc w:val="both"/>
        <w:rPr>
          <w:rFonts w:ascii="Arial Narrow" w:hAnsi="Arial Narrow" w:cs="Arial"/>
        </w:rPr>
      </w:pPr>
      <w:r>
        <w:rPr>
          <w:rFonts w:ascii="Arial Narrow" w:hAnsi="Arial Narrow" w:cs="Arial"/>
        </w:rPr>
        <w:t xml:space="preserve">1 sztuka </w:t>
      </w:r>
      <w:r w:rsidR="008D2A31" w:rsidRPr="008D2A31">
        <w:rPr>
          <w:rFonts w:ascii="Arial Narrow" w:hAnsi="Arial Narrow" w:cs="Arial"/>
        </w:rPr>
        <w:t xml:space="preserve">w rurze osłonowej PE100 RC SDR17 Ø110x6,6mm </w:t>
      </w:r>
      <w:r>
        <w:rPr>
          <w:rFonts w:ascii="Arial Narrow" w:hAnsi="Arial Narrow" w:cs="Arial"/>
        </w:rPr>
        <w:t>o łącznej długości 9,5m</w:t>
      </w:r>
    </w:p>
    <w:p w14:paraId="12A28610" w14:textId="77777777" w:rsidR="008D2A31" w:rsidRPr="008D2A31" w:rsidRDefault="008D2A31" w:rsidP="008D2A31">
      <w:pPr>
        <w:shd w:val="clear" w:color="auto" w:fill="FFFFFF"/>
        <w:spacing w:line="276" w:lineRule="auto"/>
        <w:ind w:right="29"/>
        <w:jc w:val="both"/>
        <w:rPr>
          <w:rFonts w:ascii="Arial Narrow" w:hAnsi="Arial Narrow" w:cs="Arial"/>
        </w:rPr>
      </w:pPr>
    </w:p>
    <w:p w14:paraId="7FFDCA82" w14:textId="77777777" w:rsidR="008D2A31" w:rsidRPr="008D2A31" w:rsidRDefault="008D2A31" w:rsidP="008D2A31">
      <w:pPr>
        <w:shd w:val="clear" w:color="auto" w:fill="FFFFFF"/>
        <w:spacing w:line="276" w:lineRule="auto"/>
        <w:ind w:right="29"/>
        <w:jc w:val="both"/>
        <w:rPr>
          <w:rFonts w:ascii="Arial Narrow" w:hAnsi="Arial Narrow" w:cs="Arial"/>
        </w:rPr>
      </w:pPr>
      <w:r w:rsidRPr="008D2A31">
        <w:rPr>
          <w:rFonts w:ascii="Arial Narrow" w:hAnsi="Arial Narrow" w:cs="Arial"/>
        </w:rPr>
        <w:t>Uwaga:</w:t>
      </w:r>
    </w:p>
    <w:p w14:paraId="61A648A2" w14:textId="77777777" w:rsidR="008D2A31" w:rsidRDefault="008D2A31" w:rsidP="008D2A31">
      <w:pPr>
        <w:shd w:val="clear" w:color="auto" w:fill="FFFFFF"/>
        <w:spacing w:line="276" w:lineRule="auto"/>
        <w:ind w:right="29"/>
        <w:jc w:val="both"/>
        <w:rPr>
          <w:rFonts w:ascii="Arial Narrow" w:hAnsi="Arial Narrow" w:cs="Arial"/>
        </w:rPr>
      </w:pPr>
      <w:r w:rsidRPr="008D2A31">
        <w:rPr>
          <w:rFonts w:ascii="Arial Narrow" w:hAnsi="Arial Narrow" w:cs="Arial"/>
        </w:rPr>
        <w:t xml:space="preserve">Nie wyklucza się zamiany metody przewiertu sterowanego na </w:t>
      </w:r>
      <w:proofErr w:type="spellStart"/>
      <w:r w:rsidRPr="008D2A31">
        <w:rPr>
          <w:rFonts w:ascii="Arial Narrow" w:hAnsi="Arial Narrow" w:cs="Arial"/>
        </w:rPr>
        <w:t>przecisk</w:t>
      </w:r>
      <w:proofErr w:type="spellEnd"/>
      <w:r w:rsidRPr="008D2A31">
        <w:rPr>
          <w:rFonts w:ascii="Arial Narrow" w:hAnsi="Arial Narrow" w:cs="Arial"/>
        </w:rPr>
        <w:t xml:space="preserve"> w stalowych rurach osłonowych ze szwem pod warunkiem zachowania: stawianych wymagań dotyczących parametrów technicznych i jakościowych wykonania i stosowanych materiałów, obowiązujących przepisów i warunków pozyskanych na etapie projektowym. Należy dostosować rurę osłonową stalową do rury przewodowej. Nie należy stosować tej metody w pobliżu budynków (do 10m). W razie zamiany metody i rur osłonowych z polietylenowych na stalowe należy rury osłonowe stalowe wykonać z rur stalowych ze szwem, czarnych o sprawdzonej szczelności według PN-79/H-74244. Łączenie rur poprzez spawanie elektryczne doczołowe. Miejsca spawania nie powinny posiadać rozwarstwień, wżerów i ubytków powierzchniowych większych niż 5% grubości materiału i większych niż 10% powierzchni. Ponadto nie powinny mieć rys, pęknięć i innych wad. Do spawania zaleca się stosowanie elektrod EP146. Suszenie elektrod powinno być zgodne z zaleceniem producentów. Spawacze wykonujący złącze spawane powinni mieć aktualne uprawnienia specjalistyczne, odpowiednie do zakresu wykonywanych robót udokumentowane wpisem do książeczki spawacza. Wszystkie rury, uszczelki, kształtki powinny posiadać atesty techniczne i sanitarne.</w:t>
      </w:r>
    </w:p>
    <w:bookmarkEnd w:id="35"/>
    <w:p w14:paraId="186A7FE8" w14:textId="77777777" w:rsidR="008D2A31" w:rsidRDefault="008D2A31" w:rsidP="005B5E33">
      <w:pPr>
        <w:shd w:val="clear" w:color="auto" w:fill="FFFFFF"/>
        <w:spacing w:line="276" w:lineRule="auto"/>
        <w:ind w:right="-2"/>
        <w:jc w:val="both"/>
        <w:rPr>
          <w:rFonts w:ascii="Arial Narrow" w:hAnsi="Arial Narrow" w:cs="Arial"/>
          <w:b/>
        </w:rPr>
      </w:pPr>
    </w:p>
    <w:p w14:paraId="4A51576E" w14:textId="224050DA" w:rsidR="00336749" w:rsidRPr="00761DF1" w:rsidRDefault="00336749" w:rsidP="005B5E33">
      <w:pPr>
        <w:shd w:val="clear" w:color="auto" w:fill="FFFFFF"/>
        <w:spacing w:line="276" w:lineRule="auto"/>
        <w:ind w:right="-2"/>
        <w:jc w:val="both"/>
        <w:rPr>
          <w:rFonts w:ascii="Arial Narrow" w:hAnsi="Arial Narrow" w:cs="Arial"/>
          <w:b/>
        </w:rPr>
      </w:pPr>
      <w:r w:rsidRPr="00761DF1">
        <w:rPr>
          <w:rFonts w:ascii="Arial Narrow" w:hAnsi="Arial Narrow" w:cs="Arial"/>
          <w:b/>
        </w:rPr>
        <w:t xml:space="preserve">Technologia wykonania przejścia </w:t>
      </w:r>
      <w:proofErr w:type="spellStart"/>
      <w:r w:rsidRPr="00761DF1">
        <w:rPr>
          <w:rFonts w:ascii="Arial Narrow" w:hAnsi="Arial Narrow" w:cs="Arial"/>
          <w:b/>
        </w:rPr>
        <w:t>bezwykopowego</w:t>
      </w:r>
      <w:proofErr w:type="spellEnd"/>
      <w:r w:rsidRPr="00761DF1">
        <w:rPr>
          <w:rFonts w:ascii="Arial Narrow" w:hAnsi="Arial Narrow" w:cs="Arial"/>
          <w:b/>
        </w:rPr>
        <w:t xml:space="preserve"> (przewiert) w rurze osłonowej lub bez rury osłonowej:</w:t>
      </w:r>
    </w:p>
    <w:p w14:paraId="1F199F31" w14:textId="00E5A4EF" w:rsidR="00336749" w:rsidRPr="00761DF1" w:rsidRDefault="00336749" w:rsidP="005B5E33">
      <w:pPr>
        <w:shd w:val="clear" w:color="auto" w:fill="FFFFFF"/>
        <w:spacing w:line="276" w:lineRule="auto"/>
        <w:ind w:right="-2"/>
        <w:jc w:val="both"/>
        <w:rPr>
          <w:rFonts w:ascii="Arial Narrow" w:hAnsi="Arial Narrow" w:cs="Arial"/>
        </w:rPr>
      </w:pPr>
      <w:r w:rsidRPr="00761DF1">
        <w:rPr>
          <w:rFonts w:ascii="Arial Narrow" w:hAnsi="Arial Narrow" w:cs="Arial"/>
        </w:rPr>
        <w:t>Technologia przewiertów sterowanych polega na wykonaniu otworu pilotażowego, następnie jego rozwierceniu do odpowiedniej średnicy i wciągnięciu zaprojektowanej rury osłonowej i przewodowej. Sterowanie uzyskuje się tylko podczas wykonywania przewiertu pilotażowego przy pomocy specjalnie skonstruowanej głowicy wiercącej, za pomocą której możemy precyzyjnie zdalnie sterować odwiertem. W głowicy wiercącej umieszczona jest sonda, przy pomocy której kontroluje  i koryguje się trasę przewiertu oraz w przypadku wystąpienia przeszkód terenowym umożliwia ich ominięcie poprzez zmianę kierunku i głębokości wiercenia. Wykonanie przewiertu sterowanego można podzielić na cztery podstawowe fazy:</w:t>
      </w:r>
    </w:p>
    <w:p w14:paraId="34FCD519" w14:textId="5E721CF3" w:rsidR="00336749" w:rsidRPr="00761DF1" w:rsidRDefault="00336749" w:rsidP="005B5E33">
      <w:pPr>
        <w:shd w:val="clear" w:color="auto" w:fill="FFFFFF"/>
        <w:spacing w:line="276" w:lineRule="auto"/>
        <w:ind w:right="-2"/>
        <w:jc w:val="both"/>
        <w:rPr>
          <w:rFonts w:ascii="Arial Narrow" w:hAnsi="Arial Narrow" w:cs="Arial"/>
          <w:u w:val="single"/>
        </w:rPr>
      </w:pPr>
      <w:r w:rsidRPr="00761DF1">
        <w:rPr>
          <w:rFonts w:ascii="Arial Narrow" w:hAnsi="Arial Narrow" w:cs="Arial"/>
          <w:u w:val="single"/>
        </w:rPr>
        <w:t>Przygotowanie placu budowy</w:t>
      </w:r>
      <w:r w:rsidR="00E2085F">
        <w:rPr>
          <w:rFonts w:ascii="Arial Narrow" w:hAnsi="Arial Narrow" w:cs="Arial"/>
          <w:u w:val="single"/>
        </w:rPr>
        <w:t>:</w:t>
      </w:r>
      <w:r w:rsidRPr="00761DF1">
        <w:rPr>
          <w:rFonts w:ascii="Arial Narrow" w:hAnsi="Arial Narrow" w:cs="Arial"/>
          <w:u w:val="single"/>
        </w:rPr>
        <w:t xml:space="preserve"> </w:t>
      </w:r>
    </w:p>
    <w:p w14:paraId="6287DFB2" w14:textId="343C4483" w:rsidR="00336749" w:rsidRPr="00761DF1" w:rsidRDefault="00336749" w:rsidP="005B5E33">
      <w:pPr>
        <w:shd w:val="clear" w:color="auto" w:fill="FFFFFF"/>
        <w:spacing w:line="276" w:lineRule="auto"/>
        <w:ind w:right="-2"/>
        <w:jc w:val="both"/>
        <w:rPr>
          <w:rFonts w:ascii="Arial Narrow" w:hAnsi="Arial Narrow" w:cs="Arial"/>
        </w:rPr>
      </w:pPr>
      <w:r w:rsidRPr="00761DF1">
        <w:rPr>
          <w:rFonts w:ascii="Arial Narrow" w:hAnsi="Arial Narrow" w:cs="Arial"/>
        </w:rPr>
        <w:t>Do ustawienia  wiertnicy potrzebne jest stanowisko o długości 4m do 10m w osi przewiertu i szerokości 2-4m w zależności od klasy wiertnicy. W rejonie, gdzie w podłożu projektowane</w:t>
      </w:r>
      <w:r w:rsidR="00860E24" w:rsidRPr="00761DF1">
        <w:rPr>
          <w:rFonts w:ascii="Arial Narrow" w:hAnsi="Arial Narrow" w:cs="Arial"/>
        </w:rPr>
        <w:t>j sieci</w:t>
      </w:r>
      <w:r w:rsidRPr="00761DF1">
        <w:rPr>
          <w:rFonts w:ascii="Arial Narrow" w:hAnsi="Arial Narrow" w:cs="Arial"/>
        </w:rPr>
        <w:t xml:space="preserve"> wystąpiły skały piaskowce, dla wykonania odwiertów należy zastosować odpowiedni rodzaj wiertnicy. Wiertnicę ustawia się na powierzchni terenu. Kąt wyjścia utrzymywany jest z reguły w zakresie 20-30%, aby ułatwić późniejsze wprowadzanie rury podczas przeciągania. W punkcie wyjścia warto przewidzieć miejsce składowania rury. Przed rozwiercaniem należy rurę zgrzać tak aby przeciągać jeden odcinek w całości. Nie należy robić przerw podczas przeciągania, szczególnie na zgrzewanie odcinków rury. W punkcie wyjścia należy wykonać komorę odbiorczą o wymiarach 2x2m umocnioną ściankami szczelnymi z grodzic stalowych.</w:t>
      </w:r>
    </w:p>
    <w:p w14:paraId="119D91AC" w14:textId="5ACD72E3" w:rsidR="00336749" w:rsidRPr="00761DF1" w:rsidRDefault="00336749" w:rsidP="005B5E33">
      <w:pPr>
        <w:shd w:val="clear" w:color="auto" w:fill="FFFFFF"/>
        <w:spacing w:line="276" w:lineRule="auto"/>
        <w:ind w:right="-2"/>
        <w:jc w:val="both"/>
        <w:rPr>
          <w:rFonts w:ascii="Arial Narrow" w:hAnsi="Arial Narrow" w:cs="Arial"/>
          <w:u w:val="single"/>
        </w:rPr>
      </w:pPr>
      <w:r w:rsidRPr="00761DF1">
        <w:rPr>
          <w:rFonts w:ascii="Arial Narrow" w:hAnsi="Arial Narrow" w:cs="Arial"/>
          <w:u w:val="single"/>
        </w:rPr>
        <w:t>Przewiert pilotażowy</w:t>
      </w:r>
      <w:r w:rsidR="00E2085F">
        <w:rPr>
          <w:rFonts w:ascii="Arial Narrow" w:hAnsi="Arial Narrow" w:cs="Arial"/>
          <w:u w:val="single"/>
        </w:rPr>
        <w:t>:</w:t>
      </w:r>
    </w:p>
    <w:p w14:paraId="64EA3D70" w14:textId="77777777" w:rsidR="00336749" w:rsidRPr="00761DF1" w:rsidRDefault="00336749" w:rsidP="005B5E33">
      <w:pPr>
        <w:shd w:val="clear" w:color="auto" w:fill="FFFFFF"/>
        <w:spacing w:line="276" w:lineRule="auto"/>
        <w:ind w:right="-2"/>
        <w:jc w:val="both"/>
        <w:rPr>
          <w:rFonts w:ascii="Arial Narrow" w:hAnsi="Arial Narrow" w:cs="Arial"/>
        </w:rPr>
      </w:pPr>
      <w:r w:rsidRPr="00761DF1">
        <w:rPr>
          <w:rFonts w:ascii="Arial Narrow" w:hAnsi="Arial Narrow" w:cs="Arial"/>
        </w:rPr>
        <w:t xml:space="preserve">Zadaniem tego etapu jest przewiercenie się pod przeszkodą żerdziami wiertniczymi zgodnie z wcześniej zaprojektowaną (wysokościowo i w planie) osią przewiertu. W tym celu do pierwszej żerdzi montuje się głowicę wiercącą z płytką sterującą. Tak przygotowany osprzęt wwierca się w grunt - pracownik obsługujący maszynę systematycznie dokręca następne żerdzie. W głowicy wiercącej zainstalowana jest sonda, która na bieżąco informuje pracownika dokonującego pomiarów oraz operatora wiertnicy o parametrach przewiertu (głębokość, pochylenie głowicy). Dane wysyłane są drogą radiową. Sterowanie polega na odpowiednim skoordynowaniu ustawienia głowicy oraz obrotu i posuwu przekazywanego od wiertnicy poprzez żerdzie wiertnicze. </w:t>
      </w:r>
    </w:p>
    <w:p w14:paraId="0943D63F" w14:textId="77777777" w:rsidR="00336749" w:rsidRPr="00761DF1" w:rsidRDefault="00336749" w:rsidP="005B5E33">
      <w:pPr>
        <w:shd w:val="clear" w:color="auto" w:fill="FFFFFF"/>
        <w:spacing w:line="276" w:lineRule="auto"/>
        <w:ind w:right="-2"/>
        <w:jc w:val="both"/>
        <w:rPr>
          <w:rFonts w:ascii="Arial Narrow" w:hAnsi="Arial Narrow" w:cs="Arial"/>
        </w:rPr>
      </w:pPr>
      <w:r w:rsidRPr="00761DF1">
        <w:rPr>
          <w:rFonts w:ascii="Arial Narrow" w:hAnsi="Arial Narrow" w:cs="Arial"/>
        </w:rPr>
        <w:t xml:space="preserve">W przypadku wystąpienia podczas wykonywania wiercenia nieoczekiwanej przeszkody istnieje możliwość wycofania kilku żerdzi i zmiany kierunku w celu jej ominięcia. Podczas wykonywania wiercenia podawana jest </w:t>
      </w:r>
      <w:r w:rsidRPr="00761DF1">
        <w:rPr>
          <w:rFonts w:ascii="Arial Narrow" w:hAnsi="Arial Narrow" w:cs="Arial"/>
        </w:rPr>
        <w:lastRenderedPageBreak/>
        <w:t xml:space="preserve">poprzez żerdzie wiertnicze i dysze umieszczone na głowicy wiercącej płuczka bentonitowa. Jej zadaniem jest pomoc w urabianiu gruntu, wypłukiwanie urobku z otworu, chłodzenie głowicy oraz smarowanie zewnętrznych ścian żerdzi wiertniczych. </w:t>
      </w:r>
    </w:p>
    <w:p w14:paraId="0A7ED93A" w14:textId="77777777" w:rsidR="00336749" w:rsidRPr="00761DF1" w:rsidRDefault="00336749" w:rsidP="005B5E33">
      <w:pPr>
        <w:shd w:val="clear" w:color="auto" w:fill="FFFFFF"/>
        <w:spacing w:line="276" w:lineRule="auto"/>
        <w:ind w:right="-2"/>
        <w:jc w:val="both"/>
        <w:rPr>
          <w:rFonts w:ascii="Arial Narrow" w:hAnsi="Arial Narrow" w:cs="Arial"/>
          <w:u w:val="single"/>
        </w:rPr>
      </w:pPr>
      <w:r w:rsidRPr="00761DF1">
        <w:rPr>
          <w:rFonts w:ascii="Arial Narrow" w:hAnsi="Arial Narrow" w:cs="Arial"/>
          <w:u w:val="single"/>
        </w:rPr>
        <w:t xml:space="preserve">Rozwiercanie otworu </w:t>
      </w:r>
    </w:p>
    <w:p w14:paraId="3F602B3C" w14:textId="77777777" w:rsidR="00336749" w:rsidRPr="00761DF1" w:rsidRDefault="00336749" w:rsidP="005B5E33">
      <w:pPr>
        <w:shd w:val="clear" w:color="auto" w:fill="FFFFFF"/>
        <w:spacing w:line="276" w:lineRule="auto"/>
        <w:ind w:right="-2"/>
        <w:jc w:val="both"/>
        <w:rPr>
          <w:rFonts w:ascii="Arial Narrow" w:hAnsi="Arial Narrow" w:cs="Arial"/>
        </w:rPr>
      </w:pPr>
      <w:r w:rsidRPr="00761DF1">
        <w:rPr>
          <w:rFonts w:ascii="Arial Narrow" w:hAnsi="Arial Narrow" w:cs="Arial"/>
        </w:rPr>
        <w:t xml:space="preserve">Po wykonaniu otworu pilotażowego (osiągnięciu punktu końcowego przewiertu), zostaje zdemontowana głowica wiercąca, a na jej miejsce zamontowany osprzęt służący do powiększenia średnicy otworu - jest to rozwiertak. Rozwiertak zostaje wwiercany i przeciągany w kierunku maszyny. Przez cały czas, do rozwiertaka zostają dokręcane kolejne odcinki żerdzi wiertniczych. Po zakończeniu cyklu rozwiercania zostaje - od strony maszyny - zdemontowany rozwiertak, a pozostały w otworze odcinek żerdzi skręcony z napędem przewodu wiertniczego na wiertnicy. Z tyłu przewodu wiertniczego zostaje zamontowany następny rozwiertak i analogicznie przeprowadzone następne rozwiercanie. Otwór rozwierca się do średnicy 30% większej od średnicy rury. W związku z powyższym wykonuje się kilka cykli rozwiercania montując każdorazowo rozwiertak o coraz to większej średnicy. </w:t>
      </w:r>
    </w:p>
    <w:p w14:paraId="67677A3B" w14:textId="77777777" w:rsidR="00336749" w:rsidRPr="00761DF1" w:rsidRDefault="00336749" w:rsidP="005B5E33">
      <w:pPr>
        <w:shd w:val="clear" w:color="auto" w:fill="FFFFFF"/>
        <w:spacing w:line="276" w:lineRule="auto"/>
        <w:ind w:right="-2"/>
        <w:jc w:val="both"/>
        <w:rPr>
          <w:rFonts w:ascii="Arial Narrow" w:hAnsi="Arial Narrow" w:cs="Arial"/>
        </w:rPr>
      </w:pPr>
      <w:r w:rsidRPr="00761DF1">
        <w:rPr>
          <w:rFonts w:ascii="Arial Narrow" w:hAnsi="Arial Narrow" w:cs="Arial"/>
        </w:rPr>
        <w:t>Podobnie jak przy przewiercie pilotażowym cały czas podawana jest płuczka wiertnicza (wypływająca przez dysze umieszczone na ścianach rozwiertaka). Podstawowe zadania płuczki w tym etapie przewiertu to: wynoszenie urobku z otworu, pomoc w urabianiu jego ścian, chłodzenie rozwiertaka oraz stabilizacja ścian otworu). Ważnym jest kontrola i zachowanie wypływu płuczki (wraz z urobkiem) z rozwiercanego otworu.</w:t>
      </w:r>
    </w:p>
    <w:p w14:paraId="07C916AF" w14:textId="77777777" w:rsidR="00336749" w:rsidRPr="00761DF1" w:rsidRDefault="00336749" w:rsidP="005B5E33">
      <w:pPr>
        <w:shd w:val="clear" w:color="auto" w:fill="FFFFFF"/>
        <w:spacing w:line="276" w:lineRule="auto"/>
        <w:ind w:right="-2"/>
        <w:jc w:val="both"/>
        <w:rPr>
          <w:rFonts w:ascii="Arial Narrow" w:hAnsi="Arial Narrow" w:cs="Arial"/>
          <w:u w:val="single"/>
        </w:rPr>
      </w:pPr>
      <w:r w:rsidRPr="00761DF1">
        <w:rPr>
          <w:rFonts w:ascii="Arial Narrow" w:hAnsi="Arial Narrow" w:cs="Arial"/>
          <w:u w:val="single"/>
        </w:rPr>
        <w:t>Przeciąganie rury osłonowej</w:t>
      </w:r>
    </w:p>
    <w:p w14:paraId="4877E49B" w14:textId="77777777" w:rsidR="00336749" w:rsidRPr="00761DF1" w:rsidRDefault="00336749" w:rsidP="005B5E33">
      <w:pPr>
        <w:shd w:val="clear" w:color="auto" w:fill="FFFFFF"/>
        <w:spacing w:line="276" w:lineRule="auto"/>
        <w:ind w:right="67"/>
        <w:jc w:val="both"/>
        <w:rPr>
          <w:rFonts w:ascii="Arial Narrow" w:hAnsi="Arial Narrow" w:cs="Arial"/>
        </w:rPr>
      </w:pPr>
      <w:r w:rsidRPr="00761DF1">
        <w:rPr>
          <w:rFonts w:ascii="Arial Narrow" w:hAnsi="Arial Narrow" w:cs="Arial"/>
        </w:rPr>
        <w:t xml:space="preserve">Ostatnim etapem wykonania przewiertu jest przeciąganie rury. Po należytym przygotowaniu otworu (rozwierceniu do pożądanej średnicy, ustabilizowaniu jego ścian, oczyszczeniu jego "światła" na całej długości przewiertu) możemy przystąpić do przeciągania wcześniej przygotowanego całego odcinka rury. Do rozwiertaka (wyposażonego w krętlik, uniemożliwiający przenoszenie się ruchu obrotowego na ciągnięte elementy) zaczepiamy rurę, na której koniec wcześniej montujemy głowicę ciągnącą. Tak przygotowany rozwiertak wraz z rurą, przeciągamy przez otwór (ten etap musi być przeprowadzony w ruchu ciągłym - przerwy nie powinny być dłuższe niż niezbędne jak np. rozkręcenie i demontaż żerdzi na wiertnicy). </w:t>
      </w:r>
    </w:p>
    <w:p w14:paraId="5890207C" w14:textId="5C4E861A" w:rsidR="00336749" w:rsidRDefault="00336749" w:rsidP="00761DF1">
      <w:pPr>
        <w:shd w:val="clear" w:color="auto" w:fill="FFFFFF"/>
        <w:spacing w:line="276" w:lineRule="auto"/>
        <w:ind w:right="67"/>
        <w:jc w:val="both"/>
        <w:rPr>
          <w:rFonts w:ascii="Arial Narrow" w:hAnsi="Arial Narrow" w:cs="Arial"/>
        </w:rPr>
      </w:pPr>
      <w:r w:rsidRPr="00761DF1">
        <w:rPr>
          <w:rFonts w:ascii="Arial Narrow" w:hAnsi="Arial Narrow" w:cs="Arial"/>
        </w:rPr>
        <w:t xml:space="preserve">Po zakończeniu budowy teren należy przywrócić do stanu normatywnego tj. z przed rozpoczęcia robót. Schemat przejścia pod przeszkodą przedstawiono w części rysunkowej opracowania. </w:t>
      </w:r>
    </w:p>
    <w:p w14:paraId="066F181A" w14:textId="77777777" w:rsidR="00E2085F" w:rsidRDefault="00E2085F" w:rsidP="00761DF1">
      <w:pPr>
        <w:shd w:val="clear" w:color="auto" w:fill="FFFFFF"/>
        <w:spacing w:line="276" w:lineRule="auto"/>
        <w:ind w:right="67"/>
        <w:jc w:val="both"/>
        <w:rPr>
          <w:rFonts w:ascii="Arial Narrow" w:hAnsi="Arial Narrow" w:cs="Arial"/>
        </w:rPr>
      </w:pPr>
    </w:p>
    <w:p w14:paraId="37E020DE" w14:textId="77777777" w:rsidR="00E2085F" w:rsidRPr="00E2085F" w:rsidRDefault="00E2085F" w:rsidP="00E2085F">
      <w:pPr>
        <w:shd w:val="clear" w:color="auto" w:fill="FFFFFF"/>
        <w:spacing w:line="276" w:lineRule="auto"/>
        <w:ind w:right="-2"/>
        <w:jc w:val="both"/>
        <w:rPr>
          <w:rFonts w:ascii="Arial Narrow" w:hAnsi="Arial Narrow" w:cs="Arial"/>
          <w:b/>
        </w:rPr>
      </w:pPr>
      <w:r w:rsidRPr="00E2085F">
        <w:rPr>
          <w:rFonts w:ascii="Arial Narrow" w:hAnsi="Arial Narrow" w:cs="Arial"/>
          <w:b/>
        </w:rPr>
        <w:t xml:space="preserve">Technologia wykonania przejścia </w:t>
      </w:r>
      <w:proofErr w:type="spellStart"/>
      <w:r w:rsidRPr="00E2085F">
        <w:rPr>
          <w:rFonts w:ascii="Arial Narrow" w:hAnsi="Arial Narrow" w:cs="Arial"/>
          <w:b/>
        </w:rPr>
        <w:t>bezwykopowego</w:t>
      </w:r>
      <w:proofErr w:type="spellEnd"/>
      <w:r w:rsidRPr="00E2085F">
        <w:rPr>
          <w:rFonts w:ascii="Arial Narrow" w:hAnsi="Arial Narrow" w:cs="Arial"/>
          <w:b/>
        </w:rPr>
        <w:t xml:space="preserve"> (</w:t>
      </w:r>
      <w:proofErr w:type="spellStart"/>
      <w:r w:rsidRPr="00E2085F">
        <w:rPr>
          <w:rFonts w:ascii="Arial Narrow" w:hAnsi="Arial Narrow" w:cs="Arial"/>
          <w:b/>
        </w:rPr>
        <w:t>przecisk</w:t>
      </w:r>
      <w:proofErr w:type="spellEnd"/>
      <w:r w:rsidRPr="00E2085F">
        <w:rPr>
          <w:rFonts w:ascii="Arial Narrow" w:hAnsi="Arial Narrow" w:cs="Arial"/>
          <w:b/>
        </w:rPr>
        <w:t>) w rurze osłonowej:</w:t>
      </w:r>
    </w:p>
    <w:p w14:paraId="2C59BF8A" w14:textId="77777777" w:rsidR="00E2085F" w:rsidRPr="00E2085F" w:rsidRDefault="00E2085F" w:rsidP="00E2085F">
      <w:pPr>
        <w:shd w:val="clear" w:color="auto" w:fill="FFFFFF"/>
        <w:spacing w:line="276" w:lineRule="auto"/>
        <w:ind w:right="67"/>
        <w:jc w:val="both"/>
        <w:rPr>
          <w:rFonts w:ascii="Arial Narrow" w:hAnsi="Arial Narrow" w:cs="Arial"/>
          <w:lang w:val="x-none"/>
        </w:rPr>
      </w:pPr>
      <w:r w:rsidRPr="00E2085F">
        <w:rPr>
          <w:rFonts w:ascii="Arial Narrow" w:hAnsi="Arial Narrow" w:cs="Arial"/>
          <w:lang w:val="x-none"/>
        </w:rPr>
        <w:t>-</w:t>
      </w:r>
      <w:r w:rsidRPr="00E2085F">
        <w:rPr>
          <w:rFonts w:ascii="Arial Narrow" w:hAnsi="Arial Narrow" w:cs="Arial"/>
          <w:lang w:val="x-none"/>
        </w:rPr>
        <w:tab/>
        <w:t>Etap 1</w:t>
      </w:r>
    </w:p>
    <w:p w14:paraId="0A15D146" w14:textId="77777777" w:rsidR="00E2085F" w:rsidRPr="00E2085F" w:rsidRDefault="00E2085F" w:rsidP="00E2085F">
      <w:pPr>
        <w:shd w:val="clear" w:color="auto" w:fill="FFFFFF"/>
        <w:spacing w:line="276" w:lineRule="auto"/>
        <w:ind w:right="67"/>
        <w:jc w:val="both"/>
        <w:rPr>
          <w:rFonts w:ascii="Arial Narrow" w:hAnsi="Arial Narrow" w:cs="Arial"/>
          <w:lang w:val="x-none"/>
        </w:rPr>
      </w:pPr>
      <w:r w:rsidRPr="00E2085F">
        <w:rPr>
          <w:rFonts w:ascii="Arial Narrow" w:hAnsi="Arial Narrow" w:cs="Arial"/>
          <w:lang w:val="x-none"/>
        </w:rPr>
        <w:t xml:space="preserve">Dla metody </w:t>
      </w:r>
      <w:proofErr w:type="spellStart"/>
      <w:r w:rsidRPr="00E2085F">
        <w:rPr>
          <w:rFonts w:ascii="Arial Narrow" w:hAnsi="Arial Narrow" w:cs="Arial"/>
          <w:b/>
          <w:lang w:val="x-none"/>
        </w:rPr>
        <w:t>przecisku</w:t>
      </w:r>
      <w:proofErr w:type="spellEnd"/>
      <w:r w:rsidRPr="00E2085F">
        <w:rPr>
          <w:rFonts w:ascii="Arial Narrow" w:hAnsi="Arial Narrow" w:cs="Arial"/>
          <w:lang w:val="x-none"/>
        </w:rPr>
        <w:t xml:space="preserve"> wykonać komory robocze o szerokości zależnej od głębokości podanej na profilach podłużnych kanałów załączonych do opracowania. Długość komory roboczej dostosować do długości </w:t>
      </w:r>
      <w:proofErr w:type="spellStart"/>
      <w:r w:rsidRPr="00E2085F">
        <w:rPr>
          <w:rFonts w:ascii="Arial Narrow" w:hAnsi="Arial Narrow" w:cs="Arial"/>
          <w:lang w:val="x-none"/>
        </w:rPr>
        <w:t>przecisku</w:t>
      </w:r>
      <w:proofErr w:type="spellEnd"/>
      <w:r w:rsidRPr="00E2085F">
        <w:rPr>
          <w:rFonts w:ascii="Arial Narrow" w:hAnsi="Arial Narrow" w:cs="Arial"/>
          <w:lang w:val="x-none"/>
        </w:rPr>
        <w:t>. Ściany komór należy umocnić przy zastosowaniu ścian szczelnych. Wykonać otwór wstępny rozwiercony dostosowany do średnicy rury osłonowej.</w:t>
      </w:r>
    </w:p>
    <w:p w14:paraId="020A307E" w14:textId="77777777" w:rsidR="00E2085F" w:rsidRPr="00E2085F" w:rsidRDefault="00E2085F" w:rsidP="00E2085F">
      <w:pPr>
        <w:shd w:val="clear" w:color="auto" w:fill="FFFFFF"/>
        <w:spacing w:line="276" w:lineRule="auto"/>
        <w:ind w:right="67"/>
        <w:jc w:val="both"/>
        <w:rPr>
          <w:rFonts w:ascii="Arial Narrow" w:hAnsi="Arial Narrow" w:cs="Arial"/>
          <w:lang w:val="x-none"/>
        </w:rPr>
      </w:pPr>
      <w:r w:rsidRPr="00E2085F">
        <w:rPr>
          <w:rFonts w:ascii="Arial Narrow" w:hAnsi="Arial Narrow" w:cs="Arial"/>
          <w:lang w:val="x-none"/>
        </w:rPr>
        <w:t>-</w:t>
      </w:r>
      <w:r w:rsidRPr="00E2085F">
        <w:rPr>
          <w:rFonts w:ascii="Arial Narrow" w:hAnsi="Arial Narrow" w:cs="Arial"/>
          <w:lang w:val="x-none"/>
        </w:rPr>
        <w:tab/>
        <w:t>Etap 2</w:t>
      </w:r>
    </w:p>
    <w:p w14:paraId="5BF2FEE1" w14:textId="77777777" w:rsidR="00E2085F" w:rsidRPr="00E2085F" w:rsidRDefault="00E2085F" w:rsidP="00E2085F">
      <w:pPr>
        <w:shd w:val="clear" w:color="auto" w:fill="FFFFFF"/>
        <w:spacing w:line="276" w:lineRule="auto"/>
        <w:ind w:right="67"/>
        <w:jc w:val="both"/>
        <w:rPr>
          <w:rFonts w:ascii="Arial Narrow" w:hAnsi="Arial Narrow" w:cs="Arial"/>
        </w:rPr>
      </w:pPr>
      <w:r w:rsidRPr="00E2085F">
        <w:rPr>
          <w:rFonts w:ascii="Arial Narrow" w:hAnsi="Arial Narrow" w:cs="Arial"/>
          <w:lang w:val="x-none"/>
        </w:rPr>
        <w:t>Następnie rozciągnąć rurę osłonową. Rurę przewodową wprowadzać do rury ochronnej na płozach centrujących. Typ i wysokość płozy dobiera się w zależności od średnicy rury przewodowej i osłonowej (szczegóły na załączonym do opracowania rysunku). Na rurze przewodowej należy zamontować płozy a odległość między obwodami nie większa niż 1,5m. Końcówki rury osłonowej uszczelnić materiałem elastycznym do głębokości 30cm, a następnie zabezpieczyć np. manszetami wykonanymi z elastomeru EPDM lub z silikonu. Wykonanie zabezpieczenia rury osłonowej (montaż manszet) oraz przewodowej (montaż płóz) należy wykonać zgodnie z</w:t>
      </w:r>
      <w:r w:rsidRPr="00E2085F">
        <w:rPr>
          <w:rFonts w:ascii="Arial Narrow" w:hAnsi="Arial Narrow" w:cs="Arial"/>
        </w:rPr>
        <w:t> </w:t>
      </w:r>
      <w:r w:rsidRPr="00E2085F">
        <w:rPr>
          <w:rFonts w:ascii="Arial Narrow" w:hAnsi="Arial Narrow" w:cs="Arial"/>
          <w:lang w:val="x-none"/>
        </w:rPr>
        <w:t xml:space="preserve">zaleceniami producenta. </w:t>
      </w:r>
    </w:p>
    <w:p w14:paraId="1428E4EB" w14:textId="77777777" w:rsidR="00E2085F" w:rsidRPr="00E2085F" w:rsidRDefault="00E2085F" w:rsidP="00E2085F">
      <w:pPr>
        <w:shd w:val="clear" w:color="auto" w:fill="FFFFFF"/>
        <w:spacing w:line="276" w:lineRule="auto"/>
        <w:ind w:right="67"/>
        <w:jc w:val="both"/>
        <w:rPr>
          <w:rFonts w:ascii="Arial Narrow" w:hAnsi="Arial Narrow" w:cs="Arial"/>
          <w:lang w:val="x-none"/>
        </w:rPr>
      </w:pPr>
    </w:p>
    <w:p w14:paraId="7FE2DA6B" w14:textId="77777777" w:rsidR="00E2085F" w:rsidRPr="00E2085F" w:rsidRDefault="00E2085F" w:rsidP="00E2085F">
      <w:pPr>
        <w:shd w:val="clear" w:color="auto" w:fill="FFFFFF"/>
        <w:spacing w:line="276" w:lineRule="auto"/>
        <w:ind w:right="67"/>
        <w:jc w:val="both"/>
        <w:rPr>
          <w:rFonts w:ascii="Arial Narrow" w:hAnsi="Arial Narrow" w:cs="Arial"/>
          <w:lang w:val="x-none"/>
        </w:rPr>
      </w:pPr>
      <w:r w:rsidRPr="00E2085F">
        <w:rPr>
          <w:rFonts w:ascii="Arial Narrow" w:hAnsi="Arial Narrow" w:cs="Arial"/>
          <w:lang w:val="x-none"/>
        </w:rPr>
        <w:t>W przypadku prowadzenia robót w okresie silnych opadów lub roztopów należy przewidzieć odwodnienie wykopu w postaci:</w:t>
      </w:r>
    </w:p>
    <w:p w14:paraId="3CE22CEA" w14:textId="77777777" w:rsidR="00E2085F" w:rsidRPr="00E2085F" w:rsidRDefault="00E2085F" w:rsidP="00E2085F">
      <w:pPr>
        <w:shd w:val="clear" w:color="auto" w:fill="FFFFFF"/>
        <w:spacing w:line="276" w:lineRule="auto"/>
        <w:ind w:right="67"/>
        <w:jc w:val="both"/>
        <w:rPr>
          <w:rFonts w:ascii="Arial Narrow" w:hAnsi="Arial Narrow" w:cs="Arial"/>
        </w:rPr>
      </w:pPr>
      <w:r w:rsidRPr="00E2085F">
        <w:rPr>
          <w:rFonts w:ascii="Arial Narrow" w:hAnsi="Arial Narrow" w:cs="Arial"/>
        </w:rPr>
        <w:t>-</w:t>
      </w:r>
      <w:r w:rsidRPr="00E2085F">
        <w:rPr>
          <w:rFonts w:ascii="Arial Narrow" w:hAnsi="Arial Narrow" w:cs="Arial"/>
        </w:rPr>
        <w:tab/>
        <w:t>pomp o napędzie spalinowym,</w:t>
      </w:r>
    </w:p>
    <w:p w14:paraId="4BE1D22B" w14:textId="77777777" w:rsidR="00E2085F" w:rsidRPr="00E2085F" w:rsidRDefault="00E2085F" w:rsidP="00E2085F">
      <w:pPr>
        <w:shd w:val="clear" w:color="auto" w:fill="FFFFFF"/>
        <w:spacing w:line="276" w:lineRule="auto"/>
        <w:ind w:right="67"/>
        <w:jc w:val="both"/>
        <w:rPr>
          <w:rFonts w:ascii="Arial Narrow" w:hAnsi="Arial Narrow" w:cs="Arial"/>
        </w:rPr>
      </w:pPr>
      <w:r w:rsidRPr="00E2085F">
        <w:rPr>
          <w:rFonts w:ascii="Arial Narrow" w:hAnsi="Arial Narrow" w:cs="Arial"/>
        </w:rPr>
        <w:t>-</w:t>
      </w:r>
      <w:r w:rsidRPr="00E2085F">
        <w:rPr>
          <w:rFonts w:ascii="Arial Narrow" w:hAnsi="Arial Narrow" w:cs="Arial"/>
        </w:rPr>
        <w:tab/>
        <w:t>igłofiltrów.</w:t>
      </w:r>
    </w:p>
    <w:p w14:paraId="2249670A" w14:textId="2BEDC5A6" w:rsidR="00CB12D5" w:rsidRPr="00B478B6" w:rsidRDefault="00E2085F" w:rsidP="00761DF1">
      <w:pPr>
        <w:shd w:val="clear" w:color="auto" w:fill="FFFFFF"/>
        <w:spacing w:line="276" w:lineRule="auto"/>
        <w:ind w:right="67"/>
        <w:jc w:val="both"/>
        <w:rPr>
          <w:rFonts w:ascii="Arial Narrow" w:hAnsi="Arial Narrow" w:cs="Arial"/>
          <w:bCs/>
        </w:rPr>
      </w:pPr>
      <w:r w:rsidRPr="00E2085F">
        <w:rPr>
          <w:rFonts w:ascii="Arial Narrow" w:hAnsi="Arial Narrow" w:cs="Arial"/>
        </w:rPr>
        <w:t xml:space="preserve">Pompowanie wody z wykopów przewiduje się na teren zielony. Po zakończeniu budowy teren należy przywrócić do stanu normatywnego tj. z przed rozpoczęcia robót. </w:t>
      </w:r>
      <w:r w:rsidRPr="00E2085F">
        <w:rPr>
          <w:rFonts w:ascii="Arial Narrow" w:hAnsi="Arial Narrow" w:cs="Arial"/>
          <w:bCs/>
        </w:rPr>
        <w:t>Schemat przejścia pod przeszkodą przedstawiono w części rysunkowej opracowania.</w:t>
      </w:r>
    </w:p>
    <w:p w14:paraId="6A734CD4" w14:textId="77777777" w:rsidR="00E2085F" w:rsidRDefault="00E2085F" w:rsidP="005B5E33">
      <w:pPr>
        <w:pStyle w:val="Nagwek2"/>
        <w:spacing w:line="276" w:lineRule="auto"/>
        <w:jc w:val="both"/>
        <w:rPr>
          <w:rFonts w:ascii="Arial Narrow" w:hAnsi="Arial Narrow"/>
          <w:b/>
          <w:sz w:val="24"/>
          <w:szCs w:val="24"/>
          <w:lang w:val="x-none"/>
        </w:rPr>
      </w:pPr>
      <w:bookmarkStart w:id="36" w:name="_Toc191375516"/>
      <w:r>
        <w:rPr>
          <w:rFonts w:ascii="Arial Narrow" w:hAnsi="Arial Narrow"/>
          <w:b/>
          <w:sz w:val="24"/>
          <w:szCs w:val="24"/>
          <w:lang w:val="x-none"/>
        </w:rPr>
        <w:lastRenderedPageBreak/>
        <w:t>6</w:t>
      </w:r>
      <w:r w:rsidR="00336749" w:rsidRPr="001C50F8">
        <w:rPr>
          <w:rFonts w:ascii="Arial Narrow" w:hAnsi="Arial Narrow"/>
          <w:b/>
          <w:sz w:val="24"/>
          <w:szCs w:val="24"/>
          <w:lang w:val="x-none"/>
        </w:rPr>
        <w:t xml:space="preserve">.  </w:t>
      </w:r>
      <w:r w:rsidR="00336749" w:rsidRPr="001C50F8">
        <w:rPr>
          <w:rFonts w:ascii="Arial Narrow" w:hAnsi="Arial Narrow"/>
          <w:b/>
          <w:sz w:val="24"/>
          <w:szCs w:val="24"/>
          <w:lang w:val="x-none"/>
        </w:rPr>
        <w:tab/>
        <w:t>ROBOTY W PASIE DR</w:t>
      </w:r>
      <w:r>
        <w:rPr>
          <w:rFonts w:ascii="Arial Narrow" w:hAnsi="Arial Narrow"/>
          <w:b/>
          <w:sz w:val="24"/>
          <w:szCs w:val="24"/>
          <w:lang w:val="x-none"/>
        </w:rPr>
        <w:t>Ó</w:t>
      </w:r>
      <w:r w:rsidR="00336749" w:rsidRPr="001C50F8">
        <w:rPr>
          <w:rFonts w:ascii="Arial Narrow" w:hAnsi="Arial Narrow"/>
          <w:b/>
          <w:sz w:val="24"/>
          <w:szCs w:val="24"/>
          <w:lang w:val="x-none"/>
        </w:rPr>
        <w:t>G</w:t>
      </w:r>
      <w:bookmarkEnd w:id="36"/>
    </w:p>
    <w:p w14:paraId="6C1F2011" w14:textId="6E9AD7E3" w:rsidR="0055071C" w:rsidRPr="0055071C" w:rsidRDefault="0055071C" w:rsidP="0055071C">
      <w:pPr>
        <w:spacing w:line="276" w:lineRule="auto"/>
        <w:jc w:val="both"/>
        <w:rPr>
          <w:rFonts w:ascii="Arial Narrow" w:hAnsi="Arial Narrow" w:cs="Times New Roman"/>
        </w:rPr>
      </w:pPr>
      <w:r w:rsidRPr="0055071C">
        <w:rPr>
          <w:rFonts w:ascii="Arial Narrow" w:hAnsi="Arial Narrow" w:cs="Times New Roman"/>
        </w:rPr>
        <w:t xml:space="preserve">Przejścia poprzeczne i podłużne przez pas drogowy projektuje się metodami wykopową i </w:t>
      </w:r>
      <w:proofErr w:type="spellStart"/>
      <w:r w:rsidRPr="0055071C">
        <w:rPr>
          <w:rFonts w:ascii="Arial Narrow" w:hAnsi="Arial Narrow" w:cs="Times New Roman"/>
        </w:rPr>
        <w:t>bezywkopową</w:t>
      </w:r>
      <w:proofErr w:type="spellEnd"/>
      <w:r w:rsidRPr="0055071C">
        <w:rPr>
          <w:rFonts w:ascii="Arial Narrow" w:hAnsi="Arial Narrow" w:cs="Times New Roman"/>
        </w:rPr>
        <w:t xml:space="preserve">. Miejsce prowadzenia robót w pasie drogowym powinno być oznakowane i wygrodzone zgodnie z wymaganiami bezpieczeństwa ruchu drogowego ustalonymi  w Rozporządzeniu Ministra Infrastruktury z dnia 23 września 2003r. w sprawie szczegółowych warunków zarządzania ruchem na drogach oraz wykonywania nadzoru nad zarządzaniem. Prace otwarte w pasie drogowym ograniczyć do minimum. Roboty związane z umieszczeniem infrastruktury należy wykonać w sprzyjających warunkach atmosferycznych, umożliwiających prawidłowe wykonanie odtworzenia pasa drogowego; wykonanie robót poza ww. okresem możliwe jest tylko w szczególnie uzasadnionych przypadkach lub przypadkach nie wymagających naruszenia konstrukcji drogi. Po zakończeniu robót należy dotworzyć konstrukcję drogi.  </w:t>
      </w:r>
    </w:p>
    <w:p w14:paraId="011E0A84" w14:textId="77777777" w:rsidR="0055071C" w:rsidRPr="0055071C" w:rsidRDefault="0055071C" w:rsidP="0055071C">
      <w:pPr>
        <w:spacing w:line="276" w:lineRule="auto"/>
        <w:jc w:val="both"/>
        <w:rPr>
          <w:rFonts w:ascii="Arial Narrow" w:hAnsi="Arial Narrow" w:cs="Times New Roman"/>
        </w:rPr>
      </w:pPr>
      <w:r w:rsidRPr="0055071C">
        <w:rPr>
          <w:rFonts w:ascii="Arial Narrow" w:hAnsi="Arial Narrow" w:cs="Times New Roman"/>
        </w:rPr>
        <w:t>Zniszczone podczas wykopów tereny zielone (np. miejsce składowania urobku ziemnego) należy odtworzyć poprzez wykonanie warstwy humusu wraz z obsianiem trawą i zawałowaniem. Obsianie trawą powierzchnie należy pielęgnować aż do momentu ukorzenienia. Jeżeli gruntu nie da się zagęścić, należy go wymienić.</w:t>
      </w:r>
    </w:p>
    <w:p w14:paraId="78861170" w14:textId="77777777" w:rsidR="0055071C" w:rsidRPr="0055071C" w:rsidRDefault="0055071C" w:rsidP="0055071C">
      <w:pPr>
        <w:spacing w:line="276" w:lineRule="auto"/>
        <w:jc w:val="both"/>
        <w:rPr>
          <w:rFonts w:ascii="Arial Narrow" w:hAnsi="Arial Narrow" w:cs="Times New Roman"/>
        </w:rPr>
      </w:pPr>
    </w:p>
    <w:p w14:paraId="4A57EB53" w14:textId="292346BC" w:rsidR="0055071C" w:rsidRPr="0055071C" w:rsidRDefault="0055071C" w:rsidP="0055071C">
      <w:pPr>
        <w:spacing w:line="276" w:lineRule="auto"/>
        <w:jc w:val="both"/>
        <w:rPr>
          <w:rFonts w:ascii="Arial Narrow" w:hAnsi="Arial Narrow" w:cs="Times New Roman"/>
        </w:rPr>
      </w:pPr>
      <w:r w:rsidRPr="0055071C">
        <w:rPr>
          <w:rFonts w:ascii="Arial Narrow" w:hAnsi="Arial Narrow" w:cs="Times New Roman"/>
        </w:rPr>
        <w:t>Jeżeli w pasie drogowym w miejscach prowadzonego wykopu występują grunty spoiste to należy wymienić grunt pod nawierzchnią na całej głębokości wykopu poniżej konstrukcji nawierzchni drogi na grunt niespoisty (piaski, pospółka). Jeżeli wykopy powodują rozluźnienie gruntu lub doprowadzą do równoziarnistości nawierzchni i nie można będzie jej zagęścić Wykonawca ma obowiązek dogęścić grunt rodzimy i doprowadzić do prawidłowego zagęszczenia drogi. Odziarnienie nie może być wykonywane gruntami spoistymi, które powodowałyby nieprzepuszczalność nawierzchni</w:t>
      </w:r>
      <w:r w:rsidR="00930063">
        <w:rPr>
          <w:rFonts w:ascii="Arial Narrow" w:hAnsi="Arial Narrow" w:cs="Times New Roman"/>
        </w:rPr>
        <w:t>.</w:t>
      </w:r>
    </w:p>
    <w:p w14:paraId="262999F6" w14:textId="29EBBB47" w:rsidR="0055071C" w:rsidRDefault="0055071C" w:rsidP="0055071C">
      <w:pPr>
        <w:spacing w:line="276" w:lineRule="auto"/>
        <w:jc w:val="both"/>
        <w:rPr>
          <w:rFonts w:ascii="Arial Narrow" w:hAnsi="Arial Narrow" w:cs="Times New Roman"/>
        </w:rPr>
      </w:pPr>
      <w:r w:rsidRPr="0055071C">
        <w:rPr>
          <w:rFonts w:ascii="Arial Narrow" w:hAnsi="Arial Narrow" w:cs="Times New Roman"/>
        </w:rPr>
        <w:t>Włazy kanałowe, zasuwy, hydranty oraz inne urządzenia znajdujące się w poziomie terenu należy wyregulować z dopasowaniem do nawierzchni tzn. należy im nadać pochylenie zgodne z pochyleniem nawierzchni, w której się znajdują. Podczas prac należy ograniczyć do minimum zniszczenie powierzchni biologicznej czynnej a drzewa i krzewy na czas realizacji inwestycji zabezpieczyć w części podziemnej i nadziemnej zgodnie ze sztuką ogrodniczą. Prace należy wykonać w sposób nie narażający drzewa i krzewy na uszkodzenia. W bezpośrednim sąsiedztwie drzew zabrania się przechowywania i uruchamiania maszyn i urządzeń budowlanych. Prace ziemne w zakresie koron drzew należy wykonywać ręcznie.</w:t>
      </w:r>
    </w:p>
    <w:p w14:paraId="4F6F8CB3" w14:textId="4474312D" w:rsidR="00E13B5B" w:rsidRPr="0055071C" w:rsidRDefault="00E13B5B" w:rsidP="0055071C">
      <w:pPr>
        <w:spacing w:line="276" w:lineRule="auto"/>
        <w:jc w:val="both"/>
        <w:rPr>
          <w:rFonts w:ascii="Arial Narrow" w:hAnsi="Arial Narrow" w:cs="Times New Roman"/>
        </w:rPr>
      </w:pPr>
      <w:r>
        <w:rPr>
          <w:rFonts w:ascii="Arial Narrow" w:hAnsi="Arial Narrow" w:cs="Times New Roman"/>
          <w:bCs/>
        </w:rPr>
        <w:t>P</w:t>
      </w:r>
      <w:r w:rsidRPr="00E13B5B">
        <w:rPr>
          <w:rFonts w:ascii="Arial Narrow" w:hAnsi="Arial Narrow" w:cs="Times New Roman"/>
          <w:bCs/>
        </w:rPr>
        <w:t>o zakończeniu robót przywrócić nawierzchnie do stanu pierwotnego zgodnie z polskimi normami zasadami współczesnej wiedzy technicznej. Po zakończeniu robót powierzchnie biologicznie czynne należy przywrócić do stanu poprzedniego (odtworzyć)</w:t>
      </w:r>
      <w:r>
        <w:rPr>
          <w:rFonts w:ascii="Arial Narrow" w:hAnsi="Arial Narrow" w:cs="Times New Roman"/>
          <w:bCs/>
        </w:rPr>
        <w:t xml:space="preserve">. </w:t>
      </w:r>
      <w:r w:rsidRPr="00E13B5B">
        <w:rPr>
          <w:rFonts w:ascii="Arial Narrow" w:hAnsi="Arial Narrow" w:cs="Times New Roman"/>
          <w:bCs/>
        </w:rPr>
        <w:t>Wykopy w miejscach przejść i dróg dojazdowych do posesji zabezpieczyć barierkami, mostkami dla pieszych oraz odpowiednio oznakować i zabezpieczyć przed napływem wód opadowych.</w:t>
      </w:r>
    </w:p>
    <w:p w14:paraId="4A0D11E8" w14:textId="77777777" w:rsidR="0055071C" w:rsidRPr="0055071C" w:rsidRDefault="0055071C" w:rsidP="0055071C">
      <w:pPr>
        <w:rPr>
          <w:lang w:val="x-none"/>
        </w:rPr>
      </w:pPr>
    </w:p>
    <w:p w14:paraId="0450F484" w14:textId="447913FC" w:rsidR="00E2085F" w:rsidRPr="00560012" w:rsidRDefault="00E2085F" w:rsidP="00E2085F">
      <w:pPr>
        <w:pStyle w:val="Nagwek2"/>
        <w:spacing w:line="276" w:lineRule="auto"/>
        <w:jc w:val="both"/>
        <w:rPr>
          <w:rFonts w:ascii="Arial Narrow" w:hAnsi="Arial Narrow" w:cs="Arial"/>
          <w:b/>
          <w:bCs/>
          <w:sz w:val="22"/>
          <w:szCs w:val="22"/>
        </w:rPr>
      </w:pPr>
      <w:bookmarkStart w:id="37" w:name="_Toc191375517"/>
      <w:r>
        <w:rPr>
          <w:rFonts w:ascii="Arial Narrow" w:hAnsi="Arial Narrow" w:cs="Arial"/>
          <w:b/>
          <w:bCs/>
          <w:sz w:val="22"/>
          <w:szCs w:val="22"/>
        </w:rPr>
        <w:t>6</w:t>
      </w:r>
      <w:r w:rsidRPr="00560012">
        <w:rPr>
          <w:rFonts w:ascii="Arial Narrow" w:hAnsi="Arial Narrow" w:cs="Arial"/>
          <w:b/>
          <w:bCs/>
          <w:sz w:val="22"/>
          <w:szCs w:val="22"/>
        </w:rPr>
        <w:t>.</w:t>
      </w:r>
      <w:r>
        <w:rPr>
          <w:rFonts w:ascii="Arial Narrow" w:hAnsi="Arial Narrow" w:cs="Arial"/>
          <w:b/>
          <w:bCs/>
          <w:sz w:val="22"/>
          <w:szCs w:val="22"/>
        </w:rPr>
        <w:t>1</w:t>
      </w:r>
      <w:r w:rsidRPr="00560012">
        <w:rPr>
          <w:rFonts w:ascii="Arial Narrow" w:hAnsi="Arial Narrow" w:cs="Arial"/>
          <w:b/>
          <w:bCs/>
          <w:sz w:val="22"/>
          <w:szCs w:val="22"/>
        </w:rPr>
        <w:t xml:space="preserve">. </w:t>
      </w:r>
      <w:r w:rsidRPr="00560012">
        <w:rPr>
          <w:rFonts w:ascii="Arial Narrow" w:hAnsi="Arial Narrow" w:cs="Arial"/>
          <w:b/>
          <w:bCs/>
          <w:sz w:val="22"/>
          <w:szCs w:val="22"/>
        </w:rPr>
        <w:tab/>
      </w:r>
      <w:r>
        <w:rPr>
          <w:rFonts w:ascii="Arial Narrow" w:hAnsi="Arial Narrow" w:cs="Arial"/>
          <w:b/>
          <w:bCs/>
          <w:sz w:val="22"/>
          <w:szCs w:val="22"/>
        </w:rPr>
        <w:t>ROBOTY W PASIE DROGI POWIATOWEJ</w:t>
      </w:r>
      <w:bookmarkEnd w:id="37"/>
      <w:r>
        <w:rPr>
          <w:rFonts w:ascii="Arial Narrow" w:hAnsi="Arial Narrow" w:cs="Arial"/>
          <w:b/>
          <w:bCs/>
          <w:sz w:val="22"/>
          <w:szCs w:val="22"/>
        </w:rPr>
        <w:t xml:space="preserve"> </w:t>
      </w:r>
    </w:p>
    <w:p w14:paraId="2D785D8A" w14:textId="4FB9AA38" w:rsidR="00E2085F" w:rsidRPr="00E2085F" w:rsidRDefault="00E2085F" w:rsidP="00E2085F">
      <w:pPr>
        <w:shd w:val="clear" w:color="auto" w:fill="FFFFFF"/>
        <w:spacing w:before="5" w:line="276" w:lineRule="auto"/>
        <w:rPr>
          <w:rFonts w:ascii="Arial Narrow" w:hAnsi="Arial Narrow" w:cs="Arial"/>
        </w:rPr>
      </w:pPr>
      <w:r w:rsidRPr="00E2085F">
        <w:rPr>
          <w:rFonts w:ascii="Arial Narrow" w:hAnsi="Arial Narrow" w:cs="Arial"/>
        </w:rPr>
        <w:t>Zgodę na lokalizację sieci kanalizacji sanitarnej w pasie drogi powiatowej uzyskano na podstawie:</w:t>
      </w:r>
    </w:p>
    <w:p w14:paraId="7DA94D12" w14:textId="3245E87F" w:rsidR="00E2085F" w:rsidRPr="00E2085F" w:rsidRDefault="00E2085F" w:rsidP="00E2085F">
      <w:pPr>
        <w:shd w:val="clear" w:color="auto" w:fill="FFFFFF"/>
        <w:spacing w:before="5" w:line="276" w:lineRule="auto"/>
        <w:rPr>
          <w:rFonts w:ascii="Arial Narrow" w:hAnsi="Arial Narrow" w:cs="Arial"/>
        </w:rPr>
      </w:pPr>
      <w:r w:rsidRPr="00E2085F">
        <w:rPr>
          <w:rFonts w:ascii="Arial Narrow" w:hAnsi="Arial Narrow" w:cs="Arial"/>
        </w:rPr>
        <w:t>Decyzji znak: OD.5440.112.2024 z dnia 20.03.2024r. oraz decyzji zmieniającej z dnia 26.07.2024r.</w:t>
      </w:r>
    </w:p>
    <w:p w14:paraId="62FEB8DA" w14:textId="77777777" w:rsidR="00E2085F" w:rsidRPr="00E2085F" w:rsidRDefault="00E2085F" w:rsidP="00E2085F">
      <w:pPr>
        <w:shd w:val="clear" w:color="auto" w:fill="FFFFFF"/>
        <w:spacing w:before="5" w:line="276" w:lineRule="auto"/>
        <w:rPr>
          <w:rFonts w:ascii="Arial Narrow" w:hAnsi="Arial Narrow" w:cs="Arial"/>
        </w:rPr>
      </w:pPr>
      <w:r w:rsidRPr="00E2085F">
        <w:rPr>
          <w:rFonts w:ascii="Arial Narrow" w:hAnsi="Arial Narrow" w:cs="Arial"/>
        </w:rPr>
        <w:t>Zgodnie z decyzją należy:</w:t>
      </w:r>
    </w:p>
    <w:p w14:paraId="61067336" w14:textId="5DCB53D4" w:rsidR="00E2085F" w:rsidRPr="00E2085F" w:rsidRDefault="00E2085F" w:rsidP="00E2085F">
      <w:pPr>
        <w:pStyle w:val="Akapitzlist"/>
        <w:numPr>
          <w:ilvl w:val="0"/>
          <w:numId w:val="38"/>
        </w:numPr>
        <w:shd w:val="clear" w:color="auto" w:fill="FFFFFF"/>
        <w:spacing w:before="5" w:line="276" w:lineRule="auto"/>
        <w:rPr>
          <w:rFonts w:ascii="Arial Narrow" w:hAnsi="Arial Narrow" w:cs="Arial"/>
        </w:rPr>
      </w:pPr>
      <w:r w:rsidRPr="00E2085F">
        <w:rPr>
          <w:rFonts w:ascii="Arial Narrow" w:hAnsi="Arial Narrow" w:cs="Arial"/>
        </w:rPr>
        <w:t xml:space="preserve">Przejścia poprzeczne przez jezdnie wykonać metodą </w:t>
      </w:r>
      <w:proofErr w:type="spellStart"/>
      <w:r w:rsidRPr="00E2085F">
        <w:rPr>
          <w:rFonts w:ascii="Arial Narrow" w:hAnsi="Arial Narrow" w:cs="Arial"/>
        </w:rPr>
        <w:t>przecisku</w:t>
      </w:r>
      <w:proofErr w:type="spellEnd"/>
      <w:r w:rsidRPr="00E2085F">
        <w:rPr>
          <w:rFonts w:ascii="Arial Narrow" w:hAnsi="Arial Narrow" w:cs="Arial"/>
        </w:rPr>
        <w:t xml:space="preserve"> lub przewiertu, bez naruszenia warstw konstrukcyjnych jezdni,</w:t>
      </w:r>
    </w:p>
    <w:p w14:paraId="4F7ECDA9" w14:textId="4935038C" w:rsidR="00E2085F" w:rsidRPr="00E2085F" w:rsidRDefault="00E2085F" w:rsidP="00E2085F">
      <w:pPr>
        <w:pStyle w:val="Akapitzlist"/>
        <w:numPr>
          <w:ilvl w:val="0"/>
          <w:numId w:val="38"/>
        </w:numPr>
        <w:shd w:val="clear" w:color="auto" w:fill="FFFFFF"/>
        <w:spacing w:before="5" w:line="276" w:lineRule="auto"/>
        <w:rPr>
          <w:rFonts w:ascii="Arial Narrow" w:hAnsi="Arial Narrow" w:cs="Arial"/>
        </w:rPr>
      </w:pPr>
      <w:r w:rsidRPr="00E2085F">
        <w:rPr>
          <w:rFonts w:ascii="Arial Narrow" w:hAnsi="Arial Narrow" w:cs="Arial"/>
        </w:rPr>
        <w:t>W przyszłości, w przypadku kolizji lokalizacji w/w urządzenia w trakcie ewentualnej budowy, przebudowy lub remontu drogi do właściciela w/w urządzenia należeć będzie obowiązek przebudowy urządzenia własnym staraniem z pokryciem wszelkich kosztów i w terminie określonym przez zarządcę drogi,</w:t>
      </w:r>
    </w:p>
    <w:p w14:paraId="4EA4AD93" w14:textId="57809B09" w:rsidR="00E2085F" w:rsidRPr="00E2085F" w:rsidRDefault="00E2085F" w:rsidP="00E2085F">
      <w:pPr>
        <w:pStyle w:val="Akapitzlist"/>
        <w:numPr>
          <w:ilvl w:val="0"/>
          <w:numId w:val="38"/>
        </w:numPr>
        <w:shd w:val="clear" w:color="auto" w:fill="FFFFFF"/>
        <w:spacing w:before="5" w:line="276" w:lineRule="auto"/>
        <w:rPr>
          <w:rFonts w:ascii="Arial Narrow" w:hAnsi="Arial Narrow" w:cs="Arial"/>
        </w:rPr>
      </w:pPr>
      <w:r w:rsidRPr="00E2085F">
        <w:rPr>
          <w:rFonts w:ascii="Arial Narrow" w:hAnsi="Arial Narrow" w:cs="Arial"/>
        </w:rPr>
        <w:t>Zarządca drogi nie będzie ponosił odpowiedzialności za ewentualne uszkodzenia urządzenia obcego umieszczonego w pasie drogowym podczas prowadzenia robót drogowych i eksploatacji drogi.</w:t>
      </w:r>
    </w:p>
    <w:p w14:paraId="75DF6AE6" w14:textId="77777777" w:rsidR="0055071C" w:rsidRDefault="0055071C" w:rsidP="0055071C">
      <w:pPr>
        <w:spacing w:line="276" w:lineRule="auto"/>
        <w:jc w:val="both"/>
        <w:rPr>
          <w:rFonts w:ascii="Arial Narrow" w:hAnsi="Arial Narrow"/>
          <w:highlight w:val="yellow"/>
        </w:rPr>
      </w:pPr>
    </w:p>
    <w:p w14:paraId="48E35A19" w14:textId="7F4F1761" w:rsidR="0055071C" w:rsidRPr="00560012" w:rsidRDefault="0055071C" w:rsidP="0055071C">
      <w:pPr>
        <w:pStyle w:val="Nagwek2"/>
        <w:spacing w:line="276" w:lineRule="auto"/>
        <w:jc w:val="both"/>
        <w:rPr>
          <w:rFonts w:ascii="Arial Narrow" w:hAnsi="Arial Narrow" w:cs="Arial"/>
          <w:b/>
          <w:bCs/>
          <w:sz w:val="22"/>
          <w:szCs w:val="22"/>
        </w:rPr>
      </w:pPr>
      <w:bookmarkStart w:id="38" w:name="_Toc191375518"/>
      <w:r>
        <w:rPr>
          <w:rFonts w:ascii="Arial Narrow" w:hAnsi="Arial Narrow" w:cs="Arial"/>
          <w:b/>
          <w:bCs/>
          <w:sz w:val="22"/>
          <w:szCs w:val="22"/>
        </w:rPr>
        <w:t>6</w:t>
      </w:r>
      <w:r w:rsidRPr="00560012">
        <w:rPr>
          <w:rFonts w:ascii="Arial Narrow" w:hAnsi="Arial Narrow" w:cs="Arial"/>
          <w:b/>
          <w:bCs/>
          <w:sz w:val="22"/>
          <w:szCs w:val="22"/>
        </w:rPr>
        <w:t>.</w:t>
      </w:r>
      <w:r>
        <w:rPr>
          <w:rFonts w:ascii="Arial Narrow" w:hAnsi="Arial Narrow" w:cs="Arial"/>
          <w:b/>
          <w:bCs/>
          <w:sz w:val="22"/>
          <w:szCs w:val="22"/>
        </w:rPr>
        <w:t>1</w:t>
      </w:r>
      <w:r w:rsidRPr="00560012">
        <w:rPr>
          <w:rFonts w:ascii="Arial Narrow" w:hAnsi="Arial Narrow" w:cs="Arial"/>
          <w:b/>
          <w:bCs/>
          <w:sz w:val="22"/>
          <w:szCs w:val="22"/>
        </w:rPr>
        <w:t xml:space="preserve">. </w:t>
      </w:r>
      <w:r w:rsidRPr="00560012">
        <w:rPr>
          <w:rFonts w:ascii="Arial Narrow" w:hAnsi="Arial Narrow" w:cs="Arial"/>
          <w:b/>
          <w:bCs/>
          <w:sz w:val="22"/>
          <w:szCs w:val="22"/>
        </w:rPr>
        <w:tab/>
      </w:r>
      <w:r>
        <w:rPr>
          <w:rFonts w:ascii="Arial Narrow" w:hAnsi="Arial Narrow" w:cs="Arial"/>
          <w:b/>
          <w:bCs/>
          <w:sz w:val="22"/>
          <w:szCs w:val="22"/>
        </w:rPr>
        <w:t>ROBOTY W PASIE DROGI GMINNEJ</w:t>
      </w:r>
      <w:bookmarkEnd w:id="38"/>
    </w:p>
    <w:p w14:paraId="1A9BDAC7" w14:textId="22EEFF80" w:rsidR="0055071C" w:rsidRDefault="0055071C" w:rsidP="0055071C">
      <w:pPr>
        <w:spacing w:line="276" w:lineRule="auto"/>
        <w:jc w:val="both"/>
        <w:rPr>
          <w:rFonts w:ascii="Arial Narrow" w:hAnsi="Arial Narrow"/>
        </w:rPr>
      </w:pPr>
      <w:r w:rsidRPr="0055071C">
        <w:rPr>
          <w:rFonts w:ascii="Arial Narrow" w:hAnsi="Arial Narrow"/>
        </w:rPr>
        <w:t>Zezwolenie na lokalizacje odcinków sieci kanalizacyjnej w pasach drogowych dróg gminnych uzyskano na podstawie decyzji Wójta Gminy Fałków znak DOC.5548.10.2023  z dnia 15.11.2023r. oraz decyzji znak: DOC.5548.1.2024 z dnia 19.04.2024r.</w:t>
      </w:r>
    </w:p>
    <w:p w14:paraId="5263D900" w14:textId="77777777" w:rsidR="0055071C" w:rsidRPr="00947552" w:rsidRDefault="0055071C" w:rsidP="0055071C">
      <w:pPr>
        <w:spacing w:line="276" w:lineRule="auto"/>
        <w:jc w:val="both"/>
        <w:rPr>
          <w:rFonts w:ascii="Arial Narrow" w:hAnsi="Arial Narrow"/>
          <w:highlight w:val="yellow"/>
        </w:rPr>
      </w:pPr>
    </w:p>
    <w:p w14:paraId="0D8BB551" w14:textId="22B45AD4" w:rsidR="00336749" w:rsidRPr="00A14EF6" w:rsidRDefault="00615E4E" w:rsidP="005B5E33">
      <w:pPr>
        <w:pStyle w:val="Nagwek2"/>
        <w:spacing w:line="276" w:lineRule="auto"/>
        <w:jc w:val="both"/>
        <w:rPr>
          <w:rFonts w:ascii="Arial Narrow" w:hAnsi="Arial Narrow"/>
          <w:b/>
          <w:sz w:val="24"/>
          <w:szCs w:val="24"/>
          <w:lang w:val="x-none"/>
        </w:rPr>
      </w:pPr>
      <w:bookmarkStart w:id="39" w:name="_Toc191375519"/>
      <w:r w:rsidRPr="00A14EF6">
        <w:rPr>
          <w:rFonts w:ascii="Arial Narrow" w:hAnsi="Arial Narrow"/>
          <w:b/>
          <w:sz w:val="24"/>
          <w:szCs w:val="24"/>
          <w:lang w:val="x-none"/>
        </w:rPr>
        <w:lastRenderedPageBreak/>
        <w:t>7</w:t>
      </w:r>
      <w:r w:rsidR="00336749" w:rsidRPr="00A14EF6">
        <w:rPr>
          <w:rFonts w:ascii="Arial Narrow" w:hAnsi="Arial Narrow"/>
          <w:b/>
          <w:sz w:val="24"/>
          <w:szCs w:val="24"/>
          <w:lang w:val="x-none"/>
        </w:rPr>
        <w:t xml:space="preserve">. </w:t>
      </w:r>
      <w:r w:rsidR="00336749" w:rsidRPr="00A14EF6">
        <w:rPr>
          <w:rFonts w:ascii="Arial Narrow" w:hAnsi="Arial Narrow"/>
          <w:b/>
          <w:sz w:val="24"/>
          <w:szCs w:val="24"/>
          <w:lang w:val="x-none"/>
        </w:rPr>
        <w:tab/>
        <w:t>ROBOTY ZIEMNE I MONTAŻOWE</w:t>
      </w:r>
      <w:bookmarkEnd w:id="39"/>
    </w:p>
    <w:p w14:paraId="43B78E16" w14:textId="208890EC" w:rsidR="00336749" w:rsidRPr="00A14EF6" w:rsidRDefault="00615E4E" w:rsidP="005B5E33">
      <w:pPr>
        <w:pStyle w:val="Nagwek2"/>
        <w:spacing w:line="276" w:lineRule="auto"/>
        <w:jc w:val="both"/>
        <w:rPr>
          <w:rFonts w:ascii="Arial Narrow" w:hAnsi="Arial Narrow"/>
          <w:b/>
          <w:sz w:val="22"/>
          <w:szCs w:val="22"/>
        </w:rPr>
      </w:pPr>
      <w:bookmarkStart w:id="40" w:name="_Toc191375520"/>
      <w:r w:rsidRPr="00A14EF6">
        <w:rPr>
          <w:rFonts w:ascii="Arial Narrow" w:hAnsi="Arial Narrow"/>
          <w:b/>
          <w:sz w:val="22"/>
          <w:szCs w:val="22"/>
        </w:rPr>
        <w:t>7</w:t>
      </w:r>
      <w:r w:rsidR="00336749" w:rsidRPr="00A14EF6">
        <w:rPr>
          <w:rFonts w:ascii="Arial Narrow" w:hAnsi="Arial Narrow"/>
          <w:b/>
          <w:sz w:val="22"/>
          <w:szCs w:val="22"/>
        </w:rPr>
        <w:t xml:space="preserve">.1. </w:t>
      </w:r>
      <w:r w:rsidR="00336749" w:rsidRPr="00A14EF6">
        <w:rPr>
          <w:rFonts w:ascii="Arial Narrow" w:hAnsi="Arial Narrow"/>
          <w:b/>
          <w:sz w:val="22"/>
          <w:szCs w:val="22"/>
        </w:rPr>
        <w:tab/>
        <w:t>TECHNOLOGIA WYKONANIA ROBÓT ZIEMNYCH I MONTAŻOWYCH</w:t>
      </w:r>
      <w:bookmarkEnd w:id="40"/>
    </w:p>
    <w:p w14:paraId="73D2BB87" w14:textId="1C5F44CD" w:rsidR="00336749" w:rsidRPr="00A14EF6" w:rsidRDefault="00336749" w:rsidP="005B5E33">
      <w:pPr>
        <w:spacing w:line="276" w:lineRule="auto"/>
        <w:jc w:val="both"/>
        <w:rPr>
          <w:rFonts w:ascii="Arial Narrow" w:hAnsi="Arial Narrow"/>
        </w:rPr>
      </w:pPr>
      <w:r w:rsidRPr="00A14EF6">
        <w:rPr>
          <w:rFonts w:ascii="Arial Narrow" w:hAnsi="Arial Narrow"/>
        </w:rPr>
        <w:t>Budowa sieci kanalizacji sanitarnej wraz z odcinkami bocznymi powinna być wykonana zgodnie z</w:t>
      </w:r>
      <w:r w:rsidR="00A15EA4">
        <w:rPr>
          <w:rFonts w:ascii="Arial Narrow" w:hAnsi="Arial Narrow"/>
        </w:rPr>
        <w:t> </w:t>
      </w:r>
      <w:r w:rsidRPr="00A14EF6">
        <w:rPr>
          <w:rFonts w:ascii="Arial Narrow" w:hAnsi="Arial Narrow"/>
        </w:rPr>
        <w:t>obowiązującymi przepisami BHP i normami:</w:t>
      </w:r>
    </w:p>
    <w:tbl>
      <w:tblPr>
        <w:tblW w:w="0" w:type="auto"/>
        <w:tblInd w:w="43" w:type="dxa"/>
        <w:tblCellMar>
          <w:left w:w="70" w:type="dxa"/>
          <w:right w:w="70" w:type="dxa"/>
        </w:tblCellMar>
        <w:tblLook w:val="0000" w:firstRow="0" w:lastRow="0" w:firstColumn="0" w:lastColumn="0" w:noHBand="0" w:noVBand="0"/>
      </w:tblPr>
      <w:tblGrid>
        <w:gridCol w:w="2689"/>
        <w:gridCol w:w="6338"/>
      </w:tblGrid>
      <w:tr w:rsidR="00336749" w:rsidRPr="00A14EF6" w14:paraId="7B6CCDC3" w14:textId="77777777" w:rsidTr="00D90A29">
        <w:tc>
          <w:tcPr>
            <w:tcW w:w="2727" w:type="dxa"/>
          </w:tcPr>
          <w:p w14:paraId="76712C91" w14:textId="77777777" w:rsidR="00336749" w:rsidRPr="00A14EF6" w:rsidRDefault="00336749" w:rsidP="005B5E33">
            <w:pPr>
              <w:spacing w:line="276" w:lineRule="auto"/>
              <w:jc w:val="both"/>
              <w:rPr>
                <w:rFonts w:ascii="Arial Narrow" w:hAnsi="Arial Narrow"/>
              </w:rPr>
            </w:pPr>
            <w:r w:rsidRPr="00A14EF6">
              <w:rPr>
                <w:rFonts w:ascii="Arial Narrow" w:hAnsi="Arial Narrow"/>
              </w:rPr>
              <w:t>roboty ziemne</w:t>
            </w:r>
          </w:p>
        </w:tc>
        <w:tc>
          <w:tcPr>
            <w:tcW w:w="6442" w:type="dxa"/>
          </w:tcPr>
          <w:p w14:paraId="6EC7A0B2" w14:textId="77777777" w:rsidR="00336749" w:rsidRPr="00A14EF6" w:rsidRDefault="00336749" w:rsidP="005B5E33">
            <w:pPr>
              <w:spacing w:line="276" w:lineRule="auto"/>
              <w:jc w:val="both"/>
              <w:rPr>
                <w:rFonts w:ascii="Arial Narrow" w:hAnsi="Arial Narrow"/>
              </w:rPr>
            </w:pPr>
            <w:r w:rsidRPr="00A14EF6">
              <w:rPr>
                <w:rFonts w:ascii="Arial Narrow" w:hAnsi="Arial Narrow"/>
              </w:rPr>
              <w:t>PN-6S/B-06050</w:t>
            </w:r>
          </w:p>
        </w:tc>
      </w:tr>
      <w:tr w:rsidR="00336749" w:rsidRPr="00A14EF6" w14:paraId="1831B822" w14:textId="77777777" w:rsidTr="00D90A29">
        <w:tc>
          <w:tcPr>
            <w:tcW w:w="2727" w:type="dxa"/>
          </w:tcPr>
          <w:p w14:paraId="181EB0D9" w14:textId="77777777" w:rsidR="00336749" w:rsidRPr="00A14EF6" w:rsidRDefault="00336749" w:rsidP="005B5E33">
            <w:pPr>
              <w:spacing w:line="276" w:lineRule="auto"/>
              <w:jc w:val="both"/>
              <w:rPr>
                <w:rFonts w:ascii="Arial Narrow" w:hAnsi="Arial Narrow"/>
              </w:rPr>
            </w:pPr>
            <w:r w:rsidRPr="00A14EF6">
              <w:rPr>
                <w:rFonts w:ascii="Arial Narrow" w:hAnsi="Arial Narrow"/>
              </w:rPr>
              <w:t>wykopy otwarte</w:t>
            </w:r>
          </w:p>
        </w:tc>
        <w:tc>
          <w:tcPr>
            <w:tcW w:w="6442" w:type="dxa"/>
          </w:tcPr>
          <w:p w14:paraId="6C7323CF" w14:textId="77777777" w:rsidR="00336749" w:rsidRPr="00A14EF6" w:rsidRDefault="00336749" w:rsidP="005B5E33">
            <w:pPr>
              <w:spacing w:line="276" w:lineRule="auto"/>
              <w:jc w:val="both"/>
              <w:rPr>
                <w:rFonts w:ascii="Arial Narrow" w:hAnsi="Arial Narrow"/>
              </w:rPr>
            </w:pPr>
            <w:r w:rsidRPr="00A14EF6">
              <w:rPr>
                <w:rFonts w:ascii="Arial Narrow" w:hAnsi="Arial Narrow"/>
              </w:rPr>
              <w:t>PN-62/14836-02</w:t>
            </w:r>
          </w:p>
        </w:tc>
      </w:tr>
    </w:tbl>
    <w:p w14:paraId="4671B49C" w14:textId="06E4538A" w:rsidR="00336749" w:rsidRPr="00A14EF6" w:rsidRDefault="00336749" w:rsidP="005B5E33">
      <w:pPr>
        <w:spacing w:line="276" w:lineRule="auto"/>
        <w:jc w:val="both"/>
        <w:rPr>
          <w:rFonts w:ascii="Arial Narrow" w:hAnsi="Arial Narrow"/>
        </w:rPr>
      </w:pPr>
      <w:r w:rsidRPr="00A14EF6">
        <w:rPr>
          <w:rFonts w:ascii="Arial Narrow" w:hAnsi="Arial Narrow"/>
        </w:rPr>
        <w:t xml:space="preserve">Całość robót należy wykonać i odebrać zgodnie z „Warunkami technicznymi wykonania i odbioru robót budowlano-montażowych </w:t>
      </w:r>
      <w:proofErr w:type="spellStart"/>
      <w:r w:rsidRPr="00A14EF6">
        <w:rPr>
          <w:rFonts w:ascii="Arial Narrow" w:hAnsi="Arial Narrow"/>
        </w:rPr>
        <w:t>cz.II</w:t>
      </w:r>
      <w:proofErr w:type="spellEnd"/>
      <w:r w:rsidRPr="00A14EF6">
        <w:rPr>
          <w:rFonts w:ascii="Arial Narrow" w:hAnsi="Arial Narrow"/>
        </w:rPr>
        <w:t xml:space="preserve"> - 1988r. - Instalacje sanitarne i przemysłowe". Przy prowadzonych pracach ziemnych nakłada się obowiązek chronienia znaków geodezyjnych zgodnie z Rozporządzeniem Ministra Spraw Wewnętrznych i Administracji z dn. 15 kwietnia 1999 r. (</w:t>
      </w:r>
      <w:r w:rsidR="0023685E" w:rsidRPr="0023685E">
        <w:rPr>
          <w:rFonts w:ascii="Arial Narrow" w:hAnsi="Arial Narrow"/>
        </w:rPr>
        <w:t>Dz.U. 2024 poz. 1151</w:t>
      </w:r>
      <w:r w:rsidRPr="00A14EF6">
        <w:rPr>
          <w:rFonts w:ascii="Arial Narrow" w:hAnsi="Arial Narrow"/>
        </w:rPr>
        <w:t>).</w:t>
      </w:r>
    </w:p>
    <w:p w14:paraId="132AB0B9" w14:textId="77777777" w:rsidR="00336749" w:rsidRPr="00947552" w:rsidRDefault="00336749" w:rsidP="005B5E33">
      <w:pPr>
        <w:spacing w:line="276" w:lineRule="auto"/>
        <w:jc w:val="both"/>
        <w:rPr>
          <w:rFonts w:ascii="Arial Narrow" w:hAnsi="Arial Narrow"/>
          <w:b/>
          <w:highlight w:val="yellow"/>
        </w:rPr>
      </w:pPr>
    </w:p>
    <w:p w14:paraId="67CA59D5" w14:textId="29AC49A8" w:rsidR="00336749" w:rsidRPr="00A14EF6" w:rsidRDefault="00615E4E" w:rsidP="005B5E33">
      <w:pPr>
        <w:pStyle w:val="Nagwek2"/>
        <w:spacing w:line="276" w:lineRule="auto"/>
        <w:jc w:val="both"/>
        <w:rPr>
          <w:rFonts w:ascii="Arial Narrow" w:hAnsi="Arial Narrow"/>
          <w:b/>
          <w:sz w:val="22"/>
          <w:szCs w:val="22"/>
        </w:rPr>
      </w:pPr>
      <w:bookmarkStart w:id="41" w:name="_Toc37851239"/>
      <w:bookmarkStart w:id="42" w:name="_Toc191375521"/>
      <w:r w:rsidRPr="00A14EF6">
        <w:rPr>
          <w:rFonts w:ascii="Arial Narrow" w:hAnsi="Arial Narrow"/>
          <w:b/>
          <w:sz w:val="22"/>
          <w:szCs w:val="22"/>
        </w:rPr>
        <w:t>7.</w:t>
      </w:r>
      <w:r w:rsidR="00336749" w:rsidRPr="00A14EF6">
        <w:rPr>
          <w:rFonts w:ascii="Arial Narrow" w:hAnsi="Arial Narrow"/>
          <w:b/>
          <w:sz w:val="22"/>
          <w:szCs w:val="22"/>
        </w:rPr>
        <w:t>2.</w:t>
      </w:r>
      <w:r w:rsidR="00336749" w:rsidRPr="00A14EF6">
        <w:rPr>
          <w:rFonts w:ascii="Arial Narrow" w:hAnsi="Arial Narrow"/>
          <w:b/>
          <w:sz w:val="22"/>
          <w:szCs w:val="22"/>
        </w:rPr>
        <w:tab/>
        <w:t>WYTYCZENIE TRASY SIECI KANALIZACJI SANITARNEJ</w:t>
      </w:r>
      <w:bookmarkEnd w:id="41"/>
      <w:bookmarkEnd w:id="42"/>
    </w:p>
    <w:p w14:paraId="58E53C29" w14:textId="02147007" w:rsidR="00336749" w:rsidRPr="00A14EF6" w:rsidRDefault="00336749" w:rsidP="005B5E33">
      <w:pPr>
        <w:spacing w:line="276" w:lineRule="auto"/>
        <w:jc w:val="both"/>
        <w:rPr>
          <w:rFonts w:ascii="Arial Narrow" w:hAnsi="Arial Narrow"/>
        </w:rPr>
      </w:pPr>
      <w:r w:rsidRPr="00A14EF6">
        <w:rPr>
          <w:rFonts w:ascii="Arial Narrow" w:hAnsi="Arial Narrow"/>
        </w:rPr>
        <w:t>Przed przystąpieniem do robót należy zapoznać się z uzgodnieniami zainteresowanych jednostek i instytucji oraz z oświadczeniami właścicieli działek prywatnych, uzyskanymi podczas przeprowadzonych uzgodnień, z uwagi na zawarte w nich indywidualne warunki dotyczące prowadzenia robót w obrębie działek. O rozpoczęciu robót należy powiadomić instytucje branżowe wymienione w protokole z narady koordynacyjnej oraz właścicieli gruntów, na których będą wykonywane przejścia projektowanej infrastruktury liniowej. Trasę sieci należy wytyczyć na podstawie planów sytuacyjno-wysokościowych w skali 1:</w:t>
      </w:r>
      <w:r w:rsidR="003E1009">
        <w:rPr>
          <w:rFonts w:ascii="Arial Narrow" w:hAnsi="Arial Narrow"/>
        </w:rPr>
        <w:t>5</w:t>
      </w:r>
      <w:r w:rsidRPr="00A14EF6">
        <w:rPr>
          <w:rFonts w:ascii="Arial Narrow" w:hAnsi="Arial Narrow"/>
        </w:rPr>
        <w:t xml:space="preserve">00. Do utrwalenia punktów głównych trasy należy stosować pale drewniane z gwoździem lub prętem stalowym, słupki betonowe albo rury metalowe o długości 0,50m. Pale drewniane umieszczone poza granicą robót ziemnych, w sąsiedztwie punktów załamania trasy, powinny mieć średnicę od 0,15 do 0,20m i długości od 1,5 do 1,7m. Do stabilizacji pozostałych punktów należy stosować paliki drewniane o średnicy od 0,05 do 0,08m i długości około 0,30m, a dla punktów utrwalanych w nawierzchni bolce stalowe średnicy 5mm i długości od 0,04 do 0,05m. "Świadki" powinny mieć długość około 0,50m i przekrój prostokątny. </w:t>
      </w:r>
    </w:p>
    <w:p w14:paraId="6D41CD6E" w14:textId="77777777" w:rsidR="00336749" w:rsidRPr="00A14EF6" w:rsidRDefault="00336749" w:rsidP="005B5E33">
      <w:pPr>
        <w:spacing w:line="276" w:lineRule="auto"/>
        <w:jc w:val="both"/>
        <w:rPr>
          <w:rFonts w:ascii="Arial Narrow" w:hAnsi="Arial Narrow"/>
        </w:rPr>
      </w:pPr>
    </w:p>
    <w:p w14:paraId="1072DB51" w14:textId="7DF2DCD8" w:rsidR="00336749" w:rsidRPr="00A14EF6" w:rsidRDefault="00615E4E" w:rsidP="005B5E33">
      <w:pPr>
        <w:pStyle w:val="Nagwek2"/>
        <w:spacing w:line="276" w:lineRule="auto"/>
        <w:jc w:val="both"/>
        <w:rPr>
          <w:rFonts w:ascii="Arial Narrow" w:hAnsi="Arial Narrow"/>
          <w:b/>
          <w:sz w:val="22"/>
          <w:szCs w:val="22"/>
        </w:rPr>
      </w:pPr>
      <w:bookmarkStart w:id="43" w:name="_Toc191375522"/>
      <w:r w:rsidRPr="00A14EF6">
        <w:rPr>
          <w:rFonts w:ascii="Arial Narrow" w:hAnsi="Arial Narrow"/>
          <w:b/>
          <w:sz w:val="22"/>
          <w:szCs w:val="22"/>
        </w:rPr>
        <w:t>7</w:t>
      </w:r>
      <w:r w:rsidR="00336749" w:rsidRPr="00A14EF6">
        <w:rPr>
          <w:rFonts w:ascii="Arial Narrow" w:hAnsi="Arial Narrow"/>
          <w:b/>
          <w:sz w:val="22"/>
          <w:szCs w:val="22"/>
        </w:rPr>
        <w:t xml:space="preserve">.3. </w:t>
      </w:r>
      <w:r w:rsidR="00336749" w:rsidRPr="00A14EF6">
        <w:rPr>
          <w:rFonts w:ascii="Arial Narrow" w:hAnsi="Arial Narrow"/>
          <w:b/>
          <w:sz w:val="22"/>
          <w:szCs w:val="22"/>
        </w:rPr>
        <w:tab/>
        <w:t>ROBOTY PRZYGOTOWAWCZE I ROBOTY ZIEMNE</w:t>
      </w:r>
      <w:bookmarkEnd w:id="43"/>
    </w:p>
    <w:p w14:paraId="21546AB3" w14:textId="651A7CFB" w:rsidR="00336749" w:rsidRPr="00A14EF6" w:rsidRDefault="00336749" w:rsidP="005B5E33">
      <w:pPr>
        <w:spacing w:line="276" w:lineRule="auto"/>
        <w:jc w:val="both"/>
        <w:rPr>
          <w:rFonts w:ascii="Arial Narrow" w:hAnsi="Arial Narrow"/>
          <w:lang w:val="x-none"/>
        </w:rPr>
      </w:pPr>
      <w:r w:rsidRPr="00A14EF6">
        <w:rPr>
          <w:rFonts w:ascii="Arial Narrow" w:hAnsi="Arial Narrow"/>
          <w:lang w:val="x-none"/>
        </w:rPr>
        <w:t>Prace ziemne wykonywać zgodnie z PN-B-10736 i zgodnie z wymaganiami i warunkami bezpieczeństwa pracy. Wykopy należy zabezpieczyć barierkami ochronnymi ustawionymi w odległości min.1,0m od krawędzi wykopu.</w:t>
      </w:r>
      <w:r w:rsidRPr="00A14EF6">
        <w:rPr>
          <w:rFonts w:ascii="Arial Narrow" w:hAnsi="Arial Narrow"/>
          <w:bCs/>
          <w:lang w:val="x-none"/>
        </w:rPr>
        <w:t xml:space="preserve"> </w:t>
      </w:r>
      <w:r w:rsidRPr="00A14EF6">
        <w:rPr>
          <w:rFonts w:ascii="Arial Narrow" w:hAnsi="Arial Narrow"/>
          <w:lang w:val="x-none"/>
        </w:rPr>
        <w:t>Wykopy zabezpieczyć przed napływem wód opadowych.</w:t>
      </w:r>
    </w:p>
    <w:p w14:paraId="3E8E1850" w14:textId="44398B1E" w:rsidR="00336749" w:rsidRPr="00A14EF6" w:rsidRDefault="00336749" w:rsidP="005B5E33">
      <w:pPr>
        <w:spacing w:line="276" w:lineRule="auto"/>
        <w:jc w:val="both"/>
        <w:rPr>
          <w:rFonts w:ascii="Arial Narrow" w:hAnsi="Arial Narrow"/>
        </w:rPr>
      </w:pPr>
      <w:r w:rsidRPr="00A14EF6">
        <w:rPr>
          <w:rFonts w:ascii="Arial Narrow" w:hAnsi="Arial Narrow"/>
        </w:rPr>
        <w:t xml:space="preserve">Wykopy wykonać mechanicznie. Jedynie w miejscu skrzyżowań z istniejącym uzbrojeniem terenu należy wykonać odkrywki w sposób ręczny tak, aby nie uszkodzić przewodów istniejących. Szerokość wykopu powinna wynosić min. 100 cm. Podłoże należy przygotować wykonując podłużne wyprofilowanie dna w obrębie kąta 90º. Głębokość wykopu powinna uwzględniać wykonanie 20cm podsypki piaskowej pod rurociągiem. </w:t>
      </w:r>
    </w:p>
    <w:p w14:paraId="6C47933F" w14:textId="77777777" w:rsidR="00336749" w:rsidRPr="00A14EF6" w:rsidRDefault="00336749" w:rsidP="005B5E33">
      <w:pPr>
        <w:spacing w:line="276" w:lineRule="auto"/>
        <w:jc w:val="both"/>
        <w:rPr>
          <w:rFonts w:ascii="Arial Narrow" w:hAnsi="Arial Narrow"/>
        </w:rPr>
      </w:pPr>
      <w:r w:rsidRPr="00A14EF6">
        <w:rPr>
          <w:rFonts w:ascii="Arial Narrow" w:hAnsi="Arial Narrow"/>
        </w:rPr>
        <w:t>Materiał do podsypki powinien spełniać następujące wymagania:</w:t>
      </w:r>
    </w:p>
    <w:p w14:paraId="10E8BE18" w14:textId="77777777" w:rsidR="00336749" w:rsidRPr="00A14EF6" w:rsidRDefault="00336749" w:rsidP="005B5E33">
      <w:pPr>
        <w:spacing w:line="276" w:lineRule="auto"/>
        <w:jc w:val="both"/>
        <w:rPr>
          <w:rFonts w:ascii="Arial Narrow" w:hAnsi="Arial Narrow"/>
        </w:rPr>
      </w:pPr>
      <w:r w:rsidRPr="00A14EF6">
        <w:rPr>
          <w:rFonts w:ascii="Arial Narrow" w:hAnsi="Arial Narrow"/>
        </w:rPr>
        <w:t>-</w:t>
      </w:r>
      <w:r w:rsidRPr="00A14EF6">
        <w:rPr>
          <w:rFonts w:ascii="Arial Narrow" w:hAnsi="Arial Narrow"/>
        </w:rPr>
        <w:tab/>
        <w:t>nie powinny występować cząstki o wymiarach powyżej 20mm,</w:t>
      </w:r>
    </w:p>
    <w:p w14:paraId="4BD148E7" w14:textId="77777777" w:rsidR="00336749" w:rsidRPr="00A14EF6" w:rsidRDefault="00336749" w:rsidP="005B5E33">
      <w:pPr>
        <w:spacing w:line="276" w:lineRule="auto"/>
        <w:jc w:val="both"/>
        <w:rPr>
          <w:rFonts w:ascii="Arial Narrow" w:hAnsi="Arial Narrow"/>
        </w:rPr>
      </w:pPr>
      <w:r w:rsidRPr="00A14EF6">
        <w:rPr>
          <w:rFonts w:ascii="Arial Narrow" w:hAnsi="Arial Narrow"/>
        </w:rPr>
        <w:t>-</w:t>
      </w:r>
      <w:r w:rsidRPr="00A14EF6">
        <w:rPr>
          <w:rFonts w:ascii="Arial Narrow" w:hAnsi="Arial Narrow"/>
        </w:rPr>
        <w:tab/>
        <w:t>materiał nie może być zamrożony,</w:t>
      </w:r>
    </w:p>
    <w:p w14:paraId="36E6A9E0" w14:textId="77777777" w:rsidR="00336749" w:rsidRPr="00A14EF6" w:rsidRDefault="00336749" w:rsidP="005B5E33">
      <w:pPr>
        <w:spacing w:line="276" w:lineRule="auto"/>
        <w:jc w:val="both"/>
        <w:rPr>
          <w:rFonts w:ascii="Arial Narrow" w:hAnsi="Arial Narrow"/>
        </w:rPr>
      </w:pPr>
      <w:r w:rsidRPr="00A14EF6">
        <w:rPr>
          <w:rFonts w:ascii="Arial Narrow" w:hAnsi="Arial Narrow"/>
        </w:rPr>
        <w:t>-</w:t>
      </w:r>
      <w:r w:rsidRPr="00A14EF6">
        <w:rPr>
          <w:rFonts w:ascii="Arial Narrow" w:hAnsi="Arial Narrow"/>
        </w:rPr>
        <w:tab/>
        <w:t>nie może zawierać ostrych kamieni lub innego łamanego materiału.</w:t>
      </w:r>
    </w:p>
    <w:p w14:paraId="4A0FB5B0" w14:textId="77777777" w:rsidR="00336749" w:rsidRPr="00A14EF6" w:rsidRDefault="00336749" w:rsidP="005B5E33">
      <w:pPr>
        <w:spacing w:line="276" w:lineRule="auto"/>
        <w:jc w:val="both"/>
        <w:rPr>
          <w:rFonts w:ascii="Arial Narrow" w:hAnsi="Arial Narrow"/>
        </w:rPr>
      </w:pPr>
      <w:r w:rsidRPr="00A14EF6">
        <w:rPr>
          <w:rFonts w:ascii="Arial Narrow" w:hAnsi="Arial Narrow"/>
        </w:rPr>
        <w:t xml:space="preserve">Po zakończeniu ułożenia rurociągu, inspekcji i zatwierdzeniu zakończonego posadowienia należy wykonać </w:t>
      </w:r>
      <w:proofErr w:type="spellStart"/>
      <w:r w:rsidRPr="00A14EF6">
        <w:rPr>
          <w:rFonts w:ascii="Arial Narrow" w:hAnsi="Arial Narrow"/>
        </w:rPr>
        <w:t>obsypkę</w:t>
      </w:r>
      <w:proofErr w:type="spellEnd"/>
      <w:r w:rsidRPr="00A14EF6">
        <w:rPr>
          <w:rFonts w:ascii="Arial Narrow" w:hAnsi="Arial Narrow"/>
        </w:rPr>
        <w:t xml:space="preserve"> rury. </w:t>
      </w:r>
      <w:proofErr w:type="spellStart"/>
      <w:r w:rsidRPr="00A14EF6">
        <w:rPr>
          <w:rFonts w:ascii="Arial Narrow" w:hAnsi="Arial Narrow"/>
        </w:rPr>
        <w:t>Obsypkę</w:t>
      </w:r>
      <w:proofErr w:type="spellEnd"/>
      <w:r w:rsidRPr="00A14EF6">
        <w:rPr>
          <w:rFonts w:ascii="Arial Narrow" w:hAnsi="Arial Narrow"/>
        </w:rPr>
        <w:t xml:space="preserve"> przewodu należy wykonać do wysokości 0,30m powyżej rurociągu. Materiał stosowany do wykonania </w:t>
      </w:r>
      <w:proofErr w:type="spellStart"/>
      <w:r w:rsidRPr="00A14EF6">
        <w:rPr>
          <w:rFonts w:ascii="Arial Narrow" w:hAnsi="Arial Narrow"/>
        </w:rPr>
        <w:t>obsypki</w:t>
      </w:r>
      <w:proofErr w:type="spellEnd"/>
      <w:r w:rsidRPr="00A14EF6">
        <w:rPr>
          <w:rFonts w:ascii="Arial Narrow" w:hAnsi="Arial Narrow"/>
        </w:rPr>
        <w:t xml:space="preserve"> powinien odpowiadać takim samym kryteriom jak materiał stosowany do podsypki. </w:t>
      </w:r>
      <w:proofErr w:type="spellStart"/>
      <w:r w:rsidRPr="00A14EF6">
        <w:rPr>
          <w:rFonts w:ascii="Arial Narrow" w:hAnsi="Arial Narrow"/>
        </w:rPr>
        <w:t>Obsypkę</w:t>
      </w:r>
      <w:proofErr w:type="spellEnd"/>
      <w:r w:rsidRPr="00A14EF6">
        <w:rPr>
          <w:rFonts w:ascii="Arial Narrow" w:hAnsi="Arial Narrow"/>
        </w:rPr>
        <w:t xml:space="preserve"> należy układać równomiernymi warstwami tak, aby rurociąg nie został uszkodzony, ani nie ulegał przemieszczeniu. </w:t>
      </w:r>
    </w:p>
    <w:p w14:paraId="57BA0D6F" w14:textId="77777777" w:rsidR="00336749" w:rsidRPr="00A14EF6" w:rsidRDefault="00336749" w:rsidP="005B5E33">
      <w:pPr>
        <w:spacing w:line="276" w:lineRule="auto"/>
        <w:jc w:val="both"/>
        <w:rPr>
          <w:rFonts w:ascii="Arial Narrow" w:hAnsi="Arial Narrow"/>
        </w:rPr>
      </w:pPr>
      <w:r w:rsidRPr="00A14EF6">
        <w:rPr>
          <w:rFonts w:ascii="Arial Narrow" w:hAnsi="Arial Narrow"/>
        </w:rPr>
        <w:t xml:space="preserve">Materiałem zasypowym warstwy ochronnej powinien być grunt mineralny- piasek gruby, średni lub drobny, bez grud, kamieni i odpadów mogących powodować mechaniczne uszkodzenia rury. Aby zapobiec </w:t>
      </w:r>
      <w:proofErr w:type="spellStart"/>
      <w:r w:rsidRPr="00A14EF6">
        <w:rPr>
          <w:rFonts w:ascii="Arial Narrow" w:hAnsi="Arial Narrow"/>
        </w:rPr>
        <w:t>osiadaniom</w:t>
      </w:r>
      <w:proofErr w:type="spellEnd"/>
      <w:r w:rsidRPr="00A14EF6">
        <w:rPr>
          <w:rFonts w:ascii="Arial Narrow" w:hAnsi="Arial Narrow"/>
        </w:rPr>
        <w:t xml:space="preserve"> gruntu należy materiał zasypowy układać warstwami grubości 0,10m zagęszczając do 95% zmodyfikowanej wartości </w:t>
      </w:r>
      <w:proofErr w:type="spellStart"/>
      <w:r w:rsidRPr="00A14EF6">
        <w:rPr>
          <w:rFonts w:ascii="Arial Narrow" w:hAnsi="Arial Narrow"/>
        </w:rPr>
        <w:t>Proctora</w:t>
      </w:r>
      <w:proofErr w:type="spellEnd"/>
      <w:r w:rsidRPr="00A14EF6">
        <w:rPr>
          <w:rFonts w:ascii="Arial Narrow" w:hAnsi="Arial Narrow"/>
        </w:rPr>
        <w:t xml:space="preserve">. W celu zachowania wytrzymałości obciążeniowej (gwarantowanej przez producenta) rur z kamionki należy zadbać o staranne zagęszczenie materiału </w:t>
      </w:r>
      <w:proofErr w:type="spellStart"/>
      <w:r w:rsidRPr="00A14EF6">
        <w:rPr>
          <w:rFonts w:ascii="Arial Narrow" w:hAnsi="Arial Narrow"/>
        </w:rPr>
        <w:t>obsypkowego</w:t>
      </w:r>
      <w:proofErr w:type="spellEnd"/>
      <w:r w:rsidRPr="00A14EF6">
        <w:rPr>
          <w:rFonts w:ascii="Arial Narrow" w:hAnsi="Arial Narrow"/>
        </w:rPr>
        <w:t xml:space="preserve"> na całej powierzchni rury, a w szczególności wzdłuż jej bocznej krawędzi. Mechaniczne zagęszczanie ciężkim sprzętem dopuszczalne jest dopiero po wykonaniu przykrycia rury warstwą 0,60m.</w:t>
      </w:r>
    </w:p>
    <w:p w14:paraId="44F55CE5" w14:textId="4558FF13" w:rsidR="00336749" w:rsidRPr="00A14EF6" w:rsidRDefault="00336749" w:rsidP="005B5E33">
      <w:pPr>
        <w:spacing w:line="276" w:lineRule="auto"/>
        <w:jc w:val="both"/>
        <w:rPr>
          <w:rFonts w:ascii="Arial Narrow" w:hAnsi="Arial Narrow"/>
        </w:rPr>
      </w:pPr>
      <w:r w:rsidRPr="00A14EF6">
        <w:rPr>
          <w:rFonts w:ascii="Arial Narrow" w:hAnsi="Arial Narrow"/>
        </w:rPr>
        <w:lastRenderedPageBreak/>
        <w:t xml:space="preserve">Wykopy </w:t>
      </w:r>
      <w:proofErr w:type="spellStart"/>
      <w:r w:rsidRPr="00A14EF6">
        <w:rPr>
          <w:rFonts w:ascii="Arial Narrow" w:hAnsi="Arial Narrow"/>
        </w:rPr>
        <w:t>wąskoprzestrzenne</w:t>
      </w:r>
      <w:proofErr w:type="spellEnd"/>
      <w:r w:rsidRPr="00A14EF6">
        <w:rPr>
          <w:rFonts w:ascii="Arial Narrow" w:hAnsi="Arial Narrow"/>
        </w:rPr>
        <w:t xml:space="preserve"> wykonać w pełnym umocnieniu ścian przy użyciu szalunków </w:t>
      </w:r>
      <w:proofErr w:type="spellStart"/>
      <w:r w:rsidRPr="00A14EF6">
        <w:rPr>
          <w:rFonts w:ascii="Arial Narrow" w:hAnsi="Arial Narrow"/>
        </w:rPr>
        <w:t>pogrążalnych</w:t>
      </w:r>
      <w:proofErr w:type="spellEnd"/>
      <w:r w:rsidRPr="00A14EF6">
        <w:rPr>
          <w:rFonts w:ascii="Arial Narrow" w:hAnsi="Arial Narrow"/>
        </w:rPr>
        <w:t>. Należy zastosować szalunki w formie boksu, który stanowią dwie płyty stalowe połączone rozporami. W pierwszej kolejności należy wykonać wykop wstępny w osi projektowanego medium na głębokość ok. 1m. Następnie wstawia się uprzednio złożony boks podstawowy z nożem u dołu. Dalsza praca polega na pogłębieniu wykopu i systematycznym opuszczaniu szalunku. Po  wykonaniu  wykopu do  pełnej  wysokości  boksu  należy zamontować nadstawkę.  Po  pogłębieniu wykopu szalunek jest wciskany w głąb ziemi. Po  wykonaniu  prac  związanych  z</w:t>
      </w:r>
      <w:r w:rsidR="00A15EA4">
        <w:rPr>
          <w:rFonts w:ascii="Arial Narrow" w:hAnsi="Arial Narrow"/>
        </w:rPr>
        <w:t> </w:t>
      </w:r>
      <w:r w:rsidRPr="00A14EF6">
        <w:rPr>
          <w:rFonts w:ascii="Arial Narrow" w:hAnsi="Arial Narrow"/>
        </w:rPr>
        <w:t xml:space="preserve">montażem </w:t>
      </w:r>
      <w:r w:rsidR="00860E24" w:rsidRPr="00A14EF6">
        <w:rPr>
          <w:rFonts w:ascii="Arial Narrow" w:hAnsi="Arial Narrow"/>
        </w:rPr>
        <w:t xml:space="preserve">sieci </w:t>
      </w:r>
      <w:r w:rsidRPr="00A14EF6">
        <w:rPr>
          <w:rFonts w:ascii="Arial Narrow" w:hAnsi="Arial Narrow"/>
        </w:rPr>
        <w:t>przystępuje się do zasypki i wyciągania szalunku. W  pierwszej  kolejności  do  wykopu  wsypać  kruszywo  o miąższości  od  0,2  do 0,4m.  Następnie szalunek  jest  podnoszony  na wysokość równą miąższości kruszywa. Wtedy wykop zostaje wyrównany i jest zagęszczany do odpowiedniego wskaźnika.</w:t>
      </w:r>
    </w:p>
    <w:p w14:paraId="13F99BFB" w14:textId="77777777" w:rsidR="00336749" w:rsidRPr="00947552" w:rsidRDefault="00336749" w:rsidP="005B5E33">
      <w:pPr>
        <w:spacing w:line="276" w:lineRule="auto"/>
        <w:jc w:val="both"/>
        <w:rPr>
          <w:rFonts w:ascii="Arial Narrow" w:hAnsi="Arial Narrow"/>
          <w:highlight w:val="yellow"/>
        </w:rPr>
      </w:pPr>
    </w:p>
    <w:p w14:paraId="69E1970A" w14:textId="0A6E5D22" w:rsidR="00336749" w:rsidRPr="00A14EF6" w:rsidRDefault="00615E4E" w:rsidP="005B5E33">
      <w:pPr>
        <w:pStyle w:val="Nagwek2"/>
        <w:spacing w:line="276" w:lineRule="auto"/>
        <w:jc w:val="both"/>
        <w:rPr>
          <w:rFonts w:ascii="Arial Narrow" w:hAnsi="Arial Narrow"/>
          <w:b/>
          <w:sz w:val="22"/>
          <w:szCs w:val="22"/>
        </w:rPr>
      </w:pPr>
      <w:bookmarkStart w:id="44" w:name="_Toc37851241"/>
      <w:bookmarkStart w:id="45" w:name="_Toc191375523"/>
      <w:r w:rsidRPr="00A14EF6">
        <w:rPr>
          <w:rFonts w:ascii="Arial Narrow" w:hAnsi="Arial Narrow"/>
          <w:b/>
          <w:sz w:val="22"/>
          <w:szCs w:val="22"/>
        </w:rPr>
        <w:t>7</w:t>
      </w:r>
      <w:r w:rsidR="00336749" w:rsidRPr="00A14EF6">
        <w:rPr>
          <w:rFonts w:ascii="Arial Narrow" w:hAnsi="Arial Narrow"/>
          <w:b/>
          <w:sz w:val="22"/>
          <w:szCs w:val="22"/>
        </w:rPr>
        <w:t xml:space="preserve">.4. </w:t>
      </w:r>
      <w:r w:rsidR="00336749" w:rsidRPr="00A14EF6">
        <w:rPr>
          <w:rFonts w:ascii="Arial Narrow" w:hAnsi="Arial Narrow"/>
          <w:b/>
          <w:sz w:val="22"/>
          <w:szCs w:val="22"/>
        </w:rPr>
        <w:tab/>
        <w:t>ODWODNIENIE WYKOPÓW</w:t>
      </w:r>
      <w:bookmarkEnd w:id="44"/>
      <w:bookmarkEnd w:id="45"/>
      <w:r w:rsidR="00336749" w:rsidRPr="00A14EF6">
        <w:rPr>
          <w:rFonts w:ascii="Arial Narrow" w:hAnsi="Arial Narrow"/>
          <w:b/>
          <w:sz w:val="22"/>
          <w:szCs w:val="22"/>
        </w:rPr>
        <w:t xml:space="preserve"> </w:t>
      </w:r>
    </w:p>
    <w:p w14:paraId="0E6C56F1" w14:textId="7225A434" w:rsidR="00336749" w:rsidRPr="00A14EF6" w:rsidRDefault="00336749" w:rsidP="005B5E33">
      <w:pPr>
        <w:spacing w:line="276" w:lineRule="auto"/>
        <w:jc w:val="both"/>
        <w:rPr>
          <w:rFonts w:ascii="Arial Narrow" w:hAnsi="Arial Narrow"/>
        </w:rPr>
      </w:pPr>
      <w:r w:rsidRPr="00A14EF6">
        <w:rPr>
          <w:rFonts w:ascii="Arial Narrow" w:hAnsi="Arial Narrow"/>
        </w:rPr>
        <w:t>W trakcie wykonywania robót ziemnych na tych fragmentach projektowanej sieci, gdzie podczas badań podłoża geologicznego stwierdzono wyst</w:t>
      </w:r>
      <w:r w:rsidRPr="00A14EF6">
        <w:rPr>
          <w:rFonts w:ascii="Arial Narrow" w:hAnsi="Arial Narrow" w:hint="eastAsia"/>
        </w:rPr>
        <w:t>ę</w:t>
      </w:r>
      <w:r w:rsidRPr="00A14EF6">
        <w:rPr>
          <w:rFonts w:ascii="Arial Narrow" w:hAnsi="Arial Narrow"/>
        </w:rPr>
        <w:t>powania warstwy wodono</w:t>
      </w:r>
      <w:r w:rsidRPr="00A14EF6">
        <w:rPr>
          <w:rFonts w:ascii="Arial Narrow" w:hAnsi="Arial Narrow" w:hint="eastAsia"/>
        </w:rPr>
        <w:t>ś</w:t>
      </w:r>
      <w:r w:rsidRPr="00A14EF6">
        <w:rPr>
          <w:rFonts w:ascii="Arial Narrow" w:hAnsi="Arial Narrow"/>
        </w:rPr>
        <w:t>nej konieczne b</w:t>
      </w:r>
      <w:r w:rsidRPr="00A14EF6">
        <w:rPr>
          <w:rFonts w:ascii="Arial Narrow" w:hAnsi="Arial Narrow" w:hint="eastAsia"/>
        </w:rPr>
        <w:t>ę</w:t>
      </w:r>
      <w:r w:rsidRPr="00A14EF6">
        <w:rPr>
          <w:rFonts w:ascii="Arial Narrow" w:hAnsi="Arial Narrow"/>
        </w:rPr>
        <w:t>dzie prowadzenie tymczasowego odwodnienia wykopów. Na odcinkach, gdzie mi</w:t>
      </w:r>
      <w:r w:rsidRPr="00A14EF6">
        <w:rPr>
          <w:rFonts w:ascii="Arial Narrow" w:hAnsi="Arial Narrow" w:hint="eastAsia"/>
        </w:rPr>
        <w:t>ąż</w:t>
      </w:r>
      <w:r w:rsidRPr="00A14EF6">
        <w:rPr>
          <w:rFonts w:ascii="Arial Narrow" w:hAnsi="Arial Narrow"/>
        </w:rPr>
        <w:t>szo</w:t>
      </w:r>
      <w:r w:rsidRPr="00A14EF6">
        <w:rPr>
          <w:rFonts w:ascii="Arial Narrow" w:hAnsi="Arial Narrow" w:hint="eastAsia"/>
        </w:rPr>
        <w:t>ść</w:t>
      </w:r>
      <w:r w:rsidRPr="00A14EF6">
        <w:rPr>
          <w:rFonts w:ascii="Arial Narrow" w:hAnsi="Arial Narrow"/>
        </w:rPr>
        <w:t xml:space="preserve"> gruntów nawodnionych przekracza wielko</w:t>
      </w:r>
      <w:r w:rsidRPr="00A14EF6">
        <w:rPr>
          <w:rFonts w:ascii="Arial Narrow" w:hAnsi="Arial Narrow" w:hint="eastAsia"/>
        </w:rPr>
        <w:t>ść</w:t>
      </w:r>
      <w:r w:rsidRPr="00A14EF6">
        <w:rPr>
          <w:rFonts w:ascii="Arial Narrow" w:hAnsi="Arial Narrow"/>
        </w:rPr>
        <w:t xml:space="preserve"> 0,5m powy</w:t>
      </w:r>
      <w:r w:rsidRPr="00A14EF6">
        <w:rPr>
          <w:rFonts w:ascii="Arial Narrow" w:hAnsi="Arial Narrow" w:hint="eastAsia"/>
        </w:rPr>
        <w:t>ż</w:t>
      </w:r>
      <w:r w:rsidRPr="00A14EF6">
        <w:rPr>
          <w:rFonts w:ascii="Arial Narrow" w:hAnsi="Arial Narrow"/>
        </w:rPr>
        <w:t>ej dna wykopu, odwodnienie nale</w:t>
      </w:r>
      <w:r w:rsidRPr="00A14EF6">
        <w:rPr>
          <w:rFonts w:ascii="Arial Narrow" w:hAnsi="Arial Narrow" w:hint="eastAsia"/>
        </w:rPr>
        <w:t>ż</w:t>
      </w:r>
      <w:r w:rsidRPr="00A14EF6">
        <w:rPr>
          <w:rFonts w:ascii="Arial Narrow" w:hAnsi="Arial Narrow"/>
        </w:rPr>
        <w:t>y prowadzi</w:t>
      </w:r>
      <w:r w:rsidRPr="00A14EF6">
        <w:rPr>
          <w:rFonts w:ascii="Arial Narrow" w:hAnsi="Arial Narrow" w:hint="eastAsia"/>
        </w:rPr>
        <w:t>ć</w:t>
      </w:r>
      <w:r w:rsidRPr="00A14EF6">
        <w:rPr>
          <w:rFonts w:ascii="Arial Narrow" w:hAnsi="Arial Narrow"/>
        </w:rPr>
        <w:t xml:space="preserve"> metod</w:t>
      </w:r>
      <w:r w:rsidRPr="00A14EF6">
        <w:rPr>
          <w:rFonts w:ascii="Arial Narrow" w:hAnsi="Arial Narrow" w:hint="eastAsia"/>
        </w:rPr>
        <w:t>ą</w:t>
      </w:r>
      <w:r w:rsidRPr="00A14EF6">
        <w:rPr>
          <w:rFonts w:ascii="Arial Narrow" w:hAnsi="Arial Narrow"/>
        </w:rPr>
        <w:t xml:space="preserve"> depresyjn</w:t>
      </w:r>
      <w:r w:rsidRPr="00A14EF6">
        <w:rPr>
          <w:rFonts w:ascii="Arial Narrow" w:hAnsi="Arial Narrow" w:hint="eastAsia"/>
        </w:rPr>
        <w:t>ą</w:t>
      </w:r>
      <w:r w:rsidRPr="00A14EF6">
        <w:rPr>
          <w:rFonts w:ascii="Arial Narrow" w:hAnsi="Arial Narrow"/>
        </w:rPr>
        <w:t xml:space="preserve"> – przy zastosowaniu igłofiltrów. Na odcinkach gdzie poziom zwierciadła wody nad dnem wykopu jest mniejszy, odwodnienie mo</w:t>
      </w:r>
      <w:r w:rsidRPr="00A14EF6">
        <w:rPr>
          <w:rFonts w:ascii="Arial Narrow" w:hAnsi="Arial Narrow" w:hint="eastAsia"/>
        </w:rPr>
        <w:t>ż</w:t>
      </w:r>
      <w:r w:rsidRPr="00A14EF6">
        <w:rPr>
          <w:rFonts w:ascii="Arial Narrow" w:hAnsi="Arial Narrow"/>
        </w:rPr>
        <w:t>na wykona</w:t>
      </w:r>
      <w:r w:rsidRPr="00A14EF6">
        <w:rPr>
          <w:rFonts w:ascii="Arial Narrow" w:hAnsi="Arial Narrow" w:hint="eastAsia"/>
        </w:rPr>
        <w:t>ć</w:t>
      </w:r>
      <w:r w:rsidRPr="00A14EF6">
        <w:rPr>
          <w:rFonts w:ascii="Arial Narrow" w:hAnsi="Arial Narrow"/>
        </w:rPr>
        <w:t xml:space="preserve"> poprzez uło</w:t>
      </w:r>
      <w:r w:rsidRPr="00A14EF6">
        <w:rPr>
          <w:rFonts w:ascii="Arial Narrow" w:hAnsi="Arial Narrow" w:hint="eastAsia"/>
        </w:rPr>
        <w:t>ż</w:t>
      </w:r>
      <w:r w:rsidRPr="00A14EF6">
        <w:rPr>
          <w:rFonts w:ascii="Arial Narrow" w:hAnsi="Arial Narrow"/>
        </w:rPr>
        <w:t>enie drena</w:t>
      </w:r>
      <w:r w:rsidRPr="00A14EF6">
        <w:rPr>
          <w:rFonts w:ascii="Arial Narrow" w:hAnsi="Arial Narrow" w:hint="eastAsia"/>
        </w:rPr>
        <w:t>ż</w:t>
      </w:r>
      <w:r w:rsidRPr="00A14EF6">
        <w:rPr>
          <w:rFonts w:ascii="Arial Narrow" w:hAnsi="Arial Narrow"/>
        </w:rPr>
        <w:t>u zagł</w:t>
      </w:r>
      <w:r w:rsidRPr="00A14EF6">
        <w:rPr>
          <w:rFonts w:ascii="Arial Narrow" w:hAnsi="Arial Narrow" w:hint="eastAsia"/>
        </w:rPr>
        <w:t>ę</w:t>
      </w:r>
      <w:r w:rsidRPr="00A14EF6">
        <w:rPr>
          <w:rFonts w:ascii="Arial Narrow" w:hAnsi="Arial Narrow"/>
        </w:rPr>
        <w:t>bionego poni</w:t>
      </w:r>
      <w:r w:rsidRPr="00A14EF6">
        <w:rPr>
          <w:rFonts w:ascii="Arial Narrow" w:hAnsi="Arial Narrow" w:hint="eastAsia"/>
        </w:rPr>
        <w:t>ż</w:t>
      </w:r>
      <w:r w:rsidRPr="00A14EF6">
        <w:rPr>
          <w:rFonts w:ascii="Arial Narrow" w:hAnsi="Arial Narrow"/>
        </w:rPr>
        <w:t>ej dna wykopu. Nie nale</w:t>
      </w:r>
      <w:r w:rsidRPr="00A14EF6">
        <w:rPr>
          <w:rFonts w:ascii="Arial Narrow" w:hAnsi="Arial Narrow" w:hint="eastAsia"/>
        </w:rPr>
        <w:t>ż</w:t>
      </w:r>
      <w:r w:rsidRPr="00A14EF6">
        <w:rPr>
          <w:rFonts w:ascii="Arial Narrow" w:hAnsi="Arial Narrow"/>
        </w:rPr>
        <w:t>y prowadzi</w:t>
      </w:r>
      <w:r w:rsidRPr="00A14EF6">
        <w:rPr>
          <w:rFonts w:ascii="Arial Narrow" w:hAnsi="Arial Narrow" w:hint="eastAsia"/>
        </w:rPr>
        <w:t>ć</w:t>
      </w:r>
      <w:r w:rsidRPr="00A14EF6">
        <w:rPr>
          <w:rFonts w:ascii="Arial Narrow" w:hAnsi="Arial Narrow"/>
        </w:rPr>
        <w:t xml:space="preserve"> odwodnienia poprzez odpompowywanie wody z</w:t>
      </w:r>
      <w:r w:rsidR="00A15EA4">
        <w:rPr>
          <w:rFonts w:ascii="Arial Narrow" w:hAnsi="Arial Narrow"/>
        </w:rPr>
        <w:t> </w:t>
      </w:r>
      <w:r w:rsidRPr="00A14EF6">
        <w:rPr>
          <w:rFonts w:ascii="Arial Narrow" w:hAnsi="Arial Narrow"/>
        </w:rPr>
        <w:t>dna wykopu. W przypadku prowadzenia robót w okresie silnych opadów lub roztopów należy przewidzieć odwodnienie wykopów. Wykopy wykonywane w gruntach skłonnych do uplastycznienia się, należy odwodnić dwoma rzędami igłofiltrów Ø50mm wpłukiwanych w odstępach 2,0m.</w:t>
      </w:r>
    </w:p>
    <w:p w14:paraId="6D501C23" w14:textId="77777777" w:rsidR="00336749" w:rsidRDefault="00336749" w:rsidP="005B5E33">
      <w:pPr>
        <w:spacing w:line="276" w:lineRule="auto"/>
        <w:jc w:val="both"/>
        <w:rPr>
          <w:rFonts w:ascii="Arial Narrow" w:hAnsi="Arial Narrow"/>
        </w:rPr>
      </w:pPr>
      <w:r w:rsidRPr="00A14EF6">
        <w:rPr>
          <w:rFonts w:ascii="Arial Narrow" w:hAnsi="Arial Narrow"/>
        </w:rPr>
        <w:t>Po zakończeniu budowy teren należy przywrócić do stanu normatywnego tj. sprzed rozpoczęcia robót.</w:t>
      </w:r>
    </w:p>
    <w:p w14:paraId="2B1EBAB3" w14:textId="6EE6A84C" w:rsidR="003E1009" w:rsidRPr="003E1009" w:rsidRDefault="003E1009" w:rsidP="005B5E33">
      <w:pPr>
        <w:spacing w:line="276" w:lineRule="auto"/>
        <w:jc w:val="both"/>
        <w:rPr>
          <w:rFonts w:ascii="Arial Narrow" w:hAnsi="Arial Narrow"/>
          <w:b/>
          <w:bCs/>
        </w:rPr>
      </w:pPr>
      <w:r w:rsidRPr="003E1009">
        <w:rPr>
          <w:rFonts w:ascii="Arial Narrow" w:hAnsi="Arial Narrow"/>
          <w:b/>
          <w:bCs/>
        </w:rPr>
        <w:t>Ze względu na zmienne warunki stanu wód gruntowych trudno na etapie projektowym określić jednoznacznie czas pompowania wody z wykopów. Czas pompowania należy rozliczyć z Inwestorem powykonawczo na podstawie informacji zawartych w dzienniku pompowań.</w:t>
      </w:r>
    </w:p>
    <w:p w14:paraId="35545A95" w14:textId="77777777" w:rsidR="00336749" w:rsidRPr="00A14EF6" w:rsidRDefault="00336749" w:rsidP="005B5E33">
      <w:pPr>
        <w:spacing w:line="276" w:lineRule="auto"/>
        <w:jc w:val="both"/>
        <w:rPr>
          <w:rFonts w:ascii="Arial Narrow" w:hAnsi="Arial Narrow"/>
        </w:rPr>
      </w:pPr>
    </w:p>
    <w:p w14:paraId="0023E751" w14:textId="25B8DC4C" w:rsidR="00336749" w:rsidRPr="00A14EF6" w:rsidRDefault="00615E4E" w:rsidP="005B5E33">
      <w:pPr>
        <w:pStyle w:val="Nagwek2"/>
        <w:spacing w:line="276" w:lineRule="auto"/>
        <w:jc w:val="both"/>
        <w:rPr>
          <w:rFonts w:ascii="Arial Narrow" w:hAnsi="Arial Narrow"/>
          <w:b/>
          <w:sz w:val="22"/>
          <w:szCs w:val="22"/>
        </w:rPr>
      </w:pPr>
      <w:bookmarkStart w:id="46" w:name="_Toc191375524"/>
      <w:r w:rsidRPr="00A14EF6">
        <w:rPr>
          <w:rFonts w:ascii="Arial Narrow" w:hAnsi="Arial Narrow"/>
          <w:b/>
          <w:sz w:val="22"/>
          <w:szCs w:val="22"/>
        </w:rPr>
        <w:t>7</w:t>
      </w:r>
      <w:r w:rsidR="00336749" w:rsidRPr="00A14EF6">
        <w:rPr>
          <w:rFonts w:ascii="Arial Narrow" w:hAnsi="Arial Narrow"/>
          <w:b/>
          <w:sz w:val="22"/>
          <w:szCs w:val="22"/>
        </w:rPr>
        <w:t xml:space="preserve">.5. </w:t>
      </w:r>
      <w:r w:rsidR="00336749" w:rsidRPr="00A14EF6">
        <w:rPr>
          <w:rFonts w:ascii="Arial Narrow" w:hAnsi="Arial Narrow"/>
          <w:b/>
          <w:sz w:val="22"/>
          <w:szCs w:val="22"/>
        </w:rPr>
        <w:tab/>
        <w:t>ROBOTY MONTAŻOWE</w:t>
      </w:r>
      <w:bookmarkStart w:id="47" w:name="_Toc37851242"/>
      <w:bookmarkEnd w:id="46"/>
      <w:r w:rsidR="00336749" w:rsidRPr="00A14EF6">
        <w:rPr>
          <w:rFonts w:ascii="Arial Narrow" w:hAnsi="Arial Narrow"/>
          <w:b/>
          <w:sz w:val="22"/>
          <w:szCs w:val="22"/>
        </w:rPr>
        <w:t xml:space="preserve"> </w:t>
      </w:r>
      <w:bookmarkEnd w:id="47"/>
    </w:p>
    <w:p w14:paraId="7C6DB217" w14:textId="4ACFAB28" w:rsidR="00336749" w:rsidRPr="00A14EF6" w:rsidRDefault="00336749" w:rsidP="005B5E33">
      <w:pPr>
        <w:spacing w:line="276" w:lineRule="auto"/>
        <w:jc w:val="both"/>
        <w:rPr>
          <w:rFonts w:ascii="Arial Narrow" w:hAnsi="Arial Narrow"/>
        </w:rPr>
      </w:pPr>
      <w:r w:rsidRPr="00A14EF6">
        <w:rPr>
          <w:rFonts w:ascii="Arial Narrow" w:hAnsi="Arial Narrow"/>
        </w:rPr>
        <w:t>Przy układaniu i montażu rur przewodowych oraz osłonowych należy stosować się do zaleceń producenta i</w:t>
      </w:r>
      <w:r w:rsidR="00A15EA4">
        <w:rPr>
          <w:rFonts w:ascii="Arial Narrow" w:hAnsi="Arial Narrow"/>
        </w:rPr>
        <w:t> </w:t>
      </w:r>
      <w:r w:rsidRPr="00A14EF6">
        <w:rPr>
          <w:rFonts w:ascii="Arial Narrow" w:hAnsi="Arial Narrow"/>
        </w:rPr>
        <w:t>przestrzegać wszelkich reguł czystości, bezpieczeństwa.</w:t>
      </w:r>
    </w:p>
    <w:p w14:paraId="175607E2" w14:textId="77777777" w:rsidR="00336749" w:rsidRPr="00947552" w:rsidRDefault="00336749" w:rsidP="005B5E33">
      <w:pPr>
        <w:spacing w:line="276" w:lineRule="auto"/>
        <w:jc w:val="both"/>
        <w:rPr>
          <w:rFonts w:ascii="Arial Narrow" w:hAnsi="Arial Narrow"/>
          <w:highlight w:val="yellow"/>
        </w:rPr>
      </w:pPr>
    </w:p>
    <w:p w14:paraId="5A791DC6" w14:textId="277BCF7E" w:rsidR="00336749" w:rsidRPr="00D75523" w:rsidRDefault="00615E4E" w:rsidP="005B5E33">
      <w:pPr>
        <w:pStyle w:val="Nagwek2"/>
        <w:spacing w:line="276" w:lineRule="auto"/>
        <w:jc w:val="both"/>
        <w:rPr>
          <w:rFonts w:ascii="Arial Narrow" w:hAnsi="Arial Narrow"/>
          <w:b/>
          <w:sz w:val="22"/>
          <w:szCs w:val="22"/>
        </w:rPr>
      </w:pPr>
      <w:bookmarkStart w:id="48" w:name="_Toc191375525"/>
      <w:r w:rsidRPr="00D75523">
        <w:rPr>
          <w:rFonts w:ascii="Arial Narrow" w:hAnsi="Arial Narrow"/>
          <w:b/>
          <w:sz w:val="22"/>
          <w:szCs w:val="22"/>
        </w:rPr>
        <w:t>7</w:t>
      </w:r>
      <w:r w:rsidR="00336749" w:rsidRPr="00D75523">
        <w:rPr>
          <w:rFonts w:ascii="Arial Narrow" w:hAnsi="Arial Narrow"/>
          <w:b/>
          <w:sz w:val="22"/>
          <w:szCs w:val="22"/>
        </w:rPr>
        <w:t xml:space="preserve">.5.1. </w:t>
      </w:r>
      <w:r w:rsidR="00336749" w:rsidRPr="00D75523">
        <w:rPr>
          <w:rFonts w:ascii="Arial Narrow" w:hAnsi="Arial Narrow"/>
          <w:b/>
          <w:sz w:val="22"/>
          <w:szCs w:val="22"/>
        </w:rPr>
        <w:tab/>
        <w:t>MONTAŻ RUR</w:t>
      </w:r>
      <w:bookmarkEnd w:id="48"/>
      <w:r w:rsidR="00336749" w:rsidRPr="00D75523">
        <w:rPr>
          <w:rFonts w:ascii="Arial Narrow" w:hAnsi="Arial Narrow"/>
          <w:b/>
          <w:sz w:val="22"/>
          <w:szCs w:val="22"/>
        </w:rPr>
        <w:t xml:space="preserve"> </w:t>
      </w:r>
    </w:p>
    <w:p w14:paraId="7378295E" w14:textId="77777777" w:rsidR="00336749" w:rsidRPr="00D75523" w:rsidRDefault="00336749" w:rsidP="005B5E33">
      <w:pPr>
        <w:spacing w:line="276" w:lineRule="auto"/>
        <w:jc w:val="both"/>
        <w:rPr>
          <w:rFonts w:ascii="Arial Narrow" w:hAnsi="Arial Narrow"/>
          <w:b/>
          <w:u w:val="single"/>
        </w:rPr>
      </w:pPr>
      <w:r w:rsidRPr="00D75523">
        <w:rPr>
          <w:rFonts w:ascii="Arial Narrow" w:hAnsi="Arial Narrow"/>
          <w:b/>
          <w:u w:val="single"/>
        </w:rPr>
        <w:t>Rury PVC</w:t>
      </w:r>
    </w:p>
    <w:p w14:paraId="6B9F6DCF" w14:textId="491429AA" w:rsidR="00336749" w:rsidRPr="00D75523" w:rsidRDefault="00336749" w:rsidP="003E1009">
      <w:pPr>
        <w:spacing w:line="276" w:lineRule="auto"/>
        <w:jc w:val="both"/>
        <w:rPr>
          <w:rFonts w:ascii="Arial Narrow" w:hAnsi="Arial Narrow"/>
        </w:rPr>
      </w:pPr>
      <w:r w:rsidRPr="00D75523">
        <w:rPr>
          <w:rFonts w:ascii="Arial Narrow" w:hAnsi="Arial Narrow"/>
        </w:rPr>
        <w:t xml:space="preserve">Rurociągi PVC można montować przy temperaturze powietrza od 5-30°C. Przed wykonaniem połączenia kielichowego wciskowego należy </w:t>
      </w:r>
      <w:proofErr w:type="spellStart"/>
      <w:r w:rsidRPr="00D75523">
        <w:rPr>
          <w:rFonts w:ascii="Arial Narrow" w:hAnsi="Arial Narrow"/>
        </w:rPr>
        <w:t>zfazować</w:t>
      </w:r>
      <w:proofErr w:type="spellEnd"/>
      <w:r w:rsidRPr="00D75523">
        <w:rPr>
          <w:rFonts w:ascii="Arial Narrow" w:hAnsi="Arial Narrow"/>
        </w:rPr>
        <w:t xml:space="preserve"> bose końce rury pod kątem 15°. Wymiary wykonanego skosu powinny być takie, aby powierzchnia połowy grubości ścianki była nadal prostopadła do osi rury. Aby ułatwić wciskanie bosych końców rur PVC do kielichów, uszczelki umieszczone w kielichu należy smarować płynem FF lub pastą BHP. W trakcie robót montażowych należy przestrzegać instrukcji montażu producenta rur.</w:t>
      </w:r>
    </w:p>
    <w:p w14:paraId="5E44854D" w14:textId="77777777" w:rsidR="00336749" w:rsidRPr="00D75523" w:rsidRDefault="00336749" w:rsidP="005B5E33">
      <w:pPr>
        <w:spacing w:line="276" w:lineRule="auto"/>
        <w:jc w:val="both"/>
        <w:rPr>
          <w:rFonts w:ascii="Arial Narrow" w:hAnsi="Arial Narrow"/>
          <w:b/>
          <w:u w:val="single"/>
        </w:rPr>
      </w:pPr>
      <w:r w:rsidRPr="00D75523">
        <w:rPr>
          <w:rFonts w:ascii="Arial Narrow" w:hAnsi="Arial Narrow"/>
          <w:b/>
          <w:u w:val="single"/>
        </w:rPr>
        <w:t>Rurociągi PE</w:t>
      </w:r>
    </w:p>
    <w:p w14:paraId="05BAB26B" w14:textId="2B34AC00" w:rsidR="00336749" w:rsidRPr="00D75523" w:rsidRDefault="00336749" w:rsidP="003E1009">
      <w:pPr>
        <w:spacing w:line="276" w:lineRule="auto"/>
        <w:jc w:val="both"/>
        <w:rPr>
          <w:rFonts w:ascii="Arial Narrow" w:hAnsi="Arial Narrow"/>
        </w:rPr>
      </w:pPr>
      <w:r w:rsidRPr="00D75523">
        <w:rPr>
          <w:rFonts w:ascii="Arial Narrow" w:hAnsi="Arial Narrow"/>
        </w:rPr>
        <w:t>Rurociągi kanalizacji sanitarnej ciśnieniowej należy wykonać z rur PE100 SDR1</w:t>
      </w:r>
      <w:r w:rsidR="003E1009">
        <w:rPr>
          <w:rFonts w:ascii="Arial Narrow" w:hAnsi="Arial Narrow"/>
        </w:rPr>
        <w:t>7</w:t>
      </w:r>
      <w:r w:rsidRPr="00D75523">
        <w:rPr>
          <w:rFonts w:ascii="Arial Narrow" w:hAnsi="Arial Narrow"/>
        </w:rPr>
        <w:t xml:space="preserve"> PN10. Rurociągi łączyć poprzez zgrzewanie: doczołowe dla średnic Ø90mm i większych oraz elektrooporowe dla średnic Ø63mm i</w:t>
      </w:r>
      <w:r w:rsidR="003E1009">
        <w:rPr>
          <w:rFonts w:ascii="Arial Narrow" w:hAnsi="Arial Narrow"/>
        </w:rPr>
        <w:t> </w:t>
      </w:r>
      <w:r w:rsidRPr="00D75523">
        <w:rPr>
          <w:rFonts w:ascii="Arial Narrow" w:hAnsi="Arial Narrow"/>
        </w:rPr>
        <w:t>mniejszych. Montaż przewodów wykonać zgodnie z instrukcją producenta rur ciśnieniowych. Rury i kształtki wykonane z tworzyw termoplastycznych nie wymagają żadnego zabezpieczenia antykorozyjnego. Przewodów z</w:t>
      </w:r>
      <w:r w:rsidR="003E1009">
        <w:rPr>
          <w:rFonts w:ascii="Arial Narrow" w:hAnsi="Arial Narrow"/>
        </w:rPr>
        <w:t> </w:t>
      </w:r>
      <w:r w:rsidRPr="00D75523">
        <w:rPr>
          <w:rFonts w:ascii="Arial Narrow" w:hAnsi="Arial Narrow"/>
        </w:rPr>
        <w:t xml:space="preserve">tworzyw sztucznych nie należy malować ani powlekać agresywnymi farbami i rozpuszczalnikami, ani też zasypywać gruntem mogącym zawierać węglowodory aromatyczne oraz związki działające agresywnie. Elementy z tworzywa sztucznego nie mogą stykać się z asfaltem, smołą i olejami. Wymagania i zakres badań przy odbiorze przewodów kanalizacyjnych budowanych w wykopach otwartych wykonać zgodnie z obowiązującymi normami. </w:t>
      </w:r>
    </w:p>
    <w:p w14:paraId="665B655F" w14:textId="77777777" w:rsidR="00336749" w:rsidRPr="00947552" w:rsidRDefault="00336749" w:rsidP="005B5E33">
      <w:pPr>
        <w:spacing w:line="276" w:lineRule="auto"/>
        <w:ind w:firstLine="426"/>
        <w:jc w:val="both"/>
        <w:rPr>
          <w:rFonts w:ascii="Arial Narrow" w:hAnsi="Arial Narrow"/>
          <w:highlight w:val="yellow"/>
        </w:rPr>
      </w:pPr>
    </w:p>
    <w:p w14:paraId="5B4CD7AF" w14:textId="011D3540" w:rsidR="00336749" w:rsidRPr="00D75523" w:rsidRDefault="00615E4E" w:rsidP="005B5E33">
      <w:pPr>
        <w:pStyle w:val="Nagwek2"/>
        <w:spacing w:line="276" w:lineRule="auto"/>
        <w:jc w:val="both"/>
        <w:rPr>
          <w:rFonts w:ascii="Arial Narrow" w:hAnsi="Arial Narrow"/>
          <w:b/>
          <w:sz w:val="22"/>
          <w:szCs w:val="22"/>
        </w:rPr>
      </w:pPr>
      <w:bookmarkStart w:id="49" w:name="_Toc191375526"/>
      <w:r w:rsidRPr="00D75523">
        <w:rPr>
          <w:rFonts w:ascii="Arial Narrow" w:hAnsi="Arial Narrow"/>
          <w:b/>
          <w:sz w:val="22"/>
          <w:szCs w:val="22"/>
        </w:rPr>
        <w:t>7</w:t>
      </w:r>
      <w:r w:rsidR="00336749" w:rsidRPr="00D75523">
        <w:rPr>
          <w:rFonts w:ascii="Arial Narrow" w:hAnsi="Arial Narrow"/>
          <w:b/>
          <w:sz w:val="22"/>
          <w:szCs w:val="22"/>
        </w:rPr>
        <w:t xml:space="preserve">.5.2. </w:t>
      </w:r>
      <w:r w:rsidR="00336749" w:rsidRPr="00D75523">
        <w:rPr>
          <w:rFonts w:ascii="Arial Narrow" w:hAnsi="Arial Narrow"/>
          <w:b/>
          <w:sz w:val="22"/>
          <w:szCs w:val="22"/>
        </w:rPr>
        <w:tab/>
        <w:t>MONTAŻ STUDNI KANALIZACYJNYCH</w:t>
      </w:r>
      <w:bookmarkEnd w:id="49"/>
    </w:p>
    <w:p w14:paraId="1C32BB4E" w14:textId="77777777" w:rsidR="00B54266" w:rsidRPr="00B54266" w:rsidRDefault="00B54266" w:rsidP="00B54266">
      <w:pPr>
        <w:spacing w:line="276" w:lineRule="auto"/>
        <w:jc w:val="both"/>
        <w:rPr>
          <w:rFonts w:ascii="Arial Narrow" w:hAnsi="Arial Narrow"/>
        </w:rPr>
      </w:pPr>
      <w:r w:rsidRPr="00B54266">
        <w:rPr>
          <w:rFonts w:ascii="Arial Narrow" w:hAnsi="Arial Narrow"/>
        </w:rPr>
        <w:t xml:space="preserve">Studnie należy montować zgodnie z instrukcją montażu ich producenta. Dno wykopu należy wyrównać i wykonać podsypkę piaskową 10cm. Na tak przygotowanym podłożu należy ułożyć kinetę studni i podłączyć do niej rury </w:t>
      </w:r>
      <w:r w:rsidRPr="00B54266">
        <w:rPr>
          <w:rFonts w:ascii="Arial Narrow" w:hAnsi="Arial Narrow"/>
        </w:rPr>
        <w:lastRenderedPageBreak/>
        <w:t xml:space="preserve">kanalizacyjne, ustawiając dokładnie kąty podłączenia rur. Kinetę należy wypoziomować. Następnie należy zasypać wykop zagęszczanymi warstwami do wysokości 30cm ponad wierzch rury. Zamontować komin studni z wykorzystaniem elementów rury karbowanej przyciętej do właściwej wysokości lub betonowych kręgów w zależność od typu studni. Zasypania wykopu dokonać warstwami. </w:t>
      </w:r>
      <w:proofErr w:type="spellStart"/>
      <w:r w:rsidRPr="00B54266">
        <w:rPr>
          <w:rFonts w:ascii="Arial Narrow" w:hAnsi="Arial Narrow"/>
        </w:rPr>
        <w:t>Obsypkę</w:t>
      </w:r>
      <w:proofErr w:type="spellEnd"/>
      <w:r w:rsidRPr="00B54266">
        <w:rPr>
          <w:rFonts w:ascii="Arial Narrow" w:hAnsi="Arial Narrow"/>
        </w:rPr>
        <w:t xml:space="preserve"> piaskową zagęszczać równomiernie na całym obwodzie studzienki. Należy zapewnić stopień zagęszczenia gruntu odpowiedni do występujących warunków gruntowo-wodnych oraz późniejszego obciążenia zewnętrznego. Zaleca się stosowanie zagęszczenia gruntu na poziomie minimum SP–(Standardowy </w:t>
      </w:r>
      <w:proofErr w:type="spellStart"/>
      <w:r w:rsidRPr="00B54266">
        <w:rPr>
          <w:rFonts w:ascii="Arial Narrow" w:hAnsi="Arial Narrow"/>
        </w:rPr>
        <w:t>Proctor</w:t>
      </w:r>
      <w:proofErr w:type="spellEnd"/>
      <w:r w:rsidRPr="00B54266">
        <w:rPr>
          <w:rFonts w:ascii="Arial Narrow" w:hAnsi="Arial Narrow"/>
        </w:rPr>
        <w:t>):</w:t>
      </w:r>
    </w:p>
    <w:p w14:paraId="614863D2" w14:textId="77777777" w:rsidR="00B54266" w:rsidRPr="00B54266" w:rsidRDefault="00B54266" w:rsidP="00B54266">
      <w:pPr>
        <w:spacing w:line="276" w:lineRule="auto"/>
        <w:jc w:val="both"/>
        <w:rPr>
          <w:rFonts w:ascii="Arial Narrow" w:hAnsi="Arial Narrow"/>
        </w:rPr>
      </w:pPr>
      <w:r w:rsidRPr="00B54266">
        <w:rPr>
          <w:rFonts w:ascii="Arial Narrow" w:hAnsi="Arial Narrow"/>
        </w:rPr>
        <w:t>-</w:t>
      </w:r>
      <w:r w:rsidRPr="00B54266">
        <w:rPr>
          <w:rFonts w:ascii="Arial Narrow" w:hAnsi="Arial Narrow"/>
        </w:rPr>
        <w:tab/>
        <w:t>90% SP dla terenów zielonych,</w:t>
      </w:r>
    </w:p>
    <w:p w14:paraId="312A49E1" w14:textId="77777777" w:rsidR="00B54266" w:rsidRPr="00B54266" w:rsidRDefault="00B54266" w:rsidP="00B54266">
      <w:pPr>
        <w:spacing w:line="276" w:lineRule="auto"/>
        <w:jc w:val="both"/>
        <w:rPr>
          <w:rFonts w:ascii="Arial Narrow" w:hAnsi="Arial Narrow"/>
        </w:rPr>
      </w:pPr>
      <w:r w:rsidRPr="00B54266">
        <w:rPr>
          <w:rFonts w:ascii="Arial Narrow" w:hAnsi="Arial Narrow"/>
        </w:rPr>
        <w:t>-</w:t>
      </w:r>
      <w:r w:rsidRPr="00B54266">
        <w:rPr>
          <w:rFonts w:ascii="Arial Narrow" w:hAnsi="Arial Narrow"/>
        </w:rPr>
        <w:tab/>
        <w:t>95% SP dla dróg o umiarkowanym obciążeniu ruchem drogowym,</w:t>
      </w:r>
    </w:p>
    <w:p w14:paraId="3E61075E" w14:textId="77777777" w:rsidR="00B54266" w:rsidRPr="00B54266" w:rsidRDefault="00B54266" w:rsidP="00B54266">
      <w:pPr>
        <w:spacing w:line="276" w:lineRule="auto"/>
        <w:jc w:val="both"/>
        <w:rPr>
          <w:rFonts w:ascii="Arial Narrow" w:hAnsi="Arial Narrow"/>
        </w:rPr>
      </w:pPr>
      <w:r w:rsidRPr="00B54266">
        <w:rPr>
          <w:rFonts w:ascii="Arial Narrow" w:hAnsi="Arial Narrow"/>
        </w:rPr>
        <w:t>-</w:t>
      </w:r>
      <w:r w:rsidRPr="00B54266">
        <w:rPr>
          <w:rFonts w:ascii="Arial Narrow" w:hAnsi="Arial Narrow"/>
        </w:rPr>
        <w:tab/>
        <w:t>98% SP dla dróg o dużym obciążeniu ruchem drogowym.</w:t>
      </w:r>
    </w:p>
    <w:p w14:paraId="2B6477B1" w14:textId="77777777" w:rsidR="00B54266" w:rsidRPr="00B54266" w:rsidRDefault="00B54266" w:rsidP="00B54266">
      <w:pPr>
        <w:spacing w:line="276" w:lineRule="auto"/>
        <w:jc w:val="both"/>
        <w:rPr>
          <w:rFonts w:ascii="Arial Narrow" w:hAnsi="Arial Narrow"/>
        </w:rPr>
      </w:pPr>
      <w:r w:rsidRPr="00B54266">
        <w:rPr>
          <w:rFonts w:ascii="Arial Narrow" w:hAnsi="Arial Narrow"/>
        </w:rPr>
        <w:t xml:space="preserve">W przypadku występowania wysokiego poziomu wód gruntowych zaleca się zwiększenie stopnia zagęszczenia gruntu do poziomu minimum 95% SP dla pierwszego przypadku oraz 98% SP dla przypadku drugiego. Na zewnętrznych powierzchniach studzienek kanalizacyjnych betonowych należy wykonać izolację przeciwwilgociową z materiałów bitumicznych (dyspersja bitumiczna). Studzienki rewizyjne zaizolować od zewnątrz dwukrotnie substancją bitumiczną i dwukrotnie lepikiem asfaltowym na gorąco. Izolacja powinna stanowić szczelną, jednolitą powłokę na całym obwodzie i nie powinna zawierać odprysków i pęcherzy ani pęknięć. Połączenie izolacji pionowej z poziomą oraz styki w studzienkach powinny zachodzić wzajemnie na wysokości, co najmniej 0,1 m. </w:t>
      </w:r>
    </w:p>
    <w:p w14:paraId="58A2819E" w14:textId="77777777" w:rsidR="00B54266" w:rsidRDefault="00B54266" w:rsidP="00B54266">
      <w:pPr>
        <w:spacing w:line="276" w:lineRule="auto"/>
        <w:jc w:val="both"/>
        <w:rPr>
          <w:rFonts w:ascii="Arial Narrow" w:hAnsi="Arial Narrow"/>
        </w:rPr>
      </w:pPr>
      <w:r w:rsidRPr="00B54266">
        <w:rPr>
          <w:rFonts w:ascii="Arial Narrow" w:hAnsi="Arial Narrow"/>
        </w:rPr>
        <w:t>Użyte materiały muszą posiadać Aprobatę Techniczną wydaną przez ITB.</w:t>
      </w:r>
    </w:p>
    <w:p w14:paraId="07F65E4A" w14:textId="77777777" w:rsidR="00B54266" w:rsidRDefault="00B54266" w:rsidP="005B5E33">
      <w:pPr>
        <w:pStyle w:val="Nagwek2"/>
        <w:spacing w:line="276" w:lineRule="auto"/>
        <w:jc w:val="both"/>
        <w:rPr>
          <w:rFonts w:ascii="Arial Narrow" w:hAnsi="Arial Narrow"/>
          <w:b/>
          <w:sz w:val="22"/>
          <w:szCs w:val="22"/>
        </w:rPr>
      </w:pPr>
    </w:p>
    <w:p w14:paraId="072412C9" w14:textId="6670944E" w:rsidR="00336749" w:rsidRPr="00D75523" w:rsidRDefault="00615E4E" w:rsidP="005B5E33">
      <w:pPr>
        <w:pStyle w:val="Nagwek2"/>
        <w:spacing w:line="276" w:lineRule="auto"/>
        <w:jc w:val="both"/>
        <w:rPr>
          <w:rFonts w:ascii="Arial Narrow" w:hAnsi="Arial Narrow"/>
          <w:b/>
          <w:sz w:val="22"/>
          <w:szCs w:val="22"/>
        </w:rPr>
      </w:pPr>
      <w:bookmarkStart w:id="50" w:name="_Toc191375527"/>
      <w:r w:rsidRPr="00D75523">
        <w:rPr>
          <w:rFonts w:ascii="Arial Narrow" w:hAnsi="Arial Narrow"/>
          <w:b/>
          <w:sz w:val="22"/>
          <w:szCs w:val="22"/>
        </w:rPr>
        <w:t>7</w:t>
      </w:r>
      <w:r w:rsidR="00336749" w:rsidRPr="00D75523">
        <w:rPr>
          <w:rFonts w:ascii="Arial Narrow" w:hAnsi="Arial Narrow"/>
          <w:b/>
          <w:sz w:val="22"/>
          <w:szCs w:val="22"/>
        </w:rPr>
        <w:t xml:space="preserve">.6. </w:t>
      </w:r>
      <w:r w:rsidR="00336749" w:rsidRPr="00D75523">
        <w:rPr>
          <w:rFonts w:ascii="Arial Narrow" w:hAnsi="Arial Narrow"/>
          <w:b/>
          <w:sz w:val="22"/>
          <w:szCs w:val="22"/>
        </w:rPr>
        <w:tab/>
        <w:t>PRÓBY SZCZELNOŚCI PRZEWODÓW</w:t>
      </w:r>
      <w:bookmarkEnd w:id="50"/>
    </w:p>
    <w:p w14:paraId="0DF14ABE" w14:textId="622F1272" w:rsidR="00336749" w:rsidRPr="00D75523" w:rsidRDefault="00615E4E" w:rsidP="005B5E33">
      <w:pPr>
        <w:pStyle w:val="Nagwek2"/>
        <w:spacing w:line="276" w:lineRule="auto"/>
        <w:jc w:val="both"/>
        <w:rPr>
          <w:rFonts w:ascii="Arial Narrow" w:hAnsi="Arial Narrow"/>
          <w:b/>
          <w:sz w:val="22"/>
          <w:szCs w:val="22"/>
        </w:rPr>
      </w:pPr>
      <w:bookmarkStart w:id="51" w:name="_Toc191375528"/>
      <w:r w:rsidRPr="00D75523">
        <w:rPr>
          <w:rFonts w:ascii="Arial Narrow" w:hAnsi="Arial Narrow"/>
          <w:b/>
          <w:sz w:val="22"/>
          <w:szCs w:val="22"/>
        </w:rPr>
        <w:t>7</w:t>
      </w:r>
      <w:r w:rsidR="00336749" w:rsidRPr="00D75523">
        <w:rPr>
          <w:rFonts w:ascii="Arial Narrow" w:hAnsi="Arial Narrow"/>
          <w:b/>
          <w:sz w:val="22"/>
          <w:szCs w:val="22"/>
        </w:rPr>
        <w:t xml:space="preserve">.6.1. </w:t>
      </w:r>
      <w:r w:rsidR="00336749" w:rsidRPr="00D75523">
        <w:rPr>
          <w:rFonts w:ascii="Arial Narrow" w:hAnsi="Arial Narrow"/>
          <w:b/>
          <w:sz w:val="22"/>
          <w:szCs w:val="22"/>
        </w:rPr>
        <w:tab/>
        <w:t>PRÓBY SZCZELNOŚCI KANAŁÓW GRAWITACYJNYCH</w:t>
      </w:r>
      <w:bookmarkEnd w:id="51"/>
    </w:p>
    <w:p w14:paraId="7CCD0475" w14:textId="77777777" w:rsidR="00336749" w:rsidRPr="00D75523" w:rsidRDefault="00336749" w:rsidP="00B54266">
      <w:pPr>
        <w:autoSpaceDE w:val="0"/>
        <w:autoSpaceDN w:val="0"/>
        <w:adjustRightInd w:val="0"/>
        <w:spacing w:line="276" w:lineRule="auto"/>
        <w:jc w:val="both"/>
        <w:rPr>
          <w:rFonts w:ascii="Arial Narrow" w:hAnsi="Arial Narrow"/>
        </w:rPr>
      </w:pPr>
      <w:r w:rsidRPr="00D75523">
        <w:rPr>
          <w:rFonts w:ascii="Arial Narrow" w:hAnsi="Arial Narrow"/>
        </w:rPr>
        <w:t xml:space="preserve">W celu sprawdzenia szczelności przewodów dokonać próby zgodnie z normą PN-92/B-10735. Kanały grawitacyjne z rur PVC poddaje się próbie ciśnienia 3,0m sł. w. Ciśnienie może być mniejsze o ile to wynika </w:t>
      </w:r>
      <w:r w:rsidRPr="00D75523">
        <w:rPr>
          <w:rFonts w:ascii="Arial Narrow" w:hAnsi="Arial Narrow"/>
        </w:rPr>
        <w:br/>
        <w:t>z zagłębienia przewodu i studni. Wszystkie otwory na badanym odcinku dokładnie zaślepić. Napełnić badany odcinek kanału wodą do poziomu w studzience górnej, co najmniej 0,5m niższego niż rzędna terenu przy studzience dolnej. Gdy poziom wody w studzience górnej wyniesie 0,5m ponad górną krawędź wylotu kanału, należy pozostawić tak wypełniony kanał przez 1 godzinę (celem odpowietrzenia i ustabilizowania). Po tym czasie próba szczelności winna wynosić:</w:t>
      </w:r>
    </w:p>
    <w:p w14:paraId="6030E780" w14:textId="77777777" w:rsidR="00336749" w:rsidRPr="00D75523" w:rsidRDefault="00336749" w:rsidP="005B5E33">
      <w:pPr>
        <w:autoSpaceDE w:val="0"/>
        <w:autoSpaceDN w:val="0"/>
        <w:adjustRightInd w:val="0"/>
        <w:spacing w:line="276" w:lineRule="auto"/>
        <w:jc w:val="both"/>
        <w:rPr>
          <w:rFonts w:ascii="Arial Narrow" w:hAnsi="Arial Narrow"/>
        </w:rPr>
      </w:pPr>
      <w:r w:rsidRPr="00D75523">
        <w:rPr>
          <w:rFonts w:ascii="Arial Narrow" w:hAnsi="Arial Narrow"/>
        </w:rPr>
        <w:t>-</w:t>
      </w:r>
      <w:r w:rsidRPr="00D75523">
        <w:rPr>
          <w:rFonts w:ascii="Arial Narrow" w:hAnsi="Arial Narrow"/>
        </w:rPr>
        <w:tab/>
        <w:t>30 minut dla kanałów o długości do 50m,</w:t>
      </w:r>
    </w:p>
    <w:p w14:paraId="4F2E0206" w14:textId="77777777" w:rsidR="00336749" w:rsidRPr="00D75523" w:rsidRDefault="00336749" w:rsidP="005B5E33">
      <w:pPr>
        <w:autoSpaceDE w:val="0"/>
        <w:autoSpaceDN w:val="0"/>
        <w:adjustRightInd w:val="0"/>
        <w:spacing w:line="276" w:lineRule="auto"/>
        <w:jc w:val="both"/>
        <w:rPr>
          <w:rFonts w:ascii="Arial Narrow" w:hAnsi="Arial Narrow"/>
        </w:rPr>
      </w:pPr>
      <w:r w:rsidRPr="00D75523">
        <w:rPr>
          <w:rFonts w:ascii="Arial Narrow" w:hAnsi="Arial Narrow"/>
        </w:rPr>
        <w:t>-</w:t>
      </w:r>
      <w:r w:rsidRPr="00D75523">
        <w:rPr>
          <w:rFonts w:ascii="Arial Narrow" w:hAnsi="Arial Narrow"/>
        </w:rPr>
        <w:tab/>
        <w:t>60 minut dla kanałów o długości powyżej 50m.</w:t>
      </w:r>
    </w:p>
    <w:p w14:paraId="331088EE" w14:textId="77777777" w:rsidR="00336749" w:rsidRPr="00D75523" w:rsidRDefault="00336749" w:rsidP="005B5E33">
      <w:pPr>
        <w:autoSpaceDE w:val="0"/>
        <w:autoSpaceDN w:val="0"/>
        <w:adjustRightInd w:val="0"/>
        <w:spacing w:line="276" w:lineRule="auto"/>
        <w:jc w:val="both"/>
        <w:rPr>
          <w:rFonts w:ascii="Arial Narrow" w:hAnsi="Arial Narrow"/>
        </w:rPr>
      </w:pPr>
      <w:r w:rsidRPr="00D75523">
        <w:rPr>
          <w:rFonts w:ascii="Arial Narrow" w:hAnsi="Arial Narrow"/>
        </w:rPr>
        <w:t>W tym czasie ubytek wody (dopełniana ilość wody) powinien być nie większy niż 0,02dm3/m</w:t>
      </w:r>
      <w:r w:rsidRPr="00D75523">
        <w:rPr>
          <w:rFonts w:ascii="Arial Narrow" w:hAnsi="Arial Narrow"/>
          <w:vertAlign w:val="superscript"/>
        </w:rPr>
        <w:t>2</w:t>
      </w:r>
      <w:r w:rsidRPr="00D75523">
        <w:rPr>
          <w:rFonts w:ascii="Arial Narrow" w:hAnsi="Arial Narrow"/>
        </w:rPr>
        <w:t xml:space="preserve"> powierzchni rury.</w:t>
      </w:r>
    </w:p>
    <w:p w14:paraId="1C61E9C1" w14:textId="77777777" w:rsidR="00336749" w:rsidRPr="00D75523" w:rsidRDefault="00336749" w:rsidP="005B5E33">
      <w:pPr>
        <w:autoSpaceDE w:val="0"/>
        <w:autoSpaceDN w:val="0"/>
        <w:adjustRightInd w:val="0"/>
        <w:spacing w:line="276" w:lineRule="auto"/>
        <w:jc w:val="both"/>
        <w:rPr>
          <w:rFonts w:ascii="Arial Narrow" w:hAnsi="Arial Narrow"/>
        </w:rPr>
      </w:pPr>
      <w:r w:rsidRPr="00D75523">
        <w:rPr>
          <w:rFonts w:ascii="Arial Narrow" w:hAnsi="Arial Narrow"/>
        </w:rPr>
        <w:t xml:space="preserve">Pozytywna próba na </w:t>
      </w:r>
      <w:proofErr w:type="spellStart"/>
      <w:r w:rsidRPr="00D75523">
        <w:rPr>
          <w:rFonts w:ascii="Arial Narrow" w:hAnsi="Arial Narrow"/>
        </w:rPr>
        <w:t>eksfiltrację</w:t>
      </w:r>
      <w:proofErr w:type="spellEnd"/>
      <w:r w:rsidRPr="00D75523">
        <w:rPr>
          <w:rFonts w:ascii="Arial Narrow" w:hAnsi="Arial Narrow"/>
        </w:rPr>
        <w:t xml:space="preserve"> świadczy o szczelności również na infiltrację.</w:t>
      </w:r>
    </w:p>
    <w:p w14:paraId="73515C0A" w14:textId="77777777" w:rsidR="00336749" w:rsidRPr="00947552" w:rsidRDefault="00336749" w:rsidP="005B5E33">
      <w:pPr>
        <w:autoSpaceDE w:val="0"/>
        <w:autoSpaceDN w:val="0"/>
        <w:adjustRightInd w:val="0"/>
        <w:spacing w:line="276" w:lineRule="auto"/>
        <w:jc w:val="both"/>
        <w:rPr>
          <w:rFonts w:ascii="Arial Narrow" w:hAnsi="Arial Narrow"/>
          <w:highlight w:val="yellow"/>
        </w:rPr>
      </w:pPr>
    </w:p>
    <w:p w14:paraId="1344DE0D" w14:textId="2CD4B718" w:rsidR="00336749" w:rsidRPr="006D7F98" w:rsidRDefault="00615E4E" w:rsidP="005B5E33">
      <w:pPr>
        <w:pStyle w:val="Nagwek2"/>
        <w:spacing w:line="276" w:lineRule="auto"/>
        <w:jc w:val="both"/>
        <w:rPr>
          <w:rFonts w:ascii="Arial Narrow" w:hAnsi="Arial Narrow"/>
          <w:b/>
          <w:sz w:val="22"/>
          <w:szCs w:val="22"/>
        </w:rPr>
      </w:pPr>
      <w:bookmarkStart w:id="52" w:name="_Toc191375529"/>
      <w:r w:rsidRPr="006D7F98">
        <w:rPr>
          <w:rFonts w:ascii="Arial Narrow" w:hAnsi="Arial Narrow"/>
          <w:b/>
          <w:sz w:val="22"/>
          <w:szCs w:val="22"/>
        </w:rPr>
        <w:t>7</w:t>
      </w:r>
      <w:r w:rsidR="00336749" w:rsidRPr="006D7F98">
        <w:rPr>
          <w:rFonts w:ascii="Arial Narrow" w:hAnsi="Arial Narrow"/>
          <w:b/>
          <w:sz w:val="22"/>
          <w:szCs w:val="22"/>
        </w:rPr>
        <w:t xml:space="preserve">.6.2. </w:t>
      </w:r>
      <w:r w:rsidR="00336749" w:rsidRPr="006D7F98">
        <w:rPr>
          <w:rFonts w:ascii="Arial Narrow" w:hAnsi="Arial Narrow"/>
          <w:b/>
          <w:sz w:val="22"/>
          <w:szCs w:val="22"/>
        </w:rPr>
        <w:tab/>
        <w:t>PRÓBY SZCZELNOŚCI RUROCIĄGÓW CIŚNIENIOWYCH</w:t>
      </w:r>
      <w:bookmarkEnd w:id="52"/>
    </w:p>
    <w:p w14:paraId="391F79E3" w14:textId="4281334B" w:rsidR="00336749" w:rsidRDefault="00336749" w:rsidP="00B54266">
      <w:pPr>
        <w:spacing w:line="276" w:lineRule="auto"/>
        <w:jc w:val="both"/>
        <w:rPr>
          <w:rFonts w:ascii="Arial Narrow" w:hAnsi="Arial Narrow"/>
        </w:rPr>
      </w:pPr>
      <w:r w:rsidRPr="006D7F98">
        <w:rPr>
          <w:rFonts w:ascii="Arial Narrow" w:hAnsi="Arial Narrow" w:cs="Arial"/>
        </w:rPr>
        <w:t xml:space="preserve">Szczelność powinna być sprawdzona zgodnie z wymaganą normą PN-81/B/10725, PN-74/B-10733, do ciśnienia 1,0MPa dla rur PE - kanalizacja sanitarna ciśnieniowa. </w:t>
      </w:r>
      <w:r w:rsidRPr="006D7F98">
        <w:rPr>
          <w:rFonts w:ascii="Arial Narrow" w:hAnsi="Arial Narrow"/>
        </w:rPr>
        <w:t>Próbę należy uznać za pozytywną, gdy ciśnienie próbne w rurociągu jest stałe w okresie 30 minut, a złącza nie wykazują, przecieków i roszenia. Przed próbą szczelności przewód nie może być od zewnątrz zanieczyszczony. Ewentualne zanieczyszczenia powinny być usunięte. W czasie badania powinien być możliwy dostęp do złączy ze wszystkich stron. Końcówki odcinka przewodu oraz wszystkie odgałęzienia powinny być zamknięte za pomocą odpowiednich zaślepek z</w:t>
      </w:r>
      <w:r w:rsidR="00A15EA4">
        <w:rPr>
          <w:rFonts w:ascii="Arial Narrow" w:hAnsi="Arial Narrow"/>
        </w:rPr>
        <w:t> </w:t>
      </w:r>
      <w:r w:rsidRPr="006D7F98">
        <w:rPr>
          <w:rFonts w:ascii="Arial Narrow" w:hAnsi="Arial Narrow"/>
        </w:rPr>
        <w:t>uszczelnieniem, a przewód na całej długości powinien być zabezpieczony przed przesunięciem w poziomie i</w:t>
      </w:r>
      <w:r w:rsidR="00A15EA4">
        <w:rPr>
          <w:rFonts w:ascii="Arial Narrow" w:hAnsi="Arial Narrow"/>
        </w:rPr>
        <w:t> </w:t>
      </w:r>
      <w:r w:rsidRPr="006D7F98">
        <w:rPr>
          <w:rFonts w:ascii="Arial Narrow" w:hAnsi="Arial Narrow"/>
        </w:rPr>
        <w:t>pionie. Na badanym odcinku przewodu zasuw w czasie badania powinny być całkowicie otwarte zaś dławiki dociągnięte w sposób zapewniający ich całkowitą szczelność. Przewidziane bloki oporowe i podporowe powinny być wykonane w sposób trwały. Nie należy stosować zasuw jako zamknięcie badanego odcinka przewodu. Wykopy powinny być zasypane ziemią do wysokości połowy średnicy rur, zaś ziemia powinna być dokładnie ubita z obu stron przewodu. Każda rura powinna być obsypana maksymalnie ziemią, piaskiem lub innym materiałem zgodnie z dokumentacją, a ponadto, w szczególnych przypadkach, zakotwiona. Złącza rur nie powinny być zasypane</w:t>
      </w:r>
      <w:r w:rsidR="00216624" w:rsidRPr="006D7F98">
        <w:rPr>
          <w:rFonts w:ascii="Arial Narrow" w:hAnsi="Arial Narrow"/>
        </w:rPr>
        <w:t>.</w:t>
      </w:r>
    </w:p>
    <w:p w14:paraId="3FA515B3" w14:textId="77777777" w:rsidR="00B54266" w:rsidRDefault="00B54266" w:rsidP="00B54266">
      <w:pPr>
        <w:spacing w:line="276" w:lineRule="auto"/>
        <w:jc w:val="both"/>
        <w:rPr>
          <w:rFonts w:ascii="Arial Narrow" w:hAnsi="Arial Narrow"/>
        </w:rPr>
      </w:pPr>
    </w:p>
    <w:p w14:paraId="4B50EF2C" w14:textId="16ADFEA6" w:rsidR="00B54266" w:rsidRPr="00156567" w:rsidRDefault="00B54266" w:rsidP="00B54266">
      <w:pPr>
        <w:pStyle w:val="Nagwek2"/>
        <w:spacing w:line="276" w:lineRule="auto"/>
        <w:jc w:val="both"/>
        <w:rPr>
          <w:rFonts w:ascii="Arial Narrow" w:hAnsi="Arial Narrow"/>
          <w:b/>
          <w:sz w:val="24"/>
          <w:szCs w:val="24"/>
          <w:lang w:val="x-none"/>
        </w:rPr>
      </w:pPr>
      <w:bookmarkStart w:id="53" w:name="_Toc191375530"/>
      <w:r w:rsidRPr="00156567">
        <w:rPr>
          <w:rFonts w:ascii="Arial Narrow" w:hAnsi="Arial Narrow"/>
          <w:b/>
          <w:sz w:val="24"/>
          <w:szCs w:val="24"/>
          <w:lang w:val="x-none"/>
        </w:rPr>
        <w:lastRenderedPageBreak/>
        <w:t>8.</w:t>
      </w:r>
      <w:r w:rsidRPr="00156567">
        <w:rPr>
          <w:rFonts w:ascii="Arial Narrow" w:hAnsi="Arial Narrow"/>
          <w:b/>
          <w:sz w:val="24"/>
          <w:szCs w:val="24"/>
          <w:lang w:val="x-none"/>
        </w:rPr>
        <w:tab/>
      </w:r>
      <w:r>
        <w:rPr>
          <w:rFonts w:ascii="Arial Narrow" w:hAnsi="Arial Narrow"/>
          <w:b/>
          <w:sz w:val="24"/>
          <w:szCs w:val="24"/>
          <w:lang w:val="x-none"/>
        </w:rPr>
        <w:t>INSPEKCJA TV, MONITORING</w:t>
      </w:r>
      <w:bookmarkEnd w:id="53"/>
      <w:r>
        <w:rPr>
          <w:rFonts w:ascii="Arial Narrow" w:hAnsi="Arial Narrow"/>
          <w:b/>
          <w:sz w:val="24"/>
          <w:szCs w:val="24"/>
          <w:lang w:val="x-none"/>
        </w:rPr>
        <w:t xml:space="preserve"> </w:t>
      </w:r>
    </w:p>
    <w:p w14:paraId="1891C782" w14:textId="547474E9" w:rsidR="00B54266" w:rsidRPr="00B54266" w:rsidRDefault="00B54266" w:rsidP="00B54266">
      <w:pPr>
        <w:spacing w:line="276" w:lineRule="auto"/>
        <w:jc w:val="both"/>
        <w:rPr>
          <w:rFonts w:ascii="Arial Narrow" w:hAnsi="Arial Narrow"/>
          <w:bCs/>
        </w:rPr>
      </w:pPr>
      <w:r w:rsidRPr="00B54266">
        <w:rPr>
          <w:rFonts w:ascii="Arial Narrow" w:hAnsi="Arial Narrow"/>
          <w:bCs/>
        </w:rPr>
        <w:t>Po zakończeniu robót Wykonawca ma za zadanie przy udziale kierownika robót, inspektora nadzoru i Inwestora wykonać monitoring sieci. Inspekcja TV kanałów gwarantuje prawidłową wizualną ocenę stanu wykonania budowy sieci kanalizacji. Monitoring pozwala sprawdzić: poprawność nadania spadku kanału, szczelności rurociągu i</w:t>
      </w:r>
      <w:r>
        <w:rPr>
          <w:rFonts w:ascii="Arial Narrow" w:hAnsi="Arial Narrow"/>
          <w:bCs/>
        </w:rPr>
        <w:t> </w:t>
      </w:r>
      <w:r w:rsidRPr="00B54266">
        <w:rPr>
          <w:rFonts w:ascii="Arial Narrow" w:hAnsi="Arial Narrow"/>
          <w:bCs/>
        </w:rPr>
        <w:t xml:space="preserve">studzienek rewizyjnych, jakość połączeń rur i </w:t>
      </w:r>
      <w:proofErr w:type="spellStart"/>
      <w:r w:rsidRPr="00B54266">
        <w:rPr>
          <w:rFonts w:ascii="Arial Narrow" w:hAnsi="Arial Narrow"/>
          <w:bCs/>
        </w:rPr>
        <w:t>zgrzewów</w:t>
      </w:r>
      <w:proofErr w:type="spellEnd"/>
      <w:r w:rsidRPr="00B54266">
        <w:rPr>
          <w:rFonts w:ascii="Arial Narrow" w:hAnsi="Arial Narrow"/>
          <w:bCs/>
        </w:rPr>
        <w:t xml:space="preserve"> itp. Inspekcja TV odbiorowa ma zostać zarchiwizowana jako raport w formie elektronicznej zarejestrowanej na płycie DVD. Ww. raport stanowi jeden z dokumentów odbioru robót. </w:t>
      </w:r>
    </w:p>
    <w:p w14:paraId="3DCE02FF" w14:textId="77777777" w:rsidR="005522C8" w:rsidRPr="006D7F98" w:rsidRDefault="005522C8" w:rsidP="005B5E33">
      <w:pPr>
        <w:spacing w:line="276" w:lineRule="auto"/>
        <w:ind w:firstLine="708"/>
        <w:jc w:val="both"/>
        <w:rPr>
          <w:rFonts w:ascii="Arial Narrow" w:hAnsi="Arial Narrow"/>
        </w:rPr>
      </w:pPr>
    </w:p>
    <w:p w14:paraId="0793CB5E" w14:textId="663A7F03" w:rsidR="00336749" w:rsidRPr="00156567" w:rsidRDefault="00B54266" w:rsidP="005B5E33">
      <w:pPr>
        <w:pStyle w:val="Nagwek2"/>
        <w:spacing w:line="276" w:lineRule="auto"/>
        <w:jc w:val="both"/>
        <w:rPr>
          <w:rFonts w:ascii="Arial Narrow" w:hAnsi="Arial Narrow"/>
          <w:b/>
          <w:sz w:val="24"/>
          <w:szCs w:val="24"/>
          <w:lang w:val="x-none"/>
        </w:rPr>
      </w:pPr>
      <w:bookmarkStart w:id="54" w:name="_Toc191375531"/>
      <w:r>
        <w:rPr>
          <w:rFonts w:ascii="Arial Narrow" w:hAnsi="Arial Narrow"/>
          <w:b/>
          <w:sz w:val="24"/>
          <w:szCs w:val="24"/>
          <w:lang w:val="x-none"/>
        </w:rPr>
        <w:t>9</w:t>
      </w:r>
      <w:r w:rsidR="00336749" w:rsidRPr="00156567">
        <w:rPr>
          <w:rFonts w:ascii="Arial Narrow" w:hAnsi="Arial Narrow"/>
          <w:b/>
          <w:sz w:val="24"/>
          <w:szCs w:val="24"/>
          <w:lang w:val="x-none"/>
        </w:rPr>
        <w:t>.</w:t>
      </w:r>
      <w:r w:rsidR="00336749" w:rsidRPr="00156567">
        <w:rPr>
          <w:rFonts w:ascii="Arial Narrow" w:hAnsi="Arial Narrow"/>
          <w:b/>
          <w:sz w:val="24"/>
          <w:szCs w:val="24"/>
          <w:lang w:val="x-none"/>
        </w:rPr>
        <w:tab/>
        <w:t>ODBIORY ROBÓT</w:t>
      </w:r>
      <w:bookmarkEnd w:id="54"/>
    </w:p>
    <w:p w14:paraId="4BED76B7" w14:textId="77777777" w:rsidR="00336749" w:rsidRPr="00156567" w:rsidRDefault="00336749" w:rsidP="00B54266">
      <w:pPr>
        <w:spacing w:line="276" w:lineRule="auto"/>
        <w:jc w:val="both"/>
        <w:rPr>
          <w:rFonts w:ascii="Arial Narrow" w:hAnsi="Arial Narrow" w:cs="Arial"/>
        </w:rPr>
      </w:pPr>
      <w:r w:rsidRPr="00156567">
        <w:rPr>
          <w:rFonts w:ascii="Arial Narrow" w:hAnsi="Arial Narrow" w:cs="Arial"/>
        </w:rPr>
        <w:t>Odbiory winny odbywać się komisyjne przy udziale inspektora nadzoru, kierownika budowy, zarządcy działek oraz właściciela montowanego urządzenia.</w:t>
      </w:r>
    </w:p>
    <w:p w14:paraId="6FF032B4" w14:textId="77777777" w:rsidR="00336749" w:rsidRPr="00156567" w:rsidRDefault="00336749" w:rsidP="005B5E33">
      <w:pPr>
        <w:spacing w:line="276" w:lineRule="auto"/>
        <w:jc w:val="both"/>
        <w:rPr>
          <w:rFonts w:ascii="Arial Narrow" w:hAnsi="Arial Narrow" w:cs="Arial"/>
        </w:rPr>
      </w:pPr>
      <w:r w:rsidRPr="00156567">
        <w:rPr>
          <w:rFonts w:ascii="Arial Narrow" w:hAnsi="Arial Narrow" w:cs="Arial"/>
        </w:rPr>
        <w:t>Częściowy odbiór robót podlegających zakryciu na poszczególnych odcinkach obejmuje:</w:t>
      </w:r>
    </w:p>
    <w:p w14:paraId="6CD616A1" w14:textId="77777777" w:rsidR="00336749" w:rsidRPr="00156567" w:rsidRDefault="00336749" w:rsidP="005B5E33">
      <w:pPr>
        <w:spacing w:line="276" w:lineRule="auto"/>
        <w:ind w:left="284" w:hanging="284"/>
        <w:jc w:val="both"/>
        <w:rPr>
          <w:rFonts w:ascii="Arial Narrow" w:hAnsi="Arial Narrow" w:cs="Arial"/>
        </w:rPr>
      </w:pPr>
      <w:r w:rsidRPr="00156567">
        <w:rPr>
          <w:rFonts w:ascii="Arial Narrow" w:hAnsi="Arial Narrow" w:cs="Arial"/>
        </w:rPr>
        <w:t>-</w:t>
      </w:r>
      <w:r w:rsidRPr="00156567">
        <w:rPr>
          <w:rFonts w:ascii="Arial Narrow" w:hAnsi="Arial Narrow" w:cs="Arial"/>
        </w:rPr>
        <w:tab/>
        <w:t xml:space="preserve">wykopy w zakresie zgodności przyjętego w dokumentacji rodzaju gruntu rodzimego na wysokości </w:t>
      </w:r>
      <w:proofErr w:type="spellStart"/>
      <w:r w:rsidRPr="00156567">
        <w:rPr>
          <w:rFonts w:ascii="Arial Narrow" w:hAnsi="Arial Narrow" w:cs="Arial"/>
        </w:rPr>
        <w:t>obsypki</w:t>
      </w:r>
      <w:proofErr w:type="spellEnd"/>
      <w:r w:rsidRPr="00156567">
        <w:rPr>
          <w:rFonts w:ascii="Arial Narrow" w:hAnsi="Arial Narrow" w:cs="Arial"/>
        </w:rPr>
        <w:t xml:space="preserve"> ochronnej,</w:t>
      </w:r>
    </w:p>
    <w:p w14:paraId="6C2F0669" w14:textId="77777777" w:rsidR="00336749" w:rsidRPr="00156567" w:rsidRDefault="00336749" w:rsidP="005B5E33">
      <w:pPr>
        <w:spacing w:line="276" w:lineRule="auto"/>
        <w:ind w:left="284" w:hanging="284"/>
        <w:jc w:val="both"/>
        <w:rPr>
          <w:rFonts w:ascii="Arial Narrow" w:hAnsi="Arial Narrow" w:cs="Arial"/>
        </w:rPr>
      </w:pPr>
      <w:r w:rsidRPr="00156567">
        <w:rPr>
          <w:rFonts w:ascii="Arial Narrow" w:hAnsi="Arial Narrow" w:cs="Arial"/>
        </w:rPr>
        <w:t>-</w:t>
      </w:r>
      <w:r w:rsidRPr="00156567">
        <w:rPr>
          <w:rFonts w:ascii="Arial Narrow" w:hAnsi="Arial Narrow" w:cs="Arial"/>
        </w:rPr>
        <w:tab/>
        <w:t>dno wykopu w zakresie nienaruszalności gruntu rodzimego i wyprofilowania dna,</w:t>
      </w:r>
    </w:p>
    <w:p w14:paraId="6315E7F3" w14:textId="77777777" w:rsidR="00336749" w:rsidRPr="00156567" w:rsidRDefault="00336749" w:rsidP="005B5E33">
      <w:pPr>
        <w:spacing w:line="276" w:lineRule="auto"/>
        <w:ind w:left="284" w:hanging="284"/>
        <w:jc w:val="both"/>
        <w:rPr>
          <w:rFonts w:ascii="Arial Narrow" w:hAnsi="Arial Narrow" w:cs="Arial"/>
        </w:rPr>
      </w:pPr>
      <w:r w:rsidRPr="00156567">
        <w:rPr>
          <w:rFonts w:ascii="Arial Narrow" w:hAnsi="Arial Narrow" w:cs="Arial"/>
        </w:rPr>
        <w:t>-</w:t>
      </w:r>
      <w:r w:rsidRPr="00156567">
        <w:rPr>
          <w:rFonts w:ascii="Arial Narrow" w:hAnsi="Arial Narrow" w:cs="Arial"/>
        </w:rPr>
        <w:tab/>
      </w:r>
      <w:proofErr w:type="spellStart"/>
      <w:r w:rsidRPr="00156567">
        <w:rPr>
          <w:rFonts w:ascii="Arial Narrow" w:hAnsi="Arial Narrow" w:cs="Arial"/>
        </w:rPr>
        <w:t>obsypka</w:t>
      </w:r>
      <w:proofErr w:type="spellEnd"/>
      <w:r w:rsidRPr="00156567">
        <w:rPr>
          <w:rFonts w:ascii="Arial Narrow" w:hAnsi="Arial Narrow" w:cs="Arial"/>
        </w:rPr>
        <w:t xml:space="preserve"> w zakresie zgodności z projektem co do rodzaju materiału, wymiarów i stopnia zagęszczenia,</w:t>
      </w:r>
    </w:p>
    <w:p w14:paraId="5A702E37" w14:textId="77777777" w:rsidR="00336749" w:rsidRPr="00156567" w:rsidRDefault="00336749" w:rsidP="005B5E33">
      <w:pPr>
        <w:spacing w:line="276" w:lineRule="auto"/>
        <w:ind w:left="284" w:hanging="284"/>
        <w:jc w:val="both"/>
        <w:rPr>
          <w:rFonts w:ascii="Arial Narrow" w:hAnsi="Arial Narrow" w:cs="Arial"/>
        </w:rPr>
      </w:pPr>
      <w:r w:rsidRPr="00156567">
        <w:rPr>
          <w:rFonts w:ascii="Arial Narrow" w:hAnsi="Arial Narrow" w:cs="Arial"/>
        </w:rPr>
        <w:t>-</w:t>
      </w:r>
      <w:r w:rsidRPr="00156567">
        <w:rPr>
          <w:rFonts w:ascii="Arial Narrow" w:hAnsi="Arial Narrow" w:cs="Arial"/>
        </w:rPr>
        <w:tab/>
        <w:t xml:space="preserve">szczelność przewodu poprzez próby na </w:t>
      </w:r>
      <w:proofErr w:type="spellStart"/>
      <w:r w:rsidRPr="00156567">
        <w:rPr>
          <w:rFonts w:ascii="Arial Narrow" w:hAnsi="Arial Narrow" w:cs="Arial"/>
        </w:rPr>
        <w:t>eksfiltrację</w:t>
      </w:r>
      <w:proofErr w:type="spellEnd"/>
      <w:r w:rsidRPr="00156567">
        <w:rPr>
          <w:rFonts w:ascii="Arial Narrow" w:hAnsi="Arial Narrow" w:cs="Arial"/>
        </w:rPr>
        <w:t xml:space="preserve"> ścieków do gruntu,</w:t>
      </w:r>
    </w:p>
    <w:p w14:paraId="1CA9E520" w14:textId="77777777" w:rsidR="00336749" w:rsidRPr="00156567" w:rsidRDefault="00336749" w:rsidP="005B5E33">
      <w:pPr>
        <w:spacing w:line="276" w:lineRule="auto"/>
        <w:ind w:left="284" w:hanging="284"/>
        <w:jc w:val="both"/>
        <w:rPr>
          <w:rFonts w:ascii="Arial Narrow" w:hAnsi="Arial Narrow" w:cs="Arial"/>
        </w:rPr>
      </w:pPr>
      <w:r w:rsidRPr="00156567">
        <w:rPr>
          <w:rFonts w:ascii="Arial Narrow" w:hAnsi="Arial Narrow" w:cs="Arial"/>
        </w:rPr>
        <w:t>-</w:t>
      </w:r>
      <w:r w:rsidRPr="00156567">
        <w:rPr>
          <w:rFonts w:ascii="Arial Narrow" w:hAnsi="Arial Narrow" w:cs="Arial"/>
        </w:rPr>
        <w:tab/>
        <w:t>zasypka wykopu w zakresie rodzaju materiału i stopnia zagęszczenia.</w:t>
      </w:r>
    </w:p>
    <w:p w14:paraId="3CC7BABE" w14:textId="77777777" w:rsidR="00336749" w:rsidRPr="00156567" w:rsidRDefault="00336749" w:rsidP="005B5E33">
      <w:pPr>
        <w:spacing w:line="276" w:lineRule="auto"/>
        <w:jc w:val="both"/>
        <w:rPr>
          <w:rFonts w:ascii="Arial Narrow" w:hAnsi="Arial Narrow" w:cs="Arial"/>
        </w:rPr>
      </w:pPr>
      <w:r w:rsidRPr="00156567">
        <w:rPr>
          <w:rFonts w:ascii="Arial Narrow" w:hAnsi="Arial Narrow" w:cs="Arial"/>
        </w:rPr>
        <w:t xml:space="preserve">Odbiory należy potwierdzić protokołem Komisji z podaniem ewentualnych usterek i terminem ich usunięcia. </w:t>
      </w:r>
      <w:r w:rsidRPr="00156567">
        <w:rPr>
          <w:rFonts w:ascii="Arial Narrow" w:hAnsi="Arial Narrow" w:cs="Arial"/>
          <w:b/>
          <w:bCs/>
        </w:rPr>
        <w:t>Wykonać geodezyjną inwentaryzację powykonawczą, przed zasypaniem</w:t>
      </w:r>
      <w:r w:rsidRPr="00156567">
        <w:rPr>
          <w:rFonts w:ascii="Arial Narrow" w:hAnsi="Arial Narrow" w:cs="Arial"/>
        </w:rPr>
        <w:t>. Końcowego odbioru dokonać przed oddaniem do eksploatacji - przedstawić wszystkie dokumenty, sporządzić protokół.</w:t>
      </w:r>
    </w:p>
    <w:p w14:paraId="5553D4C0" w14:textId="77777777" w:rsidR="00336749" w:rsidRPr="00947552" w:rsidRDefault="00336749" w:rsidP="005B5E33">
      <w:pPr>
        <w:spacing w:line="276" w:lineRule="auto"/>
        <w:jc w:val="both"/>
        <w:rPr>
          <w:rFonts w:ascii="Arial Narrow" w:hAnsi="Arial Narrow"/>
          <w:highlight w:val="yellow"/>
        </w:rPr>
      </w:pPr>
    </w:p>
    <w:p w14:paraId="0C15BFC4" w14:textId="0FD9E269" w:rsidR="00336749" w:rsidRPr="00156567" w:rsidRDefault="00907BD8" w:rsidP="005B5E33">
      <w:pPr>
        <w:pStyle w:val="Nagwek2"/>
        <w:spacing w:line="276" w:lineRule="auto"/>
        <w:jc w:val="both"/>
        <w:rPr>
          <w:rFonts w:ascii="Arial Narrow" w:hAnsi="Arial Narrow"/>
          <w:b/>
          <w:sz w:val="24"/>
          <w:szCs w:val="24"/>
          <w:lang w:val="x-none"/>
        </w:rPr>
      </w:pPr>
      <w:bookmarkStart w:id="55" w:name="_Toc191375532"/>
      <w:r>
        <w:rPr>
          <w:rFonts w:ascii="Arial Narrow" w:hAnsi="Arial Narrow"/>
          <w:b/>
          <w:sz w:val="24"/>
          <w:szCs w:val="24"/>
          <w:lang w:val="x-none"/>
        </w:rPr>
        <w:t>10</w:t>
      </w:r>
      <w:r w:rsidR="00336749" w:rsidRPr="00156567">
        <w:rPr>
          <w:rFonts w:ascii="Arial Narrow" w:hAnsi="Arial Narrow"/>
          <w:b/>
          <w:sz w:val="24"/>
          <w:szCs w:val="24"/>
          <w:lang w:val="x-none"/>
        </w:rPr>
        <w:t>.</w:t>
      </w:r>
      <w:r>
        <w:rPr>
          <w:rFonts w:ascii="Arial Narrow" w:hAnsi="Arial Narrow"/>
          <w:b/>
          <w:sz w:val="24"/>
          <w:szCs w:val="24"/>
          <w:lang w:val="x-none"/>
        </w:rPr>
        <w:tab/>
      </w:r>
      <w:r w:rsidR="00336749" w:rsidRPr="00156567">
        <w:rPr>
          <w:rFonts w:ascii="Arial Narrow" w:hAnsi="Arial Narrow"/>
          <w:b/>
          <w:sz w:val="24"/>
          <w:szCs w:val="24"/>
          <w:lang w:val="x-none"/>
        </w:rPr>
        <w:t>UWAGI KOŃCOWE</w:t>
      </w:r>
      <w:bookmarkEnd w:id="55"/>
      <w:r w:rsidR="00336749" w:rsidRPr="00156567">
        <w:rPr>
          <w:rFonts w:ascii="Arial Narrow" w:hAnsi="Arial Narrow"/>
          <w:b/>
          <w:sz w:val="24"/>
          <w:szCs w:val="24"/>
          <w:lang w:val="x-none"/>
        </w:rPr>
        <w:t xml:space="preserve"> </w:t>
      </w:r>
    </w:p>
    <w:p w14:paraId="396A78E7" w14:textId="5EDB195E" w:rsidR="00336749" w:rsidRPr="00156567" w:rsidRDefault="00B54266" w:rsidP="00B54266">
      <w:pPr>
        <w:spacing w:line="276" w:lineRule="auto"/>
        <w:jc w:val="both"/>
        <w:rPr>
          <w:rFonts w:ascii="Arial Narrow" w:hAnsi="Arial Narrow"/>
        </w:rPr>
      </w:pPr>
      <w:r w:rsidRPr="00B54266">
        <w:rPr>
          <w:rFonts w:ascii="Arial Narrow" w:hAnsi="Arial Narrow"/>
        </w:rPr>
        <w:t xml:space="preserve">Rozwiązania projektowe przyjęte w opracowaniu odpowiadają wymogom określonym w uzgodnieniach, pozwoleniach, decyzjach i opiniach. </w:t>
      </w:r>
      <w:r w:rsidR="00336749" w:rsidRPr="00156567">
        <w:rPr>
          <w:rFonts w:ascii="Arial Narrow" w:hAnsi="Arial Narrow"/>
        </w:rPr>
        <w:t>W trakcie realizacji robót należy stosować się do obowiązujących norm, właściwych przepisów BHP,  oraz do uwag zawartych w treści uzgodnień w tym:</w:t>
      </w:r>
    </w:p>
    <w:p w14:paraId="6CB61D41" w14:textId="77777777" w:rsidR="00B54266" w:rsidRPr="00B54266" w:rsidRDefault="00B54266" w:rsidP="00B54266">
      <w:pPr>
        <w:spacing w:line="276" w:lineRule="auto"/>
        <w:ind w:left="284" w:hanging="284"/>
        <w:jc w:val="both"/>
        <w:rPr>
          <w:rFonts w:ascii="Arial Narrow" w:hAnsi="Arial Narrow" w:cs="Arial"/>
        </w:rPr>
      </w:pPr>
      <w:bookmarkStart w:id="56" w:name="_Hlk172279622"/>
      <w:r w:rsidRPr="00B54266">
        <w:rPr>
          <w:rFonts w:ascii="Arial Narrow" w:hAnsi="Arial Narrow" w:cs="Arial"/>
        </w:rPr>
        <w:t>-</w:t>
      </w:r>
      <w:r w:rsidRPr="00B54266">
        <w:rPr>
          <w:rFonts w:ascii="Arial Narrow" w:hAnsi="Arial Narrow" w:cs="Arial"/>
        </w:rPr>
        <w:tab/>
        <w:t>warunki techniczne znak: GK.7010.23.2024 z dnia 24.04.2024r.</w:t>
      </w:r>
    </w:p>
    <w:p w14:paraId="218D4937"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decyzja o środowiskowych uwarunkowaniach znak: OŚ.6220.4.2023.TP z dnia 15.05.2024r.</w:t>
      </w:r>
    </w:p>
    <w:p w14:paraId="443E8D89"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decyzja o ustaleniu lokalizacji inwestycji celu publicznego znak: BZP.6733.8.2024 z dnia 14.10.2024r.</w:t>
      </w:r>
    </w:p>
    <w:p w14:paraId="2EC89058"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decyzja zezwalająca na lokalizację sieci w pasie drogi powiatowej znak: OD.5440.112.2024 z dnia 20.03.2024r.</w:t>
      </w:r>
    </w:p>
    <w:p w14:paraId="5F56560F"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decyzja zmieniająca zezwalająca na lokalizację sieci w pasie drogi powiatowej znak: OD.5440.112.2024 z dnia 26.07.2024r.</w:t>
      </w:r>
    </w:p>
    <w:p w14:paraId="0E307257"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w:t>
      </w:r>
      <w:r w:rsidRPr="00B54266">
        <w:rPr>
          <w:rFonts w:ascii="Arial Narrow" w:hAnsi="Arial Narrow" w:cs="Arial"/>
        </w:rPr>
        <w:tab/>
        <w:t xml:space="preserve">decyzja znak: DOC.5548.10.2023 z dnia 15.11.2023r. na lokalizację sieci w pasie drogowym dróg gminnych, </w:t>
      </w:r>
    </w:p>
    <w:p w14:paraId="739F34DD"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w:t>
      </w:r>
      <w:r w:rsidRPr="00B54266">
        <w:rPr>
          <w:rFonts w:ascii="Arial Narrow" w:hAnsi="Arial Narrow" w:cs="Arial"/>
        </w:rPr>
        <w:tab/>
        <w:t xml:space="preserve">decyzja znak: DOC.5548.1.2024 z dnia 19.04.2024r. na lokalizację sieci w pasie drogowym dróg gminnych, </w:t>
      </w:r>
    </w:p>
    <w:p w14:paraId="3DBC0A81"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w:t>
      </w:r>
      <w:r w:rsidRPr="00B54266">
        <w:rPr>
          <w:rFonts w:ascii="Arial Narrow" w:hAnsi="Arial Narrow" w:cs="Arial"/>
        </w:rPr>
        <w:tab/>
        <w:t>uzgodnienie znak: ZATiRA.5152.157.2023 z dnia 27.11.2023r. Świętokrzyskiego Wojewódzkiego Konserwatora Zabytków w Kielcach,</w:t>
      </w:r>
    </w:p>
    <w:p w14:paraId="71EBD964"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w:t>
      </w:r>
      <w:r w:rsidRPr="00B54266">
        <w:rPr>
          <w:rFonts w:ascii="Arial Narrow" w:hAnsi="Arial Narrow" w:cs="Arial"/>
        </w:rPr>
        <w:tab/>
        <w:t>uzgodnienie znak: WA.ZZI.3.524.466.2023.AK z dnia 23.11.2023r. Państwowego Gospodarstwa Wodnego Wody Polskie</w:t>
      </w:r>
    </w:p>
    <w:p w14:paraId="7FFFCC0F"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protokół z narady koordynacyjnej znak: GN.6630.52.2024 z dnia 08.05.2024r.</w:t>
      </w:r>
    </w:p>
    <w:p w14:paraId="134449AC"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protokół z narady koordynacyjnej znak: GN.6630.104.2024 z dnia 18.11.2024r.</w:t>
      </w:r>
    </w:p>
    <w:p w14:paraId="3DCB0674"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w:t>
      </w:r>
      <w:r w:rsidRPr="00B54266">
        <w:rPr>
          <w:rFonts w:ascii="Arial Narrow" w:hAnsi="Arial Narrow" w:cs="Arial"/>
        </w:rPr>
        <w:tab/>
        <w:t>zgód osób fizycznych na lokalizację proj. mediów na działkach stanowiących ich własność,</w:t>
      </w:r>
    </w:p>
    <w:p w14:paraId="30C3681C" w14:textId="77777777" w:rsidR="00B54266" w:rsidRPr="00B54266" w:rsidRDefault="00B54266" w:rsidP="00B54266">
      <w:pPr>
        <w:spacing w:line="276" w:lineRule="auto"/>
        <w:ind w:left="284" w:hanging="284"/>
        <w:jc w:val="both"/>
        <w:rPr>
          <w:rFonts w:ascii="Arial Narrow" w:hAnsi="Arial Narrow" w:cs="Arial"/>
        </w:rPr>
      </w:pPr>
      <w:r w:rsidRPr="00B54266">
        <w:rPr>
          <w:rFonts w:ascii="Arial Narrow" w:hAnsi="Arial Narrow" w:cs="Arial"/>
        </w:rPr>
        <w:t>-    obowiązujących norm i przepisów projektowo-wykonawczych.</w:t>
      </w:r>
    </w:p>
    <w:p w14:paraId="74232BCA" w14:textId="77777777" w:rsidR="00B54266" w:rsidRDefault="00B54266" w:rsidP="005B5E33">
      <w:pPr>
        <w:spacing w:line="276" w:lineRule="auto"/>
        <w:ind w:left="284" w:hanging="284"/>
        <w:jc w:val="both"/>
        <w:rPr>
          <w:rFonts w:ascii="Arial Narrow" w:hAnsi="Arial Narrow" w:cs="Arial"/>
        </w:rPr>
      </w:pPr>
    </w:p>
    <w:bookmarkEnd w:id="56"/>
    <w:p w14:paraId="5856873F" w14:textId="6F422773" w:rsidR="00336749" w:rsidRPr="00156567" w:rsidRDefault="00336749" w:rsidP="005B5E33">
      <w:pPr>
        <w:spacing w:line="276" w:lineRule="auto"/>
        <w:jc w:val="both"/>
        <w:rPr>
          <w:rFonts w:ascii="Arial Narrow" w:hAnsi="Arial Narrow"/>
        </w:rPr>
      </w:pPr>
      <w:r w:rsidRPr="00156567">
        <w:rPr>
          <w:rFonts w:ascii="Arial Narrow" w:hAnsi="Arial Narrow"/>
        </w:rPr>
        <w:t xml:space="preserve">Projekt techniczny został sporządzony zgodnie z ww. decyzjami, </w:t>
      </w:r>
      <w:r w:rsidR="001A5D1A">
        <w:rPr>
          <w:rFonts w:ascii="Arial Narrow" w:hAnsi="Arial Narrow"/>
        </w:rPr>
        <w:t xml:space="preserve">uzgodnieniami </w:t>
      </w:r>
      <w:r w:rsidRPr="00156567">
        <w:rPr>
          <w:rFonts w:ascii="Arial Narrow" w:hAnsi="Arial Narrow"/>
        </w:rPr>
        <w:t>oraz warunkami technicznymi.</w:t>
      </w:r>
    </w:p>
    <w:p w14:paraId="2A48DE65" w14:textId="77777777" w:rsidR="005522C8" w:rsidRPr="00156567" w:rsidRDefault="005522C8" w:rsidP="005B5E33">
      <w:pPr>
        <w:spacing w:line="276" w:lineRule="auto"/>
        <w:jc w:val="both"/>
        <w:rPr>
          <w:rFonts w:ascii="Arial Narrow" w:hAnsi="Arial Narrow"/>
        </w:rPr>
      </w:pPr>
    </w:p>
    <w:p w14:paraId="33049B97" w14:textId="77777777" w:rsidR="001A5D1A" w:rsidRDefault="001C50F8" w:rsidP="005B5E33">
      <w:pPr>
        <w:spacing w:line="276" w:lineRule="auto"/>
        <w:ind w:left="5670"/>
        <w:jc w:val="both"/>
        <w:rPr>
          <w:rFonts w:ascii="Arial Narrow" w:hAnsi="Arial Narrow"/>
        </w:rPr>
      </w:pPr>
      <w:r>
        <w:rPr>
          <w:rFonts w:ascii="Arial Narrow" w:hAnsi="Arial Narrow"/>
        </w:rPr>
        <w:t xml:space="preserve">       </w:t>
      </w:r>
    </w:p>
    <w:p w14:paraId="1CCB940D" w14:textId="464C66B2" w:rsidR="00216624" w:rsidRPr="00156567" w:rsidRDefault="001A5D1A" w:rsidP="005B5E33">
      <w:pPr>
        <w:spacing w:line="276" w:lineRule="auto"/>
        <w:ind w:left="5670"/>
        <w:jc w:val="both"/>
        <w:rPr>
          <w:rFonts w:ascii="Arial Narrow" w:hAnsi="Arial Narrow"/>
        </w:rPr>
      </w:pPr>
      <w:r>
        <w:rPr>
          <w:rFonts w:ascii="Arial Narrow" w:hAnsi="Arial Narrow"/>
        </w:rPr>
        <w:t xml:space="preserve">      </w:t>
      </w:r>
      <w:r w:rsidR="001C50F8">
        <w:rPr>
          <w:rFonts w:ascii="Arial Narrow" w:hAnsi="Arial Narrow"/>
        </w:rPr>
        <w:t xml:space="preserve">    </w:t>
      </w:r>
      <w:r w:rsidR="00336749" w:rsidRPr="00156567">
        <w:rPr>
          <w:rFonts w:ascii="Arial Narrow" w:hAnsi="Arial Narrow"/>
        </w:rPr>
        <w:t>Projektował:</w:t>
      </w:r>
    </w:p>
    <w:p w14:paraId="39C90EC4" w14:textId="77777777" w:rsidR="00156567" w:rsidRPr="00156567" w:rsidRDefault="00156567" w:rsidP="005B5E33">
      <w:pPr>
        <w:spacing w:line="276" w:lineRule="auto"/>
        <w:ind w:left="5670"/>
        <w:jc w:val="both"/>
        <w:rPr>
          <w:rFonts w:ascii="Arial Narrow" w:hAnsi="Arial Narrow"/>
        </w:rPr>
      </w:pPr>
    </w:p>
    <w:p w14:paraId="68475439" w14:textId="60EA6FB0" w:rsidR="00336749" w:rsidRPr="00156567" w:rsidRDefault="00336749" w:rsidP="005B5E33">
      <w:pPr>
        <w:spacing w:line="276" w:lineRule="auto"/>
        <w:ind w:left="5670"/>
        <w:jc w:val="both"/>
        <w:rPr>
          <w:rFonts w:ascii="Arial Narrow" w:hAnsi="Arial Narrow"/>
        </w:rPr>
      </w:pPr>
      <w:r w:rsidRPr="00156567">
        <w:rPr>
          <w:rFonts w:ascii="Arial Narrow" w:hAnsi="Arial Narrow"/>
        </w:rPr>
        <w:t>mgr inż. Krzysztof Wójcik</w:t>
      </w:r>
    </w:p>
    <w:p w14:paraId="1376F1D7" w14:textId="77777777" w:rsidR="00336749" w:rsidRPr="00947552" w:rsidRDefault="00336749" w:rsidP="005B5E33">
      <w:pPr>
        <w:spacing w:line="276" w:lineRule="auto"/>
        <w:jc w:val="both"/>
        <w:rPr>
          <w:rFonts w:ascii="Arial Narrow" w:hAnsi="Arial Narrow"/>
          <w:highlight w:val="yellow"/>
        </w:rPr>
      </w:pPr>
    </w:p>
    <w:p w14:paraId="5528847E" w14:textId="77777777" w:rsidR="00336749" w:rsidRPr="00947552" w:rsidRDefault="00336749" w:rsidP="005B5E33">
      <w:pPr>
        <w:spacing w:line="276" w:lineRule="auto"/>
        <w:jc w:val="both"/>
        <w:rPr>
          <w:rFonts w:ascii="Arial Narrow" w:hAnsi="Arial Narrow"/>
          <w:highlight w:val="yellow"/>
        </w:rPr>
      </w:pPr>
    </w:p>
    <w:p w14:paraId="0E6FC93E" w14:textId="77777777" w:rsidR="00336749" w:rsidRPr="00947552" w:rsidRDefault="00336749" w:rsidP="005B5E33">
      <w:pPr>
        <w:spacing w:line="276" w:lineRule="auto"/>
        <w:jc w:val="both"/>
        <w:rPr>
          <w:rFonts w:ascii="Arial Narrow" w:hAnsi="Arial Narrow"/>
          <w:highlight w:val="yellow"/>
        </w:rPr>
      </w:pPr>
    </w:p>
    <w:p w14:paraId="7187FF7A" w14:textId="77777777" w:rsidR="00336749" w:rsidRPr="00947552" w:rsidRDefault="00336749" w:rsidP="005B5E33">
      <w:pPr>
        <w:spacing w:line="276" w:lineRule="auto"/>
        <w:jc w:val="both"/>
        <w:rPr>
          <w:rFonts w:ascii="Arial Narrow" w:hAnsi="Arial Narrow"/>
          <w:highlight w:val="yellow"/>
        </w:rPr>
      </w:pPr>
    </w:p>
    <w:p w14:paraId="0960CEC1" w14:textId="77777777" w:rsidR="00336749" w:rsidRPr="00947552" w:rsidRDefault="00336749" w:rsidP="005B5E33">
      <w:pPr>
        <w:spacing w:line="276" w:lineRule="auto"/>
        <w:jc w:val="both"/>
        <w:rPr>
          <w:rFonts w:ascii="Arial Narrow" w:hAnsi="Arial Narrow"/>
          <w:highlight w:val="yellow"/>
        </w:rPr>
      </w:pPr>
    </w:p>
    <w:p w14:paraId="61E87716" w14:textId="77777777" w:rsidR="00336749" w:rsidRPr="00947552" w:rsidRDefault="00336749" w:rsidP="005B5E33">
      <w:pPr>
        <w:spacing w:line="276" w:lineRule="auto"/>
        <w:jc w:val="both"/>
        <w:rPr>
          <w:rFonts w:ascii="Arial Narrow" w:hAnsi="Arial Narrow"/>
          <w:highlight w:val="yellow"/>
        </w:rPr>
      </w:pPr>
    </w:p>
    <w:p w14:paraId="2E2D70F1" w14:textId="77777777" w:rsidR="00336749" w:rsidRPr="00947552" w:rsidRDefault="00336749" w:rsidP="005B5E33">
      <w:pPr>
        <w:spacing w:line="276" w:lineRule="auto"/>
        <w:jc w:val="both"/>
        <w:rPr>
          <w:rFonts w:ascii="Arial Narrow" w:hAnsi="Arial Narrow"/>
          <w:highlight w:val="yellow"/>
        </w:rPr>
      </w:pPr>
    </w:p>
    <w:p w14:paraId="2052A13F" w14:textId="77777777" w:rsidR="00336749" w:rsidRPr="00947552" w:rsidRDefault="00336749" w:rsidP="005B5E33">
      <w:pPr>
        <w:spacing w:line="276" w:lineRule="auto"/>
        <w:jc w:val="both"/>
        <w:rPr>
          <w:rFonts w:ascii="Arial Narrow" w:hAnsi="Arial Narrow"/>
          <w:highlight w:val="yellow"/>
        </w:rPr>
      </w:pPr>
    </w:p>
    <w:p w14:paraId="1D00C39B" w14:textId="77777777" w:rsidR="00336749" w:rsidRPr="00947552" w:rsidRDefault="00336749" w:rsidP="005B5E33">
      <w:pPr>
        <w:spacing w:line="276" w:lineRule="auto"/>
        <w:jc w:val="both"/>
        <w:rPr>
          <w:rFonts w:ascii="Arial Narrow" w:hAnsi="Arial Narrow"/>
          <w:highlight w:val="yellow"/>
        </w:rPr>
      </w:pPr>
    </w:p>
    <w:p w14:paraId="415CE35B" w14:textId="77777777" w:rsidR="00336749" w:rsidRPr="00947552" w:rsidRDefault="00336749" w:rsidP="005B5E33">
      <w:pPr>
        <w:spacing w:line="276" w:lineRule="auto"/>
        <w:jc w:val="both"/>
        <w:rPr>
          <w:rFonts w:ascii="Arial Narrow" w:hAnsi="Arial Narrow"/>
          <w:highlight w:val="yellow"/>
        </w:rPr>
      </w:pPr>
    </w:p>
    <w:p w14:paraId="238AEFEE" w14:textId="77777777" w:rsidR="00336749" w:rsidRPr="00947552" w:rsidRDefault="00336749" w:rsidP="005B5E33">
      <w:pPr>
        <w:spacing w:line="276" w:lineRule="auto"/>
        <w:jc w:val="both"/>
        <w:rPr>
          <w:rFonts w:ascii="Arial Narrow" w:hAnsi="Arial Narrow"/>
          <w:highlight w:val="yellow"/>
        </w:rPr>
      </w:pPr>
    </w:p>
    <w:p w14:paraId="0A0B434E" w14:textId="77777777" w:rsidR="00336749" w:rsidRPr="00947552" w:rsidRDefault="00336749" w:rsidP="005B5E33">
      <w:pPr>
        <w:spacing w:line="276" w:lineRule="auto"/>
        <w:jc w:val="both"/>
        <w:rPr>
          <w:rFonts w:ascii="Arial Narrow" w:hAnsi="Arial Narrow"/>
          <w:highlight w:val="yellow"/>
        </w:rPr>
      </w:pPr>
    </w:p>
    <w:p w14:paraId="14E6E7DB" w14:textId="77777777" w:rsidR="006471DA" w:rsidRPr="00947552" w:rsidRDefault="006471DA" w:rsidP="005B5E33">
      <w:pPr>
        <w:spacing w:line="276" w:lineRule="auto"/>
        <w:jc w:val="both"/>
        <w:rPr>
          <w:rFonts w:ascii="Arial Narrow" w:hAnsi="Arial Narrow"/>
          <w:highlight w:val="yellow"/>
        </w:rPr>
      </w:pPr>
    </w:p>
    <w:p w14:paraId="75B34BE1" w14:textId="77777777" w:rsidR="006471DA" w:rsidRPr="00947552" w:rsidRDefault="006471DA" w:rsidP="005B5E33">
      <w:pPr>
        <w:spacing w:line="276" w:lineRule="auto"/>
        <w:jc w:val="both"/>
        <w:rPr>
          <w:rFonts w:ascii="Arial Narrow" w:hAnsi="Arial Narrow"/>
          <w:highlight w:val="yellow"/>
        </w:rPr>
      </w:pPr>
    </w:p>
    <w:p w14:paraId="73247AD5" w14:textId="77777777" w:rsidR="005522C8" w:rsidRPr="00947552" w:rsidRDefault="005522C8" w:rsidP="005B5E33">
      <w:pPr>
        <w:spacing w:line="276" w:lineRule="auto"/>
        <w:jc w:val="both"/>
        <w:rPr>
          <w:rFonts w:ascii="Arial Narrow" w:hAnsi="Arial Narrow"/>
          <w:highlight w:val="yellow"/>
        </w:rPr>
      </w:pPr>
    </w:p>
    <w:p w14:paraId="022BC1F2" w14:textId="77777777" w:rsidR="005522C8" w:rsidRPr="00947552" w:rsidRDefault="005522C8" w:rsidP="005B5E33">
      <w:pPr>
        <w:spacing w:line="276" w:lineRule="auto"/>
        <w:jc w:val="both"/>
        <w:rPr>
          <w:rFonts w:ascii="Arial Narrow" w:hAnsi="Arial Narrow"/>
          <w:highlight w:val="yellow"/>
        </w:rPr>
      </w:pPr>
    </w:p>
    <w:p w14:paraId="43DC95AE" w14:textId="77777777" w:rsidR="005522C8" w:rsidRDefault="005522C8" w:rsidP="005B5E33">
      <w:pPr>
        <w:spacing w:line="276" w:lineRule="auto"/>
        <w:jc w:val="both"/>
        <w:rPr>
          <w:rFonts w:ascii="Arial Narrow" w:hAnsi="Arial Narrow"/>
          <w:highlight w:val="yellow"/>
        </w:rPr>
      </w:pPr>
    </w:p>
    <w:p w14:paraId="2D1BE61F" w14:textId="77777777" w:rsidR="00A15EA4" w:rsidRDefault="00A15EA4" w:rsidP="005B5E33">
      <w:pPr>
        <w:spacing w:line="276" w:lineRule="auto"/>
        <w:jc w:val="both"/>
        <w:rPr>
          <w:rFonts w:ascii="Arial Narrow" w:hAnsi="Arial Narrow"/>
          <w:highlight w:val="yellow"/>
        </w:rPr>
      </w:pPr>
    </w:p>
    <w:p w14:paraId="27296E0D" w14:textId="77777777" w:rsidR="00A15EA4" w:rsidRDefault="00A15EA4" w:rsidP="005B5E33">
      <w:pPr>
        <w:spacing w:line="276" w:lineRule="auto"/>
        <w:jc w:val="both"/>
        <w:rPr>
          <w:rFonts w:ascii="Arial Narrow" w:hAnsi="Arial Narrow"/>
          <w:highlight w:val="yellow"/>
        </w:rPr>
      </w:pPr>
    </w:p>
    <w:p w14:paraId="0554D05B" w14:textId="77777777" w:rsidR="00A15EA4" w:rsidRDefault="00A15EA4" w:rsidP="005B5E33">
      <w:pPr>
        <w:spacing w:line="276" w:lineRule="auto"/>
        <w:jc w:val="both"/>
        <w:rPr>
          <w:rFonts w:ascii="Arial Narrow" w:hAnsi="Arial Narrow"/>
          <w:highlight w:val="yellow"/>
        </w:rPr>
      </w:pPr>
    </w:p>
    <w:p w14:paraId="5A8F5C94" w14:textId="77777777" w:rsidR="00A15EA4" w:rsidRDefault="00A15EA4" w:rsidP="005B5E33">
      <w:pPr>
        <w:spacing w:line="276" w:lineRule="auto"/>
        <w:jc w:val="both"/>
        <w:rPr>
          <w:rFonts w:ascii="Arial Narrow" w:hAnsi="Arial Narrow"/>
          <w:highlight w:val="yellow"/>
        </w:rPr>
      </w:pPr>
    </w:p>
    <w:p w14:paraId="3F2F154F" w14:textId="77777777" w:rsidR="00A15EA4" w:rsidRPr="00947552" w:rsidRDefault="00A15EA4" w:rsidP="005B5E33">
      <w:pPr>
        <w:spacing w:line="276" w:lineRule="auto"/>
        <w:jc w:val="both"/>
        <w:rPr>
          <w:rFonts w:ascii="Arial Narrow" w:hAnsi="Arial Narrow"/>
          <w:highlight w:val="yellow"/>
        </w:rPr>
      </w:pPr>
    </w:p>
    <w:p w14:paraId="0CEED642" w14:textId="77777777" w:rsidR="005522C8" w:rsidRPr="00947552" w:rsidRDefault="005522C8" w:rsidP="005B5E33">
      <w:pPr>
        <w:spacing w:line="276" w:lineRule="auto"/>
        <w:jc w:val="both"/>
        <w:rPr>
          <w:rFonts w:ascii="Arial Narrow" w:hAnsi="Arial Narrow"/>
          <w:highlight w:val="yellow"/>
        </w:rPr>
      </w:pPr>
    </w:p>
    <w:p w14:paraId="2BAF78AB" w14:textId="77777777" w:rsidR="00336749" w:rsidRPr="00947552" w:rsidRDefault="00336749" w:rsidP="005B5E33">
      <w:pPr>
        <w:spacing w:line="276" w:lineRule="auto"/>
        <w:jc w:val="both"/>
        <w:rPr>
          <w:rFonts w:ascii="Arial Narrow" w:hAnsi="Arial Narrow"/>
          <w:b/>
          <w:sz w:val="28"/>
          <w:szCs w:val="28"/>
          <w:highlight w:val="yellow"/>
        </w:rPr>
      </w:pPr>
    </w:p>
    <w:p w14:paraId="05B4F86A" w14:textId="77777777" w:rsidR="00336749" w:rsidRPr="001C50F8" w:rsidRDefault="00336749" w:rsidP="001C50F8">
      <w:pPr>
        <w:spacing w:line="276" w:lineRule="auto"/>
        <w:jc w:val="center"/>
        <w:rPr>
          <w:rFonts w:ascii="Arial Narrow" w:hAnsi="Arial Narrow"/>
          <w:b/>
          <w:sz w:val="28"/>
          <w:szCs w:val="28"/>
        </w:rPr>
      </w:pPr>
      <w:r w:rsidRPr="001C50F8">
        <w:rPr>
          <w:rFonts w:ascii="Arial Narrow" w:hAnsi="Arial Narrow"/>
          <w:b/>
          <w:sz w:val="28"/>
          <w:szCs w:val="28"/>
        </w:rPr>
        <w:t>II. PROJEKT TECHNICZNY – CZĘŚĆ RYSUNKOWA</w:t>
      </w:r>
    </w:p>
    <w:p w14:paraId="0AAAA825" w14:textId="77777777" w:rsidR="00336749" w:rsidRPr="001C50F8" w:rsidRDefault="00336749" w:rsidP="005B5E33">
      <w:pPr>
        <w:spacing w:line="276" w:lineRule="auto"/>
        <w:jc w:val="both"/>
        <w:rPr>
          <w:rFonts w:ascii="Arial Narrow" w:hAnsi="Arial Narrow"/>
          <w:b/>
          <w:sz w:val="28"/>
          <w:szCs w:val="28"/>
        </w:rPr>
        <w:sectPr w:rsidR="00336749" w:rsidRPr="001C50F8" w:rsidSect="008F5313">
          <w:footerReference w:type="default" r:id="rId13"/>
          <w:pgSz w:w="11906" w:h="16838" w:code="9"/>
          <w:pgMar w:top="1135" w:right="1418" w:bottom="1418" w:left="1418" w:header="708" w:footer="708" w:gutter="0"/>
          <w:pgNumType w:start="1"/>
          <w:cols w:space="708"/>
          <w:docGrid w:linePitch="360"/>
        </w:sectPr>
      </w:pPr>
    </w:p>
    <w:p w14:paraId="0C9C1B53" w14:textId="77777777" w:rsidR="00E05D28" w:rsidRDefault="00336749" w:rsidP="005B5E33">
      <w:pPr>
        <w:spacing w:line="276" w:lineRule="auto"/>
        <w:jc w:val="both"/>
        <w:rPr>
          <w:rFonts w:ascii="Arial Narrow" w:hAnsi="Arial Narrow"/>
          <w:b/>
          <w:sz w:val="28"/>
          <w:szCs w:val="28"/>
        </w:rPr>
        <w:sectPr w:rsidR="00E05D28" w:rsidSect="00E05D28">
          <w:footerReference w:type="default" r:id="rId14"/>
          <w:type w:val="continuous"/>
          <w:pgSz w:w="11906" w:h="16838" w:code="9"/>
          <w:pgMar w:top="1418" w:right="1418" w:bottom="1418" w:left="1418" w:header="708" w:footer="708" w:gutter="0"/>
          <w:pgNumType w:start="102"/>
          <w:cols w:space="708"/>
          <w:docGrid w:linePitch="360"/>
        </w:sectPr>
      </w:pPr>
      <w:r w:rsidRPr="001C50F8">
        <w:rPr>
          <w:rFonts w:ascii="Arial Narrow" w:hAnsi="Arial Narrow"/>
          <w:b/>
          <w:sz w:val="28"/>
          <w:szCs w:val="28"/>
        </w:rPr>
        <w:br w:type="page"/>
      </w:r>
    </w:p>
    <w:p w14:paraId="5001384E" w14:textId="77777777" w:rsidR="00336749" w:rsidRPr="001C50F8" w:rsidRDefault="00336749" w:rsidP="005B5E33">
      <w:pPr>
        <w:spacing w:line="276" w:lineRule="auto"/>
        <w:jc w:val="both"/>
        <w:rPr>
          <w:rFonts w:ascii="Arial Narrow" w:hAnsi="Arial Narrow"/>
          <w:b/>
          <w:sz w:val="28"/>
          <w:szCs w:val="28"/>
        </w:rPr>
      </w:pPr>
    </w:p>
    <w:p w14:paraId="59D9F043" w14:textId="77777777" w:rsidR="00336749" w:rsidRPr="00947552" w:rsidRDefault="00336749" w:rsidP="005B5E33">
      <w:pPr>
        <w:spacing w:line="276" w:lineRule="auto"/>
        <w:jc w:val="both"/>
        <w:rPr>
          <w:rFonts w:ascii="Arial Narrow" w:hAnsi="Arial Narrow"/>
          <w:b/>
          <w:sz w:val="28"/>
          <w:szCs w:val="28"/>
          <w:highlight w:val="yellow"/>
        </w:rPr>
      </w:pPr>
    </w:p>
    <w:p w14:paraId="18E311B5" w14:textId="77777777" w:rsidR="00336749" w:rsidRPr="00947552" w:rsidRDefault="00336749" w:rsidP="005B5E33">
      <w:pPr>
        <w:spacing w:line="276" w:lineRule="auto"/>
        <w:jc w:val="both"/>
        <w:rPr>
          <w:rFonts w:ascii="Arial Narrow" w:hAnsi="Arial Narrow"/>
          <w:b/>
          <w:sz w:val="28"/>
          <w:szCs w:val="28"/>
          <w:highlight w:val="yellow"/>
        </w:rPr>
      </w:pPr>
    </w:p>
    <w:p w14:paraId="5A2B1EA6" w14:textId="77777777" w:rsidR="00336749" w:rsidRPr="00947552" w:rsidRDefault="00336749" w:rsidP="005B5E33">
      <w:pPr>
        <w:spacing w:line="276" w:lineRule="auto"/>
        <w:jc w:val="both"/>
        <w:rPr>
          <w:rFonts w:ascii="Arial Narrow" w:hAnsi="Arial Narrow"/>
          <w:b/>
          <w:sz w:val="28"/>
          <w:szCs w:val="28"/>
          <w:highlight w:val="yellow"/>
        </w:rPr>
      </w:pPr>
    </w:p>
    <w:p w14:paraId="4343B499" w14:textId="77777777" w:rsidR="00336749" w:rsidRPr="00947552" w:rsidRDefault="00336749" w:rsidP="005B5E33">
      <w:pPr>
        <w:spacing w:line="276" w:lineRule="auto"/>
        <w:jc w:val="both"/>
        <w:rPr>
          <w:rFonts w:ascii="Arial Narrow" w:hAnsi="Arial Narrow"/>
          <w:b/>
          <w:sz w:val="28"/>
          <w:szCs w:val="28"/>
          <w:highlight w:val="yellow"/>
        </w:rPr>
      </w:pPr>
    </w:p>
    <w:p w14:paraId="177439CF" w14:textId="77777777" w:rsidR="00336749" w:rsidRPr="00947552" w:rsidRDefault="00336749" w:rsidP="005B5E33">
      <w:pPr>
        <w:spacing w:line="276" w:lineRule="auto"/>
        <w:jc w:val="both"/>
        <w:rPr>
          <w:rFonts w:ascii="Arial Narrow" w:hAnsi="Arial Narrow"/>
          <w:b/>
          <w:sz w:val="28"/>
          <w:szCs w:val="28"/>
          <w:highlight w:val="yellow"/>
        </w:rPr>
      </w:pPr>
    </w:p>
    <w:p w14:paraId="60DA8713" w14:textId="77777777" w:rsidR="00336749" w:rsidRPr="00947552" w:rsidRDefault="00336749" w:rsidP="005B5E33">
      <w:pPr>
        <w:spacing w:line="276" w:lineRule="auto"/>
        <w:jc w:val="both"/>
        <w:rPr>
          <w:rFonts w:ascii="Arial Narrow" w:hAnsi="Arial Narrow"/>
          <w:b/>
          <w:sz w:val="28"/>
          <w:szCs w:val="28"/>
          <w:highlight w:val="yellow"/>
        </w:rPr>
      </w:pPr>
    </w:p>
    <w:p w14:paraId="07A49777" w14:textId="77777777" w:rsidR="00934644" w:rsidRPr="00947552" w:rsidRDefault="00934644" w:rsidP="005B5E33">
      <w:pPr>
        <w:spacing w:line="276" w:lineRule="auto"/>
        <w:jc w:val="both"/>
        <w:rPr>
          <w:rFonts w:ascii="Arial Narrow" w:hAnsi="Arial Narrow"/>
          <w:b/>
          <w:sz w:val="28"/>
          <w:szCs w:val="28"/>
          <w:highlight w:val="yellow"/>
        </w:rPr>
      </w:pPr>
    </w:p>
    <w:p w14:paraId="29AC2DDC" w14:textId="77777777" w:rsidR="00934644" w:rsidRPr="00947552" w:rsidRDefault="00934644" w:rsidP="005B5E33">
      <w:pPr>
        <w:spacing w:line="276" w:lineRule="auto"/>
        <w:jc w:val="both"/>
        <w:rPr>
          <w:rFonts w:ascii="Arial Narrow" w:hAnsi="Arial Narrow"/>
          <w:b/>
          <w:sz w:val="28"/>
          <w:szCs w:val="28"/>
          <w:highlight w:val="yellow"/>
        </w:rPr>
      </w:pPr>
    </w:p>
    <w:p w14:paraId="2D5D6D9F" w14:textId="77777777" w:rsidR="00934644" w:rsidRPr="00947552" w:rsidRDefault="00934644" w:rsidP="005B5E33">
      <w:pPr>
        <w:spacing w:line="276" w:lineRule="auto"/>
        <w:jc w:val="both"/>
        <w:rPr>
          <w:rFonts w:ascii="Arial Narrow" w:hAnsi="Arial Narrow"/>
          <w:b/>
          <w:sz w:val="28"/>
          <w:szCs w:val="28"/>
          <w:highlight w:val="yellow"/>
        </w:rPr>
      </w:pPr>
    </w:p>
    <w:p w14:paraId="51073580" w14:textId="77777777" w:rsidR="00934644" w:rsidRPr="00947552" w:rsidRDefault="00934644" w:rsidP="005B5E33">
      <w:pPr>
        <w:spacing w:line="276" w:lineRule="auto"/>
        <w:jc w:val="both"/>
        <w:rPr>
          <w:rFonts w:ascii="Arial Narrow" w:hAnsi="Arial Narrow"/>
          <w:b/>
          <w:sz w:val="28"/>
          <w:szCs w:val="28"/>
          <w:highlight w:val="yellow"/>
        </w:rPr>
      </w:pPr>
    </w:p>
    <w:p w14:paraId="3379D77C" w14:textId="77777777" w:rsidR="00934644" w:rsidRPr="00947552" w:rsidRDefault="00934644" w:rsidP="005B5E33">
      <w:pPr>
        <w:spacing w:line="276" w:lineRule="auto"/>
        <w:jc w:val="both"/>
        <w:rPr>
          <w:rFonts w:ascii="Arial Narrow" w:hAnsi="Arial Narrow"/>
          <w:b/>
          <w:sz w:val="28"/>
          <w:szCs w:val="28"/>
          <w:highlight w:val="yellow"/>
        </w:rPr>
      </w:pPr>
    </w:p>
    <w:p w14:paraId="6D9FC280" w14:textId="77777777" w:rsidR="00336749" w:rsidRPr="001C50F8" w:rsidRDefault="00336749" w:rsidP="001C50F8">
      <w:pPr>
        <w:spacing w:line="276" w:lineRule="auto"/>
        <w:jc w:val="center"/>
        <w:rPr>
          <w:rFonts w:ascii="Arial Narrow" w:hAnsi="Arial Narrow"/>
          <w:b/>
          <w:sz w:val="28"/>
          <w:szCs w:val="28"/>
        </w:rPr>
        <w:sectPr w:rsidR="00336749" w:rsidRPr="001C50F8" w:rsidSect="00946984">
          <w:type w:val="continuous"/>
          <w:pgSz w:w="11906" w:h="16838" w:code="9"/>
          <w:pgMar w:top="1418" w:right="1418" w:bottom="1418" w:left="1418" w:header="708" w:footer="708" w:gutter="0"/>
          <w:pgNumType w:start="46"/>
          <w:cols w:space="708"/>
          <w:docGrid w:linePitch="360"/>
        </w:sectPr>
      </w:pPr>
      <w:r w:rsidRPr="001C50F8">
        <w:rPr>
          <w:rFonts w:ascii="Arial Narrow" w:hAnsi="Arial Narrow"/>
          <w:b/>
          <w:sz w:val="28"/>
          <w:szCs w:val="28"/>
        </w:rPr>
        <w:t>III. ZESTAWIENIA</w:t>
      </w:r>
    </w:p>
    <w:p w14:paraId="24F58C88" w14:textId="77777777" w:rsidR="00336749" w:rsidRPr="00947552" w:rsidRDefault="00336749" w:rsidP="005B5E33">
      <w:pPr>
        <w:spacing w:line="276" w:lineRule="auto"/>
        <w:jc w:val="both"/>
        <w:rPr>
          <w:rFonts w:ascii="Arial Narrow" w:hAnsi="Arial Narrow"/>
          <w:highlight w:val="yellow"/>
        </w:rPr>
      </w:pPr>
    </w:p>
    <w:p w14:paraId="7B1D03C3" w14:textId="77777777" w:rsidR="00336749" w:rsidRPr="00947552" w:rsidRDefault="00336749" w:rsidP="005B5E33">
      <w:pPr>
        <w:spacing w:line="276" w:lineRule="auto"/>
        <w:jc w:val="both"/>
        <w:rPr>
          <w:rFonts w:ascii="Arial Narrow" w:hAnsi="Arial Narrow"/>
          <w:highlight w:val="yellow"/>
        </w:rPr>
      </w:pPr>
    </w:p>
    <w:p w14:paraId="23263F2F" w14:textId="77777777" w:rsidR="00336749" w:rsidRPr="00947552" w:rsidRDefault="00336749" w:rsidP="005B5E33">
      <w:pPr>
        <w:spacing w:line="276" w:lineRule="auto"/>
        <w:jc w:val="both"/>
        <w:rPr>
          <w:rFonts w:ascii="Arial Narrow" w:hAnsi="Arial Narrow"/>
          <w:highlight w:val="yellow"/>
        </w:rPr>
      </w:pPr>
    </w:p>
    <w:p w14:paraId="0D52C4EB" w14:textId="77777777" w:rsidR="00336749" w:rsidRPr="00947552" w:rsidRDefault="00336749" w:rsidP="005B5E33">
      <w:pPr>
        <w:spacing w:line="276" w:lineRule="auto"/>
        <w:jc w:val="both"/>
        <w:rPr>
          <w:rFonts w:ascii="Arial Narrow" w:hAnsi="Arial Narrow"/>
          <w:highlight w:val="yellow"/>
        </w:rPr>
      </w:pPr>
    </w:p>
    <w:p w14:paraId="3B5932DA" w14:textId="77777777" w:rsidR="00336749" w:rsidRPr="00947552" w:rsidRDefault="00336749" w:rsidP="005B5E33">
      <w:pPr>
        <w:spacing w:line="276" w:lineRule="auto"/>
        <w:jc w:val="both"/>
        <w:rPr>
          <w:rFonts w:ascii="Arial Narrow" w:hAnsi="Arial Narrow"/>
          <w:highlight w:val="yellow"/>
        </w:rPr>
      </w:pPr>
    </w:p>
    <w:p w14:paraId="6800B9F9" w14:textId="77777777" w:rsidR="00336749" w:rsidRPr="00947552" w:rsidRDefault="00336749" w:rsidP="005B5E33">
      <w:pPr>
        <w:spacing w:line="276" w:lineRule="auto"/>
        <w:jc w:val="both"/>
        <w:rPr>
          <w:rFonts w:ascii="Arial Narrow" w:hAnsi="Arial Narrow"/>
          <w:highlight w:val="yellow"/>
        </w:rPr>
      </w:pPr>
    </w:p>
    <w:p w14:paraId="7EEB6B0E" w14:textId="77777777" w:rsidR="00336749" w:rsidRPr="00947552" w:rsidRDefault="00336749" w:rsidP="005B5E33">
      <w:pPr>
        <w:spacing w:line="276" w:lineRule="auto"/>
        <w:jc w:val="both"/>
        <w:rPr>
          <w:rFonts w:ascii="Arial Narrow" w:hAnsi="Arial Narrow"/>
          <w:highlight w:val="yellow"/>
        </w:rPr>
      </w:pPr>
    </w:p>
    <w:p w14:paraId="287703FB" w14:textId="77777777" w:rsidR="00336749" w:rsidRPr="00947552" w:rsidRDefault="00336749" w:rsidP="005B5E33">
      <w:pPr>
        <w:spacing w:line="276" w:lineRule="auto"/>
        <w:jc w:val="both"/>
        <w:rPr>
          <w:rFonts w:ascii="Arial Narrow" w:hAnsi="Arial Narrow"/>
          <w:highlight w:val="yellow"/>
        </w:rPr>
      </w:pPr>
    </w:p>
    <w:p w14:paraId="78E06C74" w14:textId="77777777" w:rsidR="00336749" w:rsidRPr="00947552" w:rsidRDefault="00336749" w:rsidP="005B5E33">
      <w:pPr>
        <w:spacing w:line="276" w:lineRule="auto"/>
        <w:jc w:val="both"/>
        <w:rPr>
          <w:rFonts w:ascii="Arial Narrow" w:hAnsi="Arial Narrow"/>
          <w:highlight w:val="yellow"/>
        </w:rPr>
      </w:pPr>
    </w:p>
    <w:p w14:paraId="54AD87CA" w14:textId="77777777" w:rsidR="00336749" w:rsidRPr="00947552" w:rsidRDefault="00336749" w:rsidP="005B5E33">
      <w:pPr>
        <w:spacing w:line="276" w:lineRule="auto"/>
        <w:jc w:val="both"/>
        <w:rPr>
          <w:rFonts w:ascii="Arial Narrow" w:hAnsi="Arial Narrow"/>
          <w:highlight w:val="yellow"/>
        </w:rPr>
      </w:pPr>
    </w:p>
    <w:p w14:paraId="203F2EB8" w14:textId="77777777" w:rsidR="00336749" w:rsidRPr="00947552" w:rsidRDefault="00336749" w:rsidP="005B5E33">
      <w:pPr>
        <w:spacing w:line="276" w:lineRule="auto"/>
        <w:jc w:val="both"/>
        <w:rPr>
          <w:rFonts w:ascii="Arial Narrow" w:hAnsi="Arial Narrow"/>
          <w:highlight w:val="yellow"/>
        </w:rPr>
      </w:pPr>
    </w:p>
    <w:p w14:paraId="32F0169F" w14:textId="77777777" w:rsidR="00336749" w:rsidRPr="00947552" w:rsidRDefault="00336749" w:rsidP="005B5E33">
      <w:pPr>
        <w:spacing w:line="276" w:lineRule="auto"/>
        <w:jc w:val="both"/>
        <w:rPr>
          <w:rFonts w:ascii="Arial Narrow" w:hAnsi="Arial Narrow"/>
          <w:highlight w:val="yellow"/>
        </w:rPr>
      </w:pPr>
    </w:p>
    <w:p w14:paraId="3FA09A11" w14:textId="77777777" w:rsidR="00336749" w:rsidRPr="00947552" w:rsidRDefault="00336749" w:rsidP="005B5E33">
      <w:pPr>
        <w:spacing w:line="276" w:lineRule="auto"/>
        <w:jc w:val="both"/>
        <w:rPr>
          <w:rFonts w:ascii="Arial Narrow" w:hAnsi="Arial Narrow"/>
          <w:highlight w:val="yellow"/>
        </w:rPr>
      </w:pPr>
    </w:p>
    <w:p w14:paraId="0F4362E2" w14:textId="77777777" w:rsidR="00336749" w:rsidRPr="00947552" w:rsidRDefault="00336749" w:rsidP="005B5E33">
      <w:pPr>
        <w:spacing w:line="276" w:lineRule="auto"/>
        <w:jc w:val="both"/>
        <w:rPr>
          <w:rFonts w:ascii="Arial Narrow" w:hAnsi="Arial Narrow"/>
          <w:highlight w:val="yellow"/>
        </w:rPr>
      </w:pPr>
    </w:p>
    <w:p w14:paraId="27353060" w14:textId="77777777" w:rsidR="00336749" w:rsidRPr="00947552" w:rsidRDefault="00336749" w:rsidP="005B5E33">
      <w:pPr>
        <w:spacing w:line="276" w:lineRule="auto"/>
        <w:jc w:val="both"/>
        <w:rPr>
          <w:rFonts w:ascii="Arial Narrow" w:hAnsi="Arial Narrow"/>
          <w:highlight w:val="yellow"/>
        </w:rPr>
      </w:pPr>
    </w:p>
    <w:p w14:paraId="372F38E4" w14:textId="131EFC09" w:rsidR="009228D9" w:rsidRPr="00C64FDD" w:rsidRDefault="00336749" w:rsidP="00C64FDD">
      <w:pPr>
        <w:spacing w:line="276" w:lineRule="auto"/>
        <w:jc w:val="center"/>
        <w:rPr>
          <w:rFonts w:ascii="Arial Narrow" w:hAnsi="Arial Narrow"/>
        </w:rPr>
        <w:sectPr w:rsidR="009228D9" w:rsidRPr="00C64FDD" w:rsidSect="00484CE8">
          <w:footerReference w:type="default" r:id="rId15"/>
          <w:pgSz w:w="11906" w:h="16838"/>
          <w:pgMar w:top="1417" w:right="1417" w:bottom="1417" w:left="1417" w:header="709" w:footer="709" w:gutter="0"/>
          <w:pgNumType w:start="57"/>
          <w:cols w:space="708"/>
          <w:docGrid w:linePitch="360"/>
        </w:sectPr>
      </w:pPr>
      <w:r w:rsidRPr="001C50F8">
        <w:rPr>
          <w:rFonts w:ascii="Arial Narrow" w:hAnsi="Arial Narrow"/>
          <w:b/>
          <w:sz w:val="28"/>
          <w:szCs w:val="28"/>
        </w:rPr>
        <w:t xml:space="preserve">IV. </w:t>
      </w:r>
      <w:r w:rsidR="00A07855" w:rsidRPr="001C50F8">
        <w:rPr>
          <w:rFonts w:ascii="Arial Narrow" w:hAnsi="Arial Narrow"/>
          <w:b/>
          <w:sz w:val="28"/>
          <w:szCs w:val="28"/>
        </w:rPr>
        <w:t>ZAŁĄCZNIK</w:t>
      </w:r>
      <w:r w:rsidR="00C64FDD">
        <w:rPr>
          <w:rFonts w:ascii="Arial Narrow" w:hAnsi="Arial Narrow"/>
          <w:b/>
          <w:sz w:val="28"/>
          <w:szCs w:val="28"/>
        </w:rPr>
        <w:t>I</w:t>
      </w:r>
    </w:p>
    <w:p w14:paraId="37B83342" w14:textId="77777777" w:rsidR="003F4675" w:rsidRPr="00947552" w:rsidRDefault="003F4675" w:rsidP="005B5E33">
      <w:pPr>
        <w:jc w:val="both"/>
        <w:rPr>
          <w:highlight w:val="yellow"/>
        </w:rPr>
      </w:pPr>
    </w:p>
    <w:p w14:paraId="15B89729" w14:textId="00777BF0" w:rsidR="00FD5892" w:rsidRPr="002257C0" w:rsidRDefault="00FD5892" w:rsidP="00FD5892">
      <w:pPr>
        <w:jc w:val="right"/>
        <w:rPr>
          <w:rFonts w:ascii="Arial Narrow" w:hAnsi="Arial Narrow"/>
          <w:b/>
        </w:rPr>
      </w:pPr>
      <w:r w:rsidRPr="002257C0">
        <w:rPr>
          <w:rFonts w:ascii="Arial Narrow" w:hAnsi="Arial Narrow"/>
        </w:rPr>
        <w:t xml:space="preserve">Kraków, </w:t>
      </w:r>
      <w:r w:rsidR="00907BD8">
        <w:rPr>
          <w:rFonts w:ascii="Arial Narrow" w:hAnsi="Arial Narrow"/>
        </w:rPr>
        <w:t>04</w:t>
      </w:r>
      <w:r w:rsidRPr="002257C0">
        <w:rPr>
          <w:rFonts w:ascii="Arial Narrow" w:hAnsi="Arial Narrow"/>
        </w:rPr>
        <w:t>.</w:t>
      </w:r>
      <w:r w:rsidR="00907BD8">
        <w:rPr>
          <w:rFonts w:ascii="Arial Narrow" w:hAnsi="Arial Narrow"/>
        </w:rPr>
        <w:t>12</w:t>
      </w:r>
      <w:r w:rsidRPr="002257C0">
        <w:rPr>
          <w:rFonts w:ascii="Arial Narrow" w:hAnsi="Arial Narrow"/>
        </w:rPr>
        <w:t>.2024r.</w:t>
      </w:r>
    </w:p>
    <w:p w14:paraId="658BCCFE" w14:textId="77777777" w:rsidR="00FD5892" w:rsidRPr="002257C0" w:rsidRDefault="00FD5892" w:rsidP="00FD5892">
      <w:pPr>
        <w:jc w:val="center"/>
        <w:rPr>
          <w:rFonts w:ascii="Arial Narrow" w:hAnsi="Arial Narrow"/>
          <w:b/>
          <w:sz w:val="28"/>
          <w:szCs w:val="28"/>
          <w:u w:val="single"/>
        </w:rPr>
      </w:pPr>
    </w:p>
    <w:p w14:paraId="3F4428F4" w14:textId="77777777" w:rsidR="00FD5892" w:rsidRPr="002257C0" w:rsidRDefault="00FD5892" w:rsidP="00FD5892">
      <w:pPr>
        <w:jc w:val="center"/>
        <w:rPr>
          <w:rFonts w:ascii="Arial Narrow" w:hAnsi="Arial Narrow"/>
          <w:b/>
          <w:sz w:val="28"/>
          <w:szCs w:val="28"/>
          <w:u w:val="single"/>
        </w:rPr>
      </w:pPr>
    </w:p>
    <w:p w14:paraId="34E3FC12" w14:textId="77777777" w:rsidR="00FD5892" w:rsidRPr="002257C0" w:rsidRDefault="00FD5892" w:rsidP="00FD5892">
      <w:pPr>
        <w:jc w:val="center"/>
        <w:rPr>
          <w:rFonts w:ascii="Arial Narrow" w:hAnsi="Arial Narrow"/>
          <w:b/>
          <w:sz w:val="28"/>
          <w:szCs w:val="28"/>
          <w:u w:val="single"/>
        </w:rPr>
      </w:pPr>
      <w:r w:rsidRPr="002257C0">
        <w:rPr>
          <w:rFonts w:ascii="Arial Narrow" w:hAnsi="Arial Narrow"/>
          <w:b/>
          <w:sz w:val="28"/>
          <w:szCs w:val="28"/>
          <w:u w:val="single"/>
        </w:rPr>
        <w:t>OŚWIADCZENIE</w:t>
      </w:r>
    </w:p>
    <w:p w14:paraId="294A19CE" w14:textId="77777777" w:rsidR="00FD5892" w:rsidRPr="002257C0" w:rsidRDefault="00FD5892" w:rsidP="00FD5892">
      <w:pPr>
        <w:rPr>
          <w:rFonts w:ascii="Arial Narrow" w:hAnsi="Arial Narrow"/>
        </w:rPr>
      </w:pPr>
    </w:p>
    <w:p w14:paraId="1ACCB075" w14:textId="77777777" w:rsidR="00FD5892" w:rsidRPr="002257C0" w:rsidRDefault="00FD5892" w:rsidP="00FD5892">
      <w:pPr>
        <w:autoSpaceDE w:val="0"/>
        <w:autoSpaceDN w:val="0"/>
        <w:adjustRightInd w:val="0"/>
        <w:spacing w:line="276" w:lineRule="auto"/>
        <w:ind w:right="-142"/>
        <w:rPr>
          <w:rFonts w:ascii="Arial Narrow" w:hAnsi="Arial Narrow"/>
        </w:rPr>
      </w:pPr>
    </w:p>
    <w:p w14:paraId="399A29F5" w14:textId="4CDA7741" w:rsidR="00FD5892" w:rsidRPr="002257C0" w:rsidRDefault="00FD5892" w:rsidP="00FD5892">
      <w:pPr>
        <w:pStyle w:val="Bezodstpw"/>
        <w:jc w:val="both"/>
        <w:rPr>
          <w:rFonts w:ascii="Arial Narrow" w:hAnsi="Arial Narrow" w:cs="Arial"/>
          <w:b/>
          <w:iCs/>
          <w:sz w:val="24"/>
        </w:rPr>
      </w:pPr>
      <w:r w:rsidRPr="002257C0">
        <w:rPr>
          <w:rFonts w:ascii="Arial Narrow" w:hAnsi="Arial Narrow"/>
          <w:sz w:val="22"/>
          <w:szCs w:val="22"/>
        </w:rPr>
        <w:t xml:space="preserve">Zgodnie z artykułem 34 ust. 3d pkt. 3 ustawy z dnia 7 lipca 1994 r – Prawo Budowlane, oświadczamy, że projekt </w:t>
      </w:r>
      <w:r>
        <w:rPr>
          <w:rFonts w:ascii="Arial Narrow" w:hAnsi="Arial Narrow"/>
          <w:sz w:val="22"/>
          <w:szCs w:val="22"/>
        </w:rPr>
        <w:t>techniczny</w:t>
      </w:r>
      <w:r w:rsidRPr="002257C0">
        <w:rPr>
          <w:rFonts w:ascii="Arial Narrow" w:hAnsi="Arial Narrow"/>
          <w:sz w:val="22"/>
          <w:szCs w:val="22"/>
        </w:rPr>
        <w:t xml:space="preserve"> pn. </w:t>
      </w:r>
      <w:r w:rsidR="00B54266" w:rsidRPr="00B54266">
        <w:rPr>
          <w:rFonts w:ascii="Arial Narrow" w:hAnsi="Arial Narrow"/>
          <w:b/>
          <w:sz w:val="22"/>
          <w:szCs w:val="22"/>
        </w:rPr>
        <w:t>„BUDOWA SIECI KANALIZACJI SANITARNEJ WRAZ Z NIEZBĘDNĄ INFRASTRUKTURĄ TECHNICZNĄ W MSC. FAŁKÓW, STUDZIENIEC, GMINA FAŁKÓW”</w:t>
      </w:r>
      <w:r w:rsidRPr="002257C0">
        <w:rPr>
          <w:rFonts w:ascii="Arial Narrow" w:eastAsia="Calibri" w:hAnsi="Arial Narrow" w:cs="Arial Narrow"/>
          <w:b/>
          <w:iCs/>
          <w:color w:val="000000"/>
          <w:sz w:val="24"/>
        </w:rPr>
        <w:t>,</w:t>
      </w:r>
    </w:p>
    <w:p w14:paraId="6A487158" w14:textId="77777777" w:rsidR="00FD5892" w:rsidRPr="002257C0" w:rsidRDefault="00FD5892" w:rsidP="00FD5892">
      <w:pPr>
        <w:autoSpaceDE w:val="0"/>
        <w:autoSpaceDN w:val="0"/>
        <w:adjustRightInd w:val="0"/>
        <w:spacing w:line="276" w:lineRule="auto"/>
        <w:ind w:right="-142"/>
        <w:rPr>
          <w:rFonts w:ascii="Arial Narrow" w:hAnsi="Arial Narrow"/>
          <w:b/>
        </w:rPr>
      </w:pPr>
      <w:r w:rsidRPr="002257C0">
        <w:rPr>
          <w:rFonts w:ascii="Arial Narrow" w:hAnsi="Arial Narrow"/>
        </w:rPr>
        <w:t>sporządzono zgodnie z wymaganiami ustawy, ustaleniami określonymi w decyzjach administracyjnych dotyczących zamierzenia budowlanego, obowiązującymi przepisami oraz zasadami wiedzy technicznej.</w:t>
      </w:r>
    </w:p>
    <w:p w14:paraId="783138E6" w14:textId="77777777" w:rsidR="00FD5892" w:rsidRPr="002257C0" w:rsidRDefault="00FD5892" w:rsidP="00FD5892">
      <w:pPr>
        <w:pStyle w:val="Bezodstpw"/>
        <w:spacing w:line="276" w:lineRule="auto"/>
        <w:jc w:val="both"/>
        <w:rPr>
          <w:rFonts w:ascii="Arial Narrow" w:hAnsi="Arial Narrow"/>
          <w:sz w:val="24"/>
          <w:u w:val="single"/>
        </w:rPr>
      </w:pPr>
    </w:p>
    <w:p w14:paraId="1360BA08" w14:textId="77777777" w:rsidR="00FD5892" w:rsidRPr="00F5285A" w:rsidRDefault="00FD5892" w:rsidP="00FD5892">
      <w:pPr>
        <w:pStyle w:val="Bezodstpw"/>
        <w:spacing w:line="276" w:lineRule="auto"/>
        <w:jc w:val="both"/>
        <w:rPr>
          <w:rFonts w:ascii="Arial Narrow" w:hAnsi="Arial Narrow"/>
          <w:sz w:val="22"/>
          <w:szCs w:val="22"/>
          <w:u w:val="single"/>
        </w:rPr>
      </w:pPr>
      <w:r w:rsidRPr="00F5285A">
        <w:rPr>
          <w:rFonts w:ascii="Arial Narrow" w:hAnsi="Arial Narrow"/>
          <w:sz w:val="22"/>
          <w:szCs w:val="22"/>
          <w:u w:val="single"/>
        </w:rPr>
        <w:t>Projektant branży sanitarnej:</w:t>
      </w:r>
    </w:p>
    <w:p w14:paraId="00CD7CBB" w14:textId="77777777" w:rsidR="00FD5892" w:rsidRPr="00F5285A" w:rsidRDefault="00FD5892" w:rsidP="00FD5892">
      <w:pPr>
        <w:pStyle w:val="Bezodstpw"/>
        <w:spacing w:line="276" w:lineRule="auto"/>
        <w:jc w:val="both"/>
        <w:rPr>
          <w:rFonts w:ascii="Arial Narrow" w:hAnsi="Arial Narrow"/>
          <w:bCs/>
          <w:sz w:val="22"/>
          <w:szCs w:val="22"/>
        </w:rPr>
      </w:pPr>
      <w:r w:rsidRPr="00F5285A">
        <w:rPr>
          <w:rFonts w:ascii="Arial Narrow" w:hAnsi="Arial Narrow"/>
          <w:bCs/>
          <w:sz w:val="22"/>
          <w:szCs w:val="22"/>
        </w:rPr>
        <w:t>mgr inż. Krzysztof Wójcik</w:t>
      </w:r>
    </w:p>
    <w:p w14:paraId="6636D1C5" w14:textId="77777777" w:rsidR="00FD5892" w:rsidRPr="00F5285A" w:rsidRDefault="00FD5892" w:rsidP="00FD5892">
      <w:pPr>
        <w:pStyle w:val="Bezodstpw"/>
        <w:spacing w:line="276" w:lineRule="auto"/>
        <w:jc w:val="both"/>
        <w:rPr>
          <w:rFonts w:ascii="Arial Narrow" w:hAnsi="Arial Narrow"/>
          <w:bCs/>
          <w:sz w:val="22"/>
          <w:szCs w:val="22"/>
        </w:rPr>
      </w:pPr>
      <w:r w:rsidRPr="00F5285A">
        <w:rPr>
          <w:rFonts w:ascii="Arial Narrow" w:hAnsi="Arial Narrow"/>
          <w:bCs/>
          <w:sz w:val="22"/>
          <w:szCs w:val="22"/>
        </w:rPr>
        <w:t xml:space="preserve">Uprawnienia budowlane nr </w:t>
      </w:r>
      <w:r w:rsidRPr="00F5285A">
        <w:rPr>
          <w:rFonts w:ascii="Arial Narrow" w:hAnsi="Arial Narrow"/>
          <w:sz w:val="22"/>
          <w:szCs w:val="22"/>
        </w:rPr>
        <w:t>SWK/0131/POOS/04</w:t>
      </w:r>
    </w:p>
    <w:p w14:paraId="601A697A" w14:textId="77777777" w:rsidR="00FD5892" w:rsidRPr="00F5285A" w:rsidRDefault="00FD5892" w:rsidP="00FD5892">
      <w:pPr>
        <w:pStyle w:val="Bezodstpw"/>
        <w:spacing w:line="276" w:lineRule="auto"/>
        <w:jc w:val="both"/>
        <w:rPr>
          <w:rFonts w:ascii="Arial Narrow" w:hAnsi="Arial Narrow"/>
          <w:bCs/>
          <w:sz w:val="22"/>
          <w:szCs w:val="22"/>
        </w:rPr>
      </w:pPr>
      <w:r w:rsidRPr="00F5285A">
        <w:rPr>
          <w:rFonts w:ascii="Arial Narrow" w:hAnsi="Arial Narrow"/>
          <w:bCs/>
          <w:sz w:val="22"/>
          <w:szCs w:val="22"/>
        </w:rPr>
        <w:t>Członek Małopolskiej Okręgowej Izby Inżynierów Budownictwa</w:t>
      </w:r>
    </w:p>
    <w:p w14:paraId="704D5CBC" w14:textId="77777777" w:rsidR="00FD5892" w:rsidRPr="00F5285A" w:rsidRDefault="00FD5892" w:rsidP="00FD5892">
      <w:pPr>
        <w:pStyle w:val="Bezodstpw"/>
        <w:spacing w:line="276" w:lineRule="auto"/>
        <w:jc w:val="both"/>
        <w:rPr>
          <w:rFonts w:ascii="Arial Narrow" w:hAnsi="Arial Narrow"/>
          <w:bCs/>
          <w:sz w:val="22"/>
          <w:szCs w:val="22"/>
        </w:rPr>
      </w:pPr>
      <w:r w:rsidRPr="00F5285A">
        <w:rPr>
          <w:rFonts w:ascii="Arial Narrow" w:hAnsi="Arial Narrow"/>
          <w:bCs/>
          <w:sz w:val="22"/>
          <w:szCs w:val="22"/>
        </w:rPr>
        <w:t>Nr ewidencyjny MAP/IS/0889/05</w:t>
      </w:r>
    </w:p>
    <w:p w14:paraId="62EB9C52" w14:textId="77777777" w:rsidR="00FD5892" w:rsidRPr="00F5285A" w:rsidRDefault="00FD5892" w:rsidP="00FD5892">
      <w:pPr>
        <w:ind w:left="5103"/>
        <w:jc w:val="center"/>
        <w:rPr>
          <w:rFonts w:ascii="Arial Narrow" w:hAnsi="Arial Narrow"/>
        </w:rPr>
      </w:pPr>
      <w:r w:rsidRPr="00F5285A">
        <w:rPr>
          <w:rFonts w:ascii="Arial Narrow" w:hAnsi="Arial Narrow"/>
        </w:rPr>
        <w:t>....................................................................</w:t>
      </w:r>
    </w:p>
    <w:p w14:paraId="03D8D1BB" w14:textId="77777777" w:rsidR="00FD5892" w:rsidRPr="00F5285A" w:rsidRDefault="00FD5892" w:rsidP="00FD5892">
      <w:pPr>
        <w:ind w:left="5103"/>
        <w:jc w:val="center"/>
        <w:rPr>
          <w:rFonts w:ascii="Arial Narrow" w:hAnsi="Arial Narrow"/>
        </w:rPr>
      </w:pPr>
      <w:r w:rsidRPr="00F5285A">
        <w:rPr>
          <w:rFonts w:ascii="Arial Narrow" w:hAnsi="Arial Narrow"/>
        </w:rPr>
        <w:t>(podpis)</w:t>
      </w:r>
    </w:p>
    <w:p w14:paraId="2FF2A18A" w14:textId="77777777" w:rsidR="00FD5892" w:rsidRPr="00F5285A" w:rsidRDefault="00FD5892" w:rsidP="00FD5892">
      <w:pPr>
        <w:spacing w:line="276" w:lineRule="auto"/>
        <w:rPr>
          <w:rFonts w:ascii="Arial Narrow" w:hAnsi="Arial Narrow"/>
          <w:bCs/>
          <w:u w:val="single"/>
        </w:rPr>
      </w:pPr>
    </w:p>
    <w:p w14:paraId="0A2C043A" w14:textId="77777777" w:rsidR="00FD5892" w:rsidRPr="00F5285A" w:rsidRDefault="00FD5892" w:rsidP="00FD5892">
      <w:pPr>
        <w:spacing w:line="276" w:lineRule="auto"/>
        <w:rPr>
          <w:rFonts w:ascii="Arial Narrow" w:hAnsi="Arial Narrow"/>
          <w:bCs/>
          <w:u w:val="single"/>
        </w:rPr>
      </w:pPr>
    </w:p>
    <w:p w14:paraId="55AAD76C" w14:textId="77777777" w:rsidR="00FD5892" w:rsidRPr="00F5285A" w:rsidRDefault="00FD5892" w:rsidP="00FD5892">
      <w:pPr>
        <w:spacing w:line="276" w:lineRule="auto"/>
        <w:rPr>
          <w:rFonts w:ascii="Arial Narrow" w:hAnsi="Arial Narrow"/>
          <w:bCs/>
          <w:u w:val="single"/>
        </w:rPr>
      </w:pPr>
      <w:r w:rsidRPr="00F5285A">
        <w:rPr>
          <w:rFonts w:ascii="Arial Narrow" w:hAnsi="Arial Narrow"/>
          <w:bCs/>
          <w:u w:val="single"/>
        </w:rPr>
        <w:t>Sprawdzający branży sanitarnej:</w:t>
      </w:r>
    </w:p>
    <w:p w14:paraId="16172679" w14:textId="77777777" w:rsidR="00FD5892" w:rsidRPr="00F5285A" w:rsidRDefault="00FD5892" w:rsidP="00FD5892">
      <w:pPr>
        <w:spacing w:line="276" w:lineRule="auto"/>
        <w:rPr>
          <w:rFonts w:ascii="Arial Narrow" w:hAnsi="Arial Narrow"/>
          <w:bCs/>
        </w:rPr>
      </w:pPr>
      <w:r w:rsidRPr="00F5285A">
        <w:rPr>
          <w:rFonts w:ascii="Arial Narrow" w:hAnsi="Arial Narrow"/>
          <w:bCs/>
        </w:rPr>
        <w:t>mgr inż. Agnieszka Wójcik</w:t>
      </w:r>
    </w:p>
    <w:p w14:paraId="112BBA70" w14:textId="77777777" w:rsidR="00FD5892" w:rsidRPr="00F5285A" w:rsidRDefault="00FD5892" w:rsidP="00FD5892">
      <w:pPr>
        <w:spacing w:line="276" w:lineRule="auto"/>
        <w:rPr>
          <w:rFonts w:ascii="Arial Narrow" w:hAnsi="Arial Narrow"/>
          <w:bCs/>
        </w:rPr>
      </w:pPr>
      <w:r w:rsidRPr="00F5285A">
        <w:rPr>
          <w:rFonts w:ascii="Arial Narrow" w:hAnsi="Arial Narrow"/>
          <w:bCs/>
        </w:rPr>
        <w:t>Uprawnienia budowlane nr MAP/0366/PWOS/08</w:t>
      </w:r>
    </w:p>
    <w:p w14:paraId="559C234B" w14:textId="77777777" w:rsidR="00FD5892" w:rsidRPr="00F5285A" w:rsidRDefault="00FD5892" w:rsidP="00FD5892">
      <w:pPr>
        <w:spacing w:line="276" w:lineRule="auto"/>
        <w:rPr>
          <w:rFonts w:ascii="Arial Narrow" w:hAnsi="Arial Narrow"/>
          <w:bCs/>
        </w:rPr>
      </w:pPr>
      <w:r w:rsidRPr="00F5285A">
        <w:rPr>
          <w:rFonts w:ascii="Arial Narrow" w:hAnsi="Arial Narrow"/>
          <w:bCs/>
        </w:rPr>
        <w:t>Członek Małopolskiej Okręgowej Izby Inżynierów Budownictwa</w:t>
      </w:r>
    </w:p>
    <w:p w14:paraId="6202CE75" w14:textId="77777777" w:rsidR="00FD5892" w:rsidRPr="00F5285A" w:rsidRDefault="00FD5892" w:rsidP="00FD5892">
      <w:pPr>
        <w:spacing w:line="276" w:lineRule="auto"/>
        <w:rPr>
          <w:rFonts w:ascii="Arial Narrow" w:hAnsi="Arial Narrow"/>
        </w:rPr>
      </w:pPr>
      <w:r w:rsidRPr="00F5285A">
        <w:rPr>
          <w:rFonts w:ascii="Arial Narrow" w:hAnsi="Arial Narrow"/>
          <w:bCs/>
        </w:rPr>
        <w:t>Nr ewidencyjny MAP/IS/0070/09</w:t>
      </w:r>
    </w:p>
    <w:p w14:paraId="20B75305" w14:textId="77777777" w:rsidR="00FD5892" w:rsidRPr="00F5285A" w:rsidRDefault="00FD5892" w:rsidP="00FD5892">
      <w:pPr>
        <w:tabs>
          <w:tab w:val="left" w:pos="5635"/>
        </w:tabs>
        <w:ind w:left="5103"/>
        <w:jc w:val="center"/>
        <w:rPr>
          <w:rFonts w:ascii="Arial Narrow" w:hAnsi="Arial Narrow"/>
        </w:rPr>
      </w:pPr>
      <w:r w:rsidRPr="00F5285A">
        <w:rPr>
          <w:rFonts w:ascii="Arial Narrow" w:hAnsi="Arial Narrow"/>
        </w:rPr>
        <w:t>....................................................................</w:t>
      </w:r>
    </w:p>
    <w:p w14:paraId="33F8AB9A" w14:textId="77777777" w:rsidR="00FD5892" w:rsidRPr="00F5285A" w:rsidRDefault="00FD5892" w:rsidP="00FD5892">
      <w:pPr>
        <w:tabs>
          <w:tab w:val="left" w:pos="5635"/>
        </w:tabs>
        <w:ind w:left="5103"/>
        <w:jc w:val="center"/>
        <w:rPr>
          <w:rFonts w:ascii="Arial Narrow" w:hAnsi="Arial Narrow"/>
        </w:rPr>
      </w:pPr>
      <w:r w:rsidRPr="00F5285A">
        <w:rPr>
          <w:rFonts w:ascii="Arial Narrow" w:hAnsi="Arial Narrow"/>
        </w:rPr>
        <w:t>(podpis)</w:t>
      </w:r>
    </w:p>
    <w:p w14:paraId="65DC030B" w14:textId="77777777" w:rsidR="00FD5892" w:rsidRPr="00F5285A" w:rsidRDefault="00FD5892" w:rsidP="00FD5892">
      <w:pPr>
        <w:pStyle w:val="Bezodstpw"/>
        <w:spacing w:line="276" w:lineRule="auto"/>
        <w:jc w:val="both"/>
        <w:rPr>
          <w:rFonts w:ascii="Arial Narrow" w:hAnsi="Arial Narrow"/>
          <w:sz w:val="22"/>
          <w:szCs w:val="22"/>
          <w:u w:val="single"/>
        </w:rPr>
      </w:pPr>
    </w:p>
    <w:p w14:paraId="246660AA" w14:textId="77777777" w:rsidR="00F5285A" w:rsidRPr="00F5285A" w:rsidRDefault="00F5285A" w:rsidP="00F5285A">
      <w:pPr>
        <w:pStyle w:val="Bezodstpw"/>
        <w:spacing w:line="276" w:lineRule="auto"/>
        <w:jc w:val="both"/>
        <w:rPr>
          <w:rFonts w:ascii="Arial Narrow" w:hAnsi="Arial Narrow"/>
          <w:sz w:val="22"/>
          <w:szCs w:val="22"/>
          <w:u w:val="single"/>
        </w:rPr>
      </w:pPr>
      <w:r w:rsidRPr="00F5285A">
        <w:rPr>
          <w:rFonts w:ascii="Arial Narrow" w:hAnsi="Arial Narrow"/>
          <w:sz w:val="22"/>
          <w:szCs w:val="22"/>
          <w:u w:val="single"/>
        </w:rPr>
        <w:t>Projektant branża elektryczna:</w:t>
      </w:r>
    </w:p>
    <w:p w14:paraId="06972118" w14:textId="77777777" w:rsidR="00F5285A" w:rsidRPr="00F5285A" w:rsidRDefault="00F5285A" w:rsidP="00F5285A">
      <w:pPr>
        <w:pStyle w:val="Bezodstpw"/>
        <w:spacing w:line="276" w:lineRule="auto"/>
        <w:jc w:val="both"/>
        <w:rPr>
          <w:rFonts w:ascii="Arial Narrow" w:hAnsi="Arial Narrow"/>
          <w:bCs/>
          <w:sz w:val="22"/>
          <w:szCs w:val="22"/>
        </w:rPr>
      </w:pPr>
      <w:r w:rsidRPr="00F5285A">
        <w:rPr>
          <w:rFonts w:ascii="Arial Narrow" w:hAnsi="Arial Narrow"/>
          <w:bCs/>
          <w:sz w:val="22"/>
          <w:szCs w:val="22"/>
        </w:rPr>
        <w:t>inż. Sławomir Paczyński</w:t>
      </w:r>
    </w:p>
    <w:p w14:paraId="6EDD4632" w14:textId="77777777" w:rsidR="00F5285A" w:rsidRPr="00F5285A" w:rsidRDefault="00F5285A" w:rsidP="00F5285A">
      <w:pPr>
        <w:pStyle w:val="Bezodstpw"/>
        <w:spacing w:line="276" w:lineRule="auto"/>
        <w:jc w:val="both"/>
        <w:rPr>
          <w:rFonts w:ascii="Arial Narrow" w:hAnsi="Arial Narrow"/>
          <w:bCs/>
          <w:sz w:val="22"/>
          <w:szCs w:val="22"/>
        </w:rPr>
      </w:pPr>
      <w:r w:rsidRPr="00F5285A">
        <w:rPr>
          <w:rFonts w:ascii="Arial Narrow" w:hAnsi="Arial Narrow"/>
          <w:bCs/>
          <w:sz w:val="22"/>
          <w:szCs w:val="22"/>
        </w:rPr>
        <w:t>Uprawnienia: MAP/0097/PWOE/05</w:t>
      </w:r>
    </w:p>
    <w:p w14:paraId="39DADA02" w14:textId="77777777" w:rsidR="00F5285A" w:rsidRPr="00F5285A" w:rsidRDefault="00F5285A" w:rsidP="00F5285A">
      <w:pPr>
        <w:spacing w:line="276" w:lineRule="auto"/>
        <w:jc w:val="both"/>
        <w:rPr>
          <w:rFonts w:ascii="Arial Narrow" w:hAnsi="Arial Narrow"/>
          <w:bCs/>
        </w:rPr>
      </w:pPr>
      <w:r w:rsidRPr="00F5285A">
        <w:rPr>
          <w:rFonts w:ascii="Arial Narrow" w:hAnsi="Arial Narrow"/>
          <w:bCs/>
        </w:rPr>
        <w:t>Członek Małopolskiej Okręgowej Izby Inżynierów Budownictwa</w:t>
      </w:r>
    </w:p>
    <w:p w14:paraId="1BEA63A8" w14:textId="77777777" w:rsidR="00F5285A" w:rsidRPr="00F5285A" w:rsidRDefault="00F5285A" w:rsidP="00F5285A">
      <w:pPr>
        <w:spacing w:line="276" w:lineRule="auto"/>
        <w:jc w:val="both"/>
        <w:rPr>
          <w:rFonts w:ascii="Arial Narrow" w:hAnsi="Arial Narrow"/>
        </w:rPr>
      </w:pPr>
      <w:r w:rsidRPr="00F5285A">
        <w:rPr>
          <w:rFonts w:ascii="Arial Narrow" w:hAnsi="Arial Narrow"/>
          <w:bCs/>
        </w:rPr>
        <w:t>Nr ewidencyjny MAP/LPN/MMZ/IYF</w:t>
      </w:r>
      <w:r w:rsidRPr="00F5285A">
        <w:rPr>
          <w:rFonts w:ascii="Arial Narrow" w:hAnsi="Arial Narrow"/>
        </w:rPr>
        <w:t xml:space="preserve">    </w:t>
      </w:r>
    </w:p>
    <w:p w14:paraId="09FDF136" w14:textId="77777777" w:rsidR="00F5285A" w:rsidRPr="00F5285A" w:rsidRDefault="00F5285A" w:rsidP="00F5285A">
      <w:pPr>
        <w:spacing w:line="276" w:lineRule="auto"/>
        <w:jc w:val="both"/>
        <w:rPr>
          <w:rFonts w:ascii="Arial Narrow" w:hAnsi="Arial Narrow"/>
          <w:bCs/>
        </w:rPr>
      </w:pPr>
    </w:p>
    <w:p w14:paraId="6E1B5B8A" w14:textId="77777777" w:rsidR="00F5285A" w:rsidRPr="00F5285A" w:rsidRDefault="00F5285A" w:rsidP="00F5285A">
      <w:pPr>
        <w:tabs>
          <w:tab w:val="left" w:pos="5245"/>
        </w:tabs>
        <w:spacing w:line="276" w:lineRule="auto"/>
        <w:jc w:val="right"/>
        <w:rPr>
          <w:rFonts w:ascii="Arial Narrow" w:hAnsi="Arial Narrow"/>
        </w:rPr>
      </w:pPr>
      <w:r w:rsidRPr="00F5285A">
        <w:rPr>
          <w:rFonts w:ascii="Arial Narrow" w:hAnsi="Arial Narrow"/>
        </w:rPr>
        <w:tab/>
        <w:t>....................................................................</w:t>
      </w:r>
    </w:p>
    <w:p w14:paraId="2A939C71" w14:textId="77777777" w:rsidR="00F5285A" w:rsidRPr="00F5285A" w:rsidRDefault="00F5285A" w:rsidP="00F5285A">
      <w:pPr>
        <w:spacing w:line="276" w:lineRule="auto"/>
        <w:ind w:left="3304"/>
        <w:jc w:val="center"/>
        <w:rPr>
          <w:rFonts w:ascii="Arial Narrow" w:hAnsi="Arial Narrow"/>
        </w:rPr>
      </w:pPr>
      <w:r w:rsidRPr="00F5285A">
        <w:rPr>
          <w:rFonts w:ascii="Arial Narrow" w:hAnsi="Arial Narrow"/>
        </w:rPr>
        <w:t xml:space="preserve">                                         (podpis)</w:t>
      </w:r>
    </w:p>
    <w:p w14:paraId="7BE576AF" w14:textId="77777777" w:rsidR="00F5285A" w:rsidRPr="00F5285A" w:rsidRDefault="00F5285A" w:rsidP="00F5285A">
      <w:pPr>
        <w:spacing w:line="276" w:lineRule="auto"/>
        <w:jc w:val="both"/>
        <w:rPr>
          <w:rFonts w:ascii="Arial Narrow" w:hAnsi="Arial Narrow"/>
          <w:bCs/>
          <w:u w:val="single"/>
        </w:rPr>
      </w:pPr>
    </w:p>
    <w:p w14:paraId="2D071D66" w14:textId="77777777" w:rsidR="00F5285A" w:rsidRPr="00F5285A" w:rsidRDefault="00F5285A" w:rsidP="00F5285A">
      <w:pPr>
        <w:spacing w:line="276" w:lineRule="auto"/>
        <w:jc w:val="both"/>
        <w:rPr>
          <w:rFonts w:ascii="Arial Narrow" w:hAnsi="Arial Narrow"/>
          <w:bCs/>
          <w:u w:val="single"/>
        </w:rPr>
      </w:pPr>
      <w:r w:rsidRPr="00F5285A">
        <w:rPr>
          <w:rFonts w:ascii="Arial Narrow" w:hAnsi="Arial Narrow"/>
          <w:bCs/>
          <w:u w:val="single"/>
        </w:rPr>
        <w:t xml:space="preserve">Sprawdzający </w:t>
      </w:r>
      <w:r w:rsidRPr="00F5285A">
        <w:rPr>
          <w:rFonts w:ascii="Arial Narrow" w:hAnsi="Arial Narrow"/>
          <w:u w:val="single"/>
        </w:rPr>
        <w:t>branża elektryczna</w:t>
      </w:r>
      <w:r w:rsidRPr="00F5285A">
        <w:rPr>
          <w:rFonts w:ascii="Arial Narrow" w:hAnsi="Arial Narrow"/>
          <w:bCs/>
          <w:u w:val="single"/>
        </w:rPr>
        <w:t>:</w:t>
      </w:r>
    </w:p>
    <w:p w14:paraId="04FF956B" w14:textId="77777777" w:rsidR="00F5285A" w:rsidRPr="00F5285A" w:rsidRDefault="00F5285A" w:rsidP="00F5285A">
      <w:pPr>
        <w:pStyle w:val="Bezodstpw"/>
        <w:spacing w:line="276" w:lineRule="auto"/>
        <w:jc w:val="both"/>
        <w:rPr>
          <w:rFonts w:ascii="Arial Narrow" w:hAnsi="Arial Narrow"/>
          <w:bCs/>
          <w:sz w:val="22"/>
          <w:szCs w:val="22"/>
        </w:rPr>
      </w:pPr>
      <w:r w:rsidRPr="00F5285A">
        <w:rPr>
          <w:rFonts w:ascii="Arial Narrow" w:hAnsi="Arial Narrow"/>
          <w:bCs/>
          <w:sz w:val="22"/>
          <w:szCs w:val="22"/>
        </w:rPr>
        <w:t>mgr inż. Artur Rusek</w:t>
      </w:r>
    </w:p>
    <w:p w14:paraId="5C13E8A9" w14:textId="77777777" w:rsidR="00F5285A" w:rsidRPr="00F5285A" w:rsidRDefault="00F5285A" w:rsidP="00F5285A">
      <w:pPr>
        <w:spacing w:line="276" w:lineRule="auto"/>
        <w:jc w:val="both"/>
        <w:rPr>
          <w:rFonts w:ascii="Arial Narrow" w:hAnsi="Arial Narrow"/>
          <w:bCs/>
        </w:rPr>
      </w:pPr>
      <w:r w:rsidRPr="00F5285A">
        <w:rPr>
          <w:rFonts w:ascii="Arial Narrow" w:hAnsi="Arial Narrow"/>
          <w:bCs/>
        </w:rPr>
        <w:t>Uprawnienia: MAP/0173/POOE/07</w:t>
      </w:r>
    </w:p>
    <w:p w14:paraId="02D17D7B" w14:textId="77777777" w:rsidR="00F5285A" w:rsidRPr="00F5285A" w:rsidRDefault="00F5285A" w:rsidP="00F5285A">
      <w:pPr>
        <w:spacing w:line="276" w:lineRule="auto"/>
        <w:jc w:val="both"/>
        <w:rPr>
          <w:rFonts w:ascii="Arial Narrow" w:hAnsi="Arial Narrow"/>
          <w:bCs/>
        </w:rPr>
      </w:pPr>
      <w:r w:rsidRPr="00F5285A">
        <w:rPr>
          <w:rFonts w:ascii="Arial Narrow" w:hAnsi="Arial Narrow"/>
          <w:bCs/>
        </w:rPr>
        <w:t>Członek Małopolskiej Okręgowej Izby Inżynierów Budownictwa</w:t>
      </w:r>
    </w:p>
    <w:p w14:paraId="39C7823E" w14:textId="77777777" w:rsidR="00F5285A" w:rsidRPr="00F5285A" w:rsidRDefault="00F5285A" w:rsidP="00F5285A">
      <w:pPr>
        <w:spacing w:line="276" w:lineRule="auto"/>
        <w:jc w:val="both"/>
        <w:rPr>
          <w:rFonts w:ascii="Arial Narrow" w:hAnsi="Arial Narrow"/>
          <w:bCs/>
        </w:rPr>
      </w:pPr>
      <w:r w:rsidRPr="00F5285A">
        <w:rPr>
          <w:rFonts w:ascii="Arial Narrow" w:hAnsi="Arial Narrow"/>
          <w:bCs/>
        </w:rPr>
        <w:t>Nr ewidencyjny MAP/JRP/HBK/NTM</w:t>
      </w:r>
    </w:p>
    <w:p w14:paraId="35DC64F6" w14:textId="77777777" w:rsidR="00F5285A" w:rsidRPr="00F5285A" w:rsidRDefault="00F5285A" w:rsidP="00F5285A">
      <w:pPr>
        <w:tabs>
          <w:tab w:val="left" w:pos="5635"/>
        </w:tabs>
        <w:spacing w:line="276" w:lineRule="auto"/>
        <w:jc w:val="right"/>
        <w:rPr>
          <w:rFonts w:ascii="Arial Narrow" w:hAnsi="Arial Narrow"/>
        </w:rPr>
      </w:pPr>
      <w:r w:rsidRPr="00F5285A">
        <w:rPr>
          <w:rFonts w:ascii="Arial Narrow" w:hAnsi="Arial Narrow"/>
        </w:rPr>
        <w:t>....................................................................</w:t>
      </w:r>
    </w:p>
    <w:p w14:paraId="446D9D81" w14:textId="4E7145BF" w:rsidR="00FD5892" w:rsidRPr="00F5285A" w:rsidRDefault="00F5285A" w:rsidP="00F5285A">
      <w:pPr>
        <w:pStyle w:val="Bezodstpw"/>
        <w:spacing w:line="276" w:lineRule="auto"/>
        <w:jc w:val="both"/>
        <w:rPr>
          <w:rFonts w:ascii="Arial Narrow" w:hAnsi="Arial Narrow"/>
          <w:sz w:val="22"/>
          <w:szCs w:val="22"/>
          <w:u w:val="single"/>
        </w:rPr>
      </w:pPr>
      <w:r w:rsidRPr="00F5285A">
        <w:rPr>
          <w:rFonts w:ascii="Arial Narrow" w:hAnsi="Arial Narrow"/>
          <w:sz w:val="22"/>
          <w:szCs w:val="22"/>
        </w:rPr>
        <w:t xml:space="preserve">                                                                                                                                                (podpis)</w:t>
      </w:r>
    </w:p>
    <w:sectPr w:rsidR="00FD5892" w:rsidRPr="00F5285A" w:rsidSect="00D90A29">
      <w:footerReference w:type="default" r:id="rId16"/>
      <w:pgSz w:w="11906" w:h="16838" w:code="9"/>
      <w:pgMar w:top="1418" w:right="1418" w:bottom="1418" w:left="1418" w:header="708" w:footer="708" w:gutter="0"/>
      <w:pgNumType w:start="1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51CCD" w14:textId="77777777" w:rsidR="00D90A29" w:rsidRDefault="00D90A29" w:rsidP="00336749">
      <w:r>
        <w:separator/>
      </w:r>
    </w:p>
  </w:endnote>
  <w:endnote w:type="continuationSeparator" w:id="0">
    <w:p w14:paraId="2A28D46B" w14:textId="77777777" w:rsidR="00D90A29" w:rsidRDefault="00D90A29" w:rsidP="0033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A7A1" w14:textId="77777777" w:rsidR="00D90A29" w:rsidRPr="008F3569" w:rsidRDefault="00D90A29">
    <w:pPr>
      <w:pStyle w:val="Stopka"/>
      <w:jc w:val="right"/>
      <w:rPr>
        <w:rFonts w:ascii="Arial Narrow" w:hAnsi="Arial Narrow"/>
        <w:lang w:val="pl-PL"/>
      </w:rPr>
    </w:pPr>
    <w:r w:rsidRPr="008F3569">
      <w:rPr>
        <w:rFonts w:ascii="Arial Narrow" w:hAnsi="Arial Narrow"/>
      </w:rPr>
      <w:fldChar w:fldCharType="begin"/>
    </w:r>
    <w:r w:rsidRPr="008F3569">
      <w:rPr>
        <w:rFonts w:ascii="Arial Narrow" w:hAnsi="Arial Narrow"/>
      </w:rPr>
      <w:instrText xml:space="preserve"> PAGE   \* MERGEFORMAT </w:instrText>
    </w:r>
    <w:r w:rsidRPr="008F3569">
      <w:rPr>
        <w:rFonts w:ascii="Arial Narrow" w:hAnsi="Arial Narrow"/>
      </w:rPr>
      <w:fldChar w:fldCharType="separate"/>
    </w:r>
    <w:r w:rsidR="008C198F">
      <w:rPr>
        <w:rFonts w:ascii="Arial Narrow" w:hAnsi="Arial Narrow"/>
        <w:noProof/>
      </w:rPr>
      <w:t>27</w:t>
    </w:r>
    <w:r w:rsidRPr="008F3569">
      <w:rPr>
        <w:rFonts w:ascii="Arial Narrow" w:hAnsi="Arial Narrow"/>
      </w:rPr>
      <w:fldChar w:fldCharType="end"/>
    </w:r>
  </w:p>
  <w:p w14:paraId="1CED968F" w14:textId="77777777" w:rsidR="00D90A29" w:rsidRDefault="00D90A2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96C90" w14:textId="52B010EE" w:rsidR="00D90A29" w:rsidRDefault="00946984" w:rsidP="00E05D28">
    <w:pPr>
      <w:pStyle w:val="Stopka"/>
      <w:ind w:right="360"/>
      <w:jc w:val="right"/>
    </w:pPr>
    <w:r>
      <w:rPr>
        <w:rFonts w:ascii="Arial Narrow" w:hAnsi="Arial Narrow"/>
      </w:rPr>
      <w:t>46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B39F9" w14:textId="7A6D1200" w:rsidR="00D90A29" w:rsidRPr="009228D9" w:rsidRDefault="00DC1896" w:rsidP="00E05D28">
    <w:pPr>
      <w:pStyle w:val="Stopka"/>
      <w:ind w:right="360"/>
      <w:jc w:val="right"/>
      <w:rPr>
        <w:lang w:val="pl-PL"/>
      </w:rPr>
    </w:pPr>
    <w:r>
      <w:rPr>
        <w:rFonts w:ascii="Arial Narrow" w:hAnsi="Arial Narrow"/>
        <w:lang w:val="pl-PL"/>
      </w:rPr>
      <w:t>54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77100" w14:textId="42CEA439" w:rsidR="00D90A29" w:rsidRPr="00C64FDD" w:rsidRDefault="00D90A29" w:rsidP="00C64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C6E37" w14:textId="77777777" w:rsidR="00D90A29" w:rsidRDefault="00D90A29" w:rsidP="00336749">
      <w:r>
        <w:separator/>
      </w:r>
    </w:p>
  </w:footnote>
  <w:footnote w:type="continuationSeparator" w:id="0">
    <w:p w14:paraId="121C6FD2" w14:textId="77777777" w:rsidR="00D90A29" w:rsidRDefault="00D90A29" w:rsidP="0033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044C4D32"/>
    <w:lvl w:ilvl="0">
      <w:start w:val="1"/>
      <w:numFmt w:val="bullet"/>
      <w:pStyle w:val="Spistreci1"/>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9C4CBF00"/>
    <w:lvl w:ilvl="0">
      <w:start w:val="1"/>
      <w:numFmt w:val="bullet"/>
      <w:pStyle w:val="Tekstkomentarza"/>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1A66350"/>
    <w:lvl w:ilvl="0">
      <w:start w:val="1"/>
      <w:numFmt w:val="bullet"/>
      <w:pStyle w:val="Tekstpodstawowywcity3"/>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CD22982"/>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28D7F21"/>
    <w:multiLevelType w:val="hybridMultilevel"/>
    <w:tmpl w:val="B8F65DC8"/>
    <w:lvl w:ilvl="0" w:tplc="4FF871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B782092"/>
    <w:multiLevelType w:val="hybridMultilevel"/>
    <w:tmpl w:val="E88852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BA2129"/>
    <w:multiLevelType w:val="hybridMultilevel"/>
    <w:tmpl w:val="B5121FF6"/>
    <w:lvl w:ilvl="0" w:tplc="B88AFB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442524"/>
    <w:multiLevelType w:val="hybridMultilevel"/>
    <w:tmpl w:val="00E25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DD6CDB"/>
    <w:multiLevelType w:val="hybridMultilevel"/>
    <w:tmpl w:val="D07CC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7D64D0"/>
    <w:multiLevelType w:val="hybridMultilevel"/>
    <w:tmpl w:val="E88852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973683"/>
    <w:multiLevelType w:val="hybridMultilevel"/>
    <w:tmpl w:val="E9889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B35544"/>
    <w:multiLevelType w:val="hybridMultilevel"/>
    <w:tmpl w:val="9FAE5266"/>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CB5440"/>
    <w:multiLevelType w:val="hybridMultilevel"/>
    <w:tmpl w:val="992464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5B3681"/>
    <w:multiLevelType w:val="multilevel"/>
    <w:tmpl w:val="C658A62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31F13FC"/>
    <w:multiLevelType w:val="hybridMultilevel"/>
    <w:tmpl w:val="A17ECD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9210B20"/>
    <w:multiLevelType w:val="hybridMultilevel"/>
    <w:tmpl w:val="124C3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966EBD"/>
    <w:multiLevelType w:val="hybridMultilevel"/>
    <w:tmpl w:val="1AF803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1644E8"/>
    <w:multiLevelType w:val="hybridMultilevel"/>
    <w:tmpl w:val="528EA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291264"/>
    <w:multiLevelType w:val="hybridMultilevel"/>
    <w:tmpl w:val="612C5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661AE2"/>
    <w:multiLevelType w:val="hybridMultilevel"/>
    <w:tmpl w:val="11008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5D865B9"/>
    <w:multiLevelType w:val="hybridMultilevel"/>
    <w:tmpl w:val="68389BBA"/>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1" w15:restartNumberingAfterBreak="0">
    <w:nsid w:val="360403E5"/>
    <w:multiLevelType w:val="hybridMultilevel"/>
    <w:tmpl w:val="38B49F58"/>
    <w:lvl w:ilvl="0" w:tplc="7BC82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0B65A1"/>
    <w:multiLevelType w:val="hybridMultilevel"/>
    <w:tmpl w:val="3894EE1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3A946E01"/>
    <w:multiLevelType w:val="hybridMultilevel"/>
    <w:tmpl w:val="614CFC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2E0831"/>
    <w:multiLevelType w:val="hybridMultilevel"/>
    <w:tmpl w:val="4EDEEB9A"/>
    <w:lvl w:ilvl="0" w:tplc="7BC82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5227DC"/>
    <w:multiLevelType w:val="hybridMultilevel"/>
    <w:tmpl w:val="992464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8C1C93"/>
    <w:multiLevelType w:val="hybridMultilevel"/>
    <w:tmpl w:val="A6AC86E8"/>
    <w:lvl w:ilvl="0" w:tplc="2F903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A96B38"/>
    <w:multiLevelType w:val="hybridMultilevel"/>
    <w:tmpl w:val="45482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FC202D"/>
    <w:multiLevelType w:val="hybridMultilevel"/>
    <w:tmpl w:val="3E90862E"/>
    <w:lvl w:ilvl="0" w:tplc="DF0EC66A">
      <w:start w:val="65535"/>
      <w:numFmt w:val="bullet"/>
      <w:lvlText w:val="•"/>
      <w:lvlJc w:val="left"/>
      <w:pPr>
        <w:ind w:left="770" w:hanging="360"/>
      </w:pPr>
      <w:rPr>
        <w:rFonts w:ascii="Arial" w:hAnsi="Arial" w:cs="Aria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9" w15:restartNumberingAfterBreak="0">
    <w:nsid w:val="5138157D"/>
    <w:multiLevelType w:val="hybridMultilevel"/>
    <w:tmpl w:val="41A009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01751A"/>
    <w:multiLevelType w:val="hybridMultilevel"/>
    <w:tmpl w:val="808616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864DD3"/>
    <w:multiLevelType w:val="hybridMultilevel"/>
    <w:tmpl w:val="9F60A34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663F4633"/>
    <w:multiLevelType w:val="hybridMultilevel"/>
    <w:tmpl w:val="B9941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6DE27F2"/>
    <w:multiLevelType w:val="hybridMultilevel"/>
    <w:tmpl w:val="3FB0CA88"/>
    <w:lvl w:ilvl="0" w:tplc="0415000B">
      <w:start w:val="1"/>
      <w:numFmt w:val="bullet"/>
      <w:lvlText w:val=""/>
      <w:lvlJc w:val="left"/>
      <w:pPr>
        <w:ind w:left="2204"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AAE5EB4"/>
    <w:multiLevelType w:val="hybridMultilevel"/>
    <w:tmpl w:val="C5D043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0B1E8E"/>
    <w:multiLevelType w:val="hybridMultilevel"/>
    <w:tmpl w:val="4EA228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057330"/>
    <w:multiLevelType w:val="hybridMultilevel"/>
    <w:tmpl w:val="B6789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DF1E4D"/>
    <w:multiLevelType w:val="hybridMultilevel"/>
    <w:tmpl w:val="6AD4C8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DB66C0"/>
    <w:multiLevelType w:val="hybridMultilevel"/>
    <w:tmpl w:val="FBA45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75494861">
    <w:abstractNumId w:val="3"/>
  </w:num>
  <w:num w:numId="2" w16cid:durableId="256792410">
    <w:abstractNumId w:val="2"/>
  </w:num>
  <w:num w:numId="3" w16cid:durableId="1592162421">
    <w:abstractNumId w:val="1"/>
  </w:num>
  <w:num w:numId="4" w16cid:durableId="34811720">
    <w:abstractNumId w:val="0"/>
  </w:num>
  <w:num w:numId="5" w16cid:durableId="2021589130">
    <w:abstractNumId w:val="16"/>
  </w:num>
  <w:num w:numId="6" w16cid:durableId="726101282">
    <w:abstractNumId w:val="26"/>
  </w:num>
  <w:num w:numId="7" w16cid:durableId="272054959">
    <w:abstractNumId w:val="30"/>
  </w:num>
  <w:num w:numId="8" w16cid:durableId="293297432">
    <w:abstractNumId w:val="27"/>
  </w:num>
  <w:num w:numId="9" w16cid:durableId="391464546">
    <w:abstractNumId w:val="19"/>
  </w:num>
  <w:num w:numId="10" w16cid:durableId="1844928799">
    <w:abstractNumId w:val="24"/>
  </w:num>
  <w:num w:numId="11" w16cid:durableId="1067537238">
    <w:abstractNumId w:val="21"/>
  </w:num>
  <w:num w:numId="12" w16cid:durableId="1070813203">
    <w:abstractNumId w:val="38"/>
  </w:num>
  <w:num w:numId="13" w16cid:durableId="2030256015">
    <w:abstractNumId w:val="18"/>
  </w:num>
  <w:num w:numId="14" w16cid:durableId="117191736">
    <w:abstractNumId w:val="35"/>
  </w:num>
  <w:num w:numId="15" w16cid:durableId="647976548">
    <w:abstractNumId w:val="28"/>
  </w:num>
  <w:num w:numId="16" w16cid:durableId="52168431">
    <w:abstractNumId w:val="11"/>
  </w:num>
  <w:num w:numId="17" w16cid:durableId="469060035">
    <w:abstractNumId w:val="32"/>
  </w:num>
  <w:num w:numId="18" w16cid:durableId="266809539">
    <w:abstractNumId w:val="20"/>
  </w:num>
  <w:num w:numId="19" w16cid:durableId="850728424">
    <w:abstractNumId w:val="7"/>
  </w:num>
  <w:num w:numId="20" w16cid:durableId="1481920924">
    <w:abstractNumId w:val="15"/>
  </w:num>
  <w:num w:numId="21" w16cid:durableId="824399647">
    <w:abstractNumId w:val="9"/>
  </w:num>
  <w:num w:numId="22" w16cid:durableId="2013408618">
    <w:abstractNumId w:val="25"/>
  </w:num>
  <w:num w:numId="23" w16cid:durableId="603415116">
    <w:abstractNumId w:val="5"/>
  </w:num>
  <w:num w:numId="24" w16cid:durableId="1489444597">
    <w:abstractNumId w:val="12"/>
  </w:num>
  <w:num w:numId="25" w16cid:durableId="933591400">
    <w:abstractNumId w:val="33"/>
  </w:num>
  <w:num w:numId="26" w16cid:durableId="1363751019">
    <w:abstractNumId w:val="10"/>
  </w:num>
  <w:num w:numId="27" w16cid:durableId="1356923395">
    <w:abstractNumId w:val="14"/>
  </w:num>
  <w:num w:numId="28" w16cid:durableId="3092927">
    <w:abstractNumId w:val="8"/>
  </w:num>
  <w:num w:numId="29" w16cid:durableId="1336110686">
    <w:abstractNumId w:val="4"/>
  </w:num>
  <w:num w:numId="30" w16cid:durableId="731854107">
    <w:abstractNumId w:val="6"/>
  </w:num>
  <w:num w:numId="31" w16cid:durableId="34236717">
    <w:abstractNumId w:val="23"/>
  </w:num>
  <w:num w:numId="32" w16cid:durableId="1473253935">
    <w:abstractNumId w:val="31"/>
  </w:num>
  <w:num w:numId="33" w16cid:durableId="1759714832">
    <w:abstractNumId w:val="22"/>
  </w:num>
  <w:num w:numId="34" w16cid:durableId="1115561481">
    <w:abstractNumId w:val="34"/>
  </w:num>
  <w:num w:numId="35" w16cid:durableId="1574007096">
    <w:abstractNumId w:val="29"/>
  </w:num>
  <w:num w:numId="36" w16cid:durableId="1946838040">
    <w:abstractNumId w:val="17"/>
  </w:num>
  <w:num w:numId="37" w16cid:durableId="1650474334">
    <w:abstractNumId w:val="37"/>
  </w:num>
  <w:num w:numId="38" w16cid:durableId="1762099111">
    <w:abstractNumId w:val="36"/>
  </w:num>
  <w:num w:numId="39" w16cid:durableId="919680368">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749"/>
    <w:rsid w:val="00011C97"/>
    <w:rsid w:val="00022B39"/>
    <w:rsid w:val="0002716B"/>
    <w:rsid w:val="00035A18"/>
    <w:rsid w:val="00047A43"/>
    <w:rsid w:val="00060655"/>
    <w:rsid w:val="0006529C"/>
    <w:rsid w:val="00071575"/>
    <w:rsid w:val="00076B65"/>
    <w:rsid w:val="000845A4"/>
    <w:rsid w:val="00086404"/>
    <w:rsid w:val="0009548C"/>
    <w:rsid w:val="000970D8"/>
    <w:rsid w:val="000A106D"/>
    <w:rsid w:val="000A5071"/>
    <w:rsid w:val="000C3B47"/>
    <w:rsid w:val="000C496C"/>
    <w:rsid w:val="000D6CB1"/>
    <w:rsid w:val="000E0074"/>
    <w:rsid w:val="000E00FE"/>
    <w:rsid w:val="000E14FA"/>
    <w:rsid w:val="000F3DCD"/>
    <w:rsid w:val="000F4D00"/>
    <w:rsid w:val="00123DE5"/>
    <w:rsid w:val="00126DFB"/>
    <w:rsid w:val="00133016"/>
    <w:rsid w:val="001374BC"/>
    <w:rsid w:val="00142104"/>
    <w:rsid w:val="0015097F"/>
    <w:rsid w:val="00151AFF"/>
    <w:rsid w:val="00153048"/>
    <w:rsid w:val="00155FC5"/>
    <w:rsid w:val="00156567"/>
    <w:rsid w:val="001650E7"/>
    <w:rsid w:val="00170A3B"/>
    <w:rsid w:val="001728A2"/>
    <w:rsid w:val="00181BBB"/>
    <w:rsid w:val="001850CF"/>
    <w:rsid w:val="00190F85"/>
    <w:rsid w:val="00196622"/>
    <w:rsid w:val="00196A41"/>
    <w:rsid w:val="001A5D1A"/>
    <w:rsid w:val="001A743A"/>
    <w:rsid w:val="001A7760"/>
    <w:rsid w:val="001B4BAF"/>
    <w:rsid w:val="001B6B9F"/>
    <w:rsid w:val="001B7CD1"/>
    <w:rsid w:val="001C50F8"/>
    <w:rsid w:val="001D1ED8"/>
    <w:rsid w:val="001D29C7"/>
    <w:rsid w:val="001D68BD"/>
    <w:rsid w:val="001E40EE"/>
    <w:rsid w:val="001E4D9C"/>
    <w:rsid w:val="001F2DE2"/>
    <w:rsid w:val="001F3536"/>
    <w:rsid w:val="001F44F7"/>
    <w:rsid w:val="001F5EF8"/>
    <w:rsid w:val="00216624"/>
    <w:rsid w:val="0023685E"/>
    <w:rsid w:val="00236F3F"/>
    <w:rsid w:val="00240873"/>
    <w:rsid w:val="002574D0"/>
    <w:rsid w:val="0026201E"/>
    <w:rsid w:val="00267A93"/>
    <w:rsid w:val="002705BE"/>
    <w:rsid w:val="002805CB"/>
    <w:rsid w:val="00292D49"/>
    <w:rsid w:val="002C36EA"/>
    <w:rsid w:val="002C47C8"/>
    <w:rsid w:val="002C7166"/>
    <w:rsid w:val="002D1222"/>
    <w:rsid w:val="002D2E53"/>
    <w:rsid w:val="002D61F4"/>
    <w:rsid w:val="002E1950"/>
    <w:rsid w:val="002E79F6"/>
    <w:rsid w:val="002F70F6"/>
    <w:rsid w:val="003070BC"/>
    <w:rsid w:val="00321949"/>
    <w:rsid w:val="00321C38"/>
    <w:rsid w:val="003220FF"/>
    <w:rsid w:val="00332C30"/>
    <w:rsid w:val="00336749"/>
    <w:rsid w:val="00362BD2"/>
    <w:rsid w:val="00363427"/>
    <w:rsid w:val="00364DA6"/>
    <w:rsid w:val="003739D3"/>
    <w:rsid w:val="0038273E"/>
    <w:rsid w:val="00387511"/>
    <w:rsid w:val="0039474E"/>
    <w:rsid w:val="003A2960"/>
    <w:rsid w:val="003B1695"/>
    <w:rsid w:val="003C109F"/>
    <w:rsid w:val="003C20F2"/>
    <w:rsid w:val="003D7B9B"/>
    <w:rsid w:val="003E1009"/>
    <w:rsid w:val="003E5CBF"/>
    <w:rsid w:val="003F2217"/>
    <w:rsid w:val="003F4675"/>
    <w:rsid w:val="004003A8"/>
    <w:rsid w:val="00415C37"/>
    <w:rsid w:val="00431E92"/>
    <w:rsid w:val="004329F8"/>
    <w:rsid w:val="00437392"/>
    <w:rsid w:val="00452918"/>
    <w:rsid w:val="00470C2D"/>
    <w:rsid w:val="00484CE8"/>
    <w:rsid w:val="00484FB5"/>
    <w:rsid w:val="00492C47"/>
    <w:rsid w:val="004957F9"/>
    <w:rsid w:val="004A19BA"/>
    <w:rsid w:val="004D100D"/>
    <w:rsid w:val="004E5BF3"/>
    <w:rsid w:val="004F0BBB"/>
    <w:rsid w:val="00504B22"/>
    <w:rsid w:val="005422F4"/>
    <w:rsid w:val="0055071C"/>
    <w:rsid w:val="005522C8"/>
    <w:rsid w:val="0056248F"/>
    <w:rsid w:val="0056653E"/>
    <w:rsid w:val="00576FB7"/>
    <w:rsid w:val="00585ABE"/>
    <w:rsid w:val="005918DA"/>
    <w:rsid w:val="005B39AF"/>
    <w:rsid w:val="005B5E33"/>
    <w:rsid w:val="005B6E18"/>
    <w:rsid w:val="005C1901"/>
    <w:rsid w:val="005D27BC"/>
    <w:rsid w:val="005D4EB5"/>
    <w:rsid w:val="005D5F2F"/>
    <w:rsid w:val="005E3D5C"/>
    <w:rsid w:val="00607ED7"/>
    <w:rsid w:val="00615E4E"/>
    <w:rsid w:val="006232A1"/>
    <w:rsid w:val="00627DEC"/>
    <w:rsid w:val="00632322"/>
    <w:rsid w:val="006471DA"/>
    <w:rsid w:val="00654187"/>
    <w:rsid w:val="0066005E"/>
    <w:rsid w:val="00673BEF"/>
    <w:rsid w:val="00676100"/>
    <w:rsid w:val="006954BD"/>
    <w:rsid w:val="006A155F"/>
    <w:rsid w:val="006B0E5F"/>
    <w:rsid w:val="006C0B7E"/>
    <w:rsid w:val="006D0645"/>
    <w:rsid w:val="006D7F98"/>
    <w:rsid w:val="006E10FD"/>
    <w:rsid w:val="00702D75"/>
    <w:rsid w:val="00717EBA"/>
    <w:rsid w:val="00726883"/>
    <w:rsid w:val="00733BFE"/>
    <w:rsid w:val="0074049F"/>
    <w:rsid w:val="00744551"/>
    <w:rsid w:val="007467F0"/>
    <w:rsid w:val="00747530"/>
    <w:rsid w:val="00761DF1"/>
    <w:rsid w:val="007642BA"/>
    <w:rsid w:val="007726CB"/>
    <w:rsid w:val="007736A5"/>
    <w:rsid w:val="0079624C"/>
    <w:rsid w:val="007A07B1"/>
    <w:rsid w:val="007B199D"/>
    <w:rsid w:val="007B4514"/>
    <w:rsid w:val="007C1F82"/>
    <w:rsid w:val="007C2748"/>
    <w:rsid w:val="007C7BF0"/>
    <w:rsid w:val="007D5CBB"/>
    <w:rsid w:val="007D5E75"/>
    <w:rsid w:val="007E05A6"/>
    <w:rsid w:val="007E75E9"/>
    <w:rsid w:val="007F1599"/>
    <w:rsid w:val="007F3088"/>
    <w:rsid w:val="007F59FC"/>
    <w:rsid w:val="007F78B8"/>
    <w:rsid w:val="008076A3"/>
    <w:rsid w:val="008159DE"/>
    <w:rsid w:val="008211AD"/>
    <w:rsid w:val="0083418C"/>
    <w:rsid w:val="00836900"/>
    <w:rsid w:val="008418F7"/>
    <w:rsid w:val="00847453"/>
    <w:rsid w:val="00853012"/>
    <w:rsid w:val="00860E24"/>
    <w:rsid w:val="00862DA0"/>
    <w:rsid w:val="00865FBC"/>
    <w:rsid w:val="00874B32"/>
    <w:rsid w:val="0088544A"/>
    <w:rsid w:val="0089326C"/>
    <w:rsid w:val="008964EC"/>
    <w:rsid w:val="008A3DF0"/>
    <w:rsid w:val="008B1167"/>
    <w:rsid w:val="008B4D03"/>
    <w:rsid w:val="008B5560"/>
    <w:rsid w:val="008C198F"/>
    <w:rsid w:val="008C1C88"/>
    <w:rsid w:val="008C51F7"/>
    <w:rsid w:val="008C6AA8"/>
    <w:rsid w:val="008D2A31"/>
    <w:rsid w:val="008E138D"/>
    <w:rsid w:val="008E25DF"/>
    <w:rsid w:val="008E5349"/>
    <w:rsid w:val="008F0F13"/>
    <w:rsid w:val="008F1049"/>
    <w:rsid w:val="008F29B7"/>
    <w:rsid w:val="008F5313"/>
    <w:rsid w:val="008F6ABD"/>
    <w:rsid w:val="00906AD1"/>
    <w:rsid w:val="00907BD8"/>
    <w:rsid w:val="009127AD"/>
    <w:rsid w:val="0092080B"/>
    <w:rsid w:val="00921347"/>
    <w:rsid w:val="009228D9"/>
    <w:rsid w:val="00925A91"/>
    <w:rsid w:val="00930063"/>
    <w:rsid w:val="009304D7"/>
    <w:rsid w:val="00934644"/>
    <w:rsid w:val="00940143"/>
    <w:rsid w:val="00943AC1"/>
    <w:rsid w:val="00946984"/>
    <w:rsid w:val="00946D66"/>
    <w:rsid w:val="00947552"/>
    <w:rsid w:val="00951677"/>
    <w:rsid w:val="0095366B"/>
    <w:rsid w:val="00962756"/>
    <w:rsid w:val="00991821"/>
    <w:rsid w:val="009A0DF5"/>
    <w:rsid w:val="009A1886"/>
    <w:rsid w:val="009A4956"/>
    <w:rsid w:val="009B52F7"/>
    <w:rsid w:val="009B601D"/>
    <w:rsid w:val="009E009F"/>
    <w:rsid w:val="009F51A1"/>
    <w:rsid w:val="00A04B59"/>
    <w:rsid w:val="00A07855"/>
    <w:rsid w:val="00A14EF6"/>
    <w:rsid w:val="00A15EA4"/>
    <w:rsid w:val="00A23034"/>
    <w:rsid w:val="00A27A68"/>
    <w:rsid w:val="00A40341"/>
    <w:rsid w:val="00A41505"/>
    <w:rsid w:val="00A43739"/>
    <w:rsid w:val="00A448CF"/>
    <w:rsid w:val="00A503C9"/>
    <w:rsid w:val="00A60808"/>
    <w:rsid w:val="00A63EF2"/>
    <w:rsid w:val="00A678A5"/>
    <w:rsid w:val="00A778BF"/>
    <w:rsid w:val="00A803F3"/>
    <w:rsid w:val="00A8379B"/>
    <w:rsid w:val="00A91F06"/>
    <w:rsid w:val="00A93F15"/>
    <w:rsid w:val="00AA1C60"/>
    <w:rsid w:val="00AA3036"/>
    <w:rsid w:val="00AA7410"/>
    <w:rsid w:val="00AB3DDA"/>
    <w:rsid w:val="00AD3C5E"/>
    <w:rsid w:val="00AE1CED"/>
    <w:rsid w:val="00AE7F96"/>
    <w:rsid w:val="00B26189"/>
    <w:rsid w:val="00B273E0"/>
    <w:rsid w:val="00B45971"/>
    <w:rsid w:val="00B478B6"/>
    <w:rsid w:val="00B54266"/>
    <w:rsid w:val="00B56273"/>
    <w:rsid w:val="00B72E1E"/>
    <w:rsid w:val="00B75029"/>
    <w:rsid w:val="00B840A8"/>
    <w:rsid w:val="00B85DC6"/>
    <w:rsid w:val="00BA0A51"/>
    <w:rsid w:val="00BB44F4"/>
    <w:rsid w:val="00BB6C19"/>
    <w:rsid w:val="00BC7335"/>
    <w:rsid w:val="00BD5185"/>
    <w:rsid w:val="00BD66D6"/>
    <w:rsid w:val="00BE7F04"/>
    <w:rsid w:val="00C013A1"/>
    <w:rsid w:val="00C02FA8"/>
    <w:rsid w:val="00C03E81"/>
    <w:rsid w:val="00C045C2"/>
    <w:rsid w:val="00C262F1"/>
    <w:rsid w:val="00C47CFC"/>
    <w:rsid w:val="00C51E79"/>
    <w:rsid w:val="00C5647E"/>
    <w:rsid w:val="00C64FDD"/>
    <w:rsid w:val="00C70752"/>
    <w:rsid w:val="00C91DE4"/>
    <w:rsid w:val="00C97D24"/>
    <w:rsid w:val="00CB12D5"/>
    <w:rsid w:val="00CC163A"/>
    <w:rsid w:val="00CC1E34"/>
    <w:rsid w:val="00CC5929"/>
    <w:rsid w:val="00CD1A7D"/>
    <w:rsid w:val="00CD7CAB"/>
    <w:rsid w:val="00CE7C3E"/>
    <w:rsid w:val="00CF0140"/>
    <w:rsid w:val="00CF322B"/>
    <w:rsid w:val="00CF6353"/>
    <w:rsid w:val="00D01CF7"/>
    <w:rsid w:val="00D0715E"/>
    <w:rsid w:val="00D20B80"/>
    <w:rsid w:val="00D301E9"/>
    <w:rsid w:val="00D41BD7"/>
    <w:rsid w:val="00D443E6"/>
    <w:rsid w:val="00D6050B"/>
    <w:rsid w:val="00D6759E"/>
    <w:rsid w:val="00D70711"/>
    <w:rsid w:val="00D71F30"/>
    <w:rsid w:val="00D75523"/>
    <w:rsid w:val="00D75D9A"/>
    <w:rsid w:val="00D76842"/>
    <w:rsid w:val="00D9059F"/>
    <w:rsid w:val="00D90A29"/>
    <w:rsid w:val="00D9607B"/>
    <w:rsid w:val="00DA66E5"/>
    <w:rsid w:val="00DB639E"/>
    <w:rsid w:val="00DC132A"/>
    <w:rsid w:val="00DC1896"/>
    <w:rsid w:val="00DC1EF4"/>
    <w:rsid w:val="00DD014A"/>
    <w:rsid w:val="00DD17E0"/>
    <w:rsid w:val="00DD20AF"/>
    <w:rsid w:val="00DD61F8"/>
    <w:rsid w:val="00DE1351"/>
    <w:rsid w:val="00DE29D1"/>
    <w:rsid w:val="00DE7322"/>
    <w:rsid w:val="00DF431A"/>
    <w:rsid w:val="00DF4BA6"/>
    <w:rsid w:val="00E05D28"/>
    <w:rsid w:val="00E1302A"/>
    <w:rsid w:val="00E13B5B"/>
    <w:rsid w:val="00E2085F"/>
    <w:rsid w:val="00E2601D"/>
    <w:rsid w:val="00E31DC8"/>
    <w:rsid w:val="00E34324"/>
    <w:rsid w:val="00E4467C"/>
    <w:rsid w:val="00E45165"/>
    <w:rsid w:val="00E65ED9"/>
    <w:rsid w:val="00E702B1"/>
    <w:rsid w:val="00E70AE2"/>
    <w:rsid w:val="00E813A0"/>
    <w:rsid w:val="00E92A71"/>
    <w:rsid w:val="00E9560E"/>
    <w:rsid w:val="00EB329E"/>
    <w:rsid w:val="00EB4559"/>
    <w:rsid w:val="00EC25D3"/>
    <w:rsid w:val="00EC2B50"/>
    <w:rsid w:val="00EC3A50"/>
    <w:rsid w:val="00EC4619"/>
    <w:rsid w:val="00ED315B"/>
    <w:rsid w:val="00EE0305"/>
    <w:rsid w:val="00EF3513"/>
    <w:rsid w:val="00F0310C"/>
    <w:rsid w:val="00F03C67"/>
    <w:rsid w:val="00F1095E"/>
    <w:rsid w:val="00F14E4F"/>
    <w:rsid w:val="00F20E5A"/>
    <w:rsid w:val="00F25F0A"/>
    <w:rsid w:val="00F369A9"/>
    <w:rsid w:val="00F43DE8"/>
    <w:rsid w:val="00F5285A"/>
    <w:rsid w:val="00F75572"/>
    <w:rsid w:val="00F96226"/>
    <w:rsid w:val="00FA0E74"/>
    <w:rsid w:val="00FB14E7"/>
    <w:rsid w:val="00FB413C"/>
    <w:rsid w:val="00FC6203"/>
    <w:rsid w:val="00FC6FD5"/>
    <w:rsid w:val="00FD5892"/>
    <w:rsid w:val="00FE21BF"/>
    <w:rsid w:val="00FE5CEA"/>
    <w:rsid w:val="00FF0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4F25F570"/>
  <w15:chartTrackingRefBased/>
  <w15:docId w15:val="{B855145B-90D9-4488-B416-E92E1739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6749"/>
    <w:pPr>
      <w:spacing w:after="0" w:line="240" w:lineRule="auto"/>
    </w:pPr>
  </w:style>
  <w:style w:type="paragraph" w:styleId="Nagwek1">
    <w:name w:val="heading 1"/>
    <w:basedOn w:val="Normalny"/>
    <w:next w:val="Normalny"/>
    <w:link w:val="Nagwek1Znak"/>
    <w:qFormat/>
    <w:rsid w:val="00336749"/>
    <w:pPr>
      <w:keepNext/>
      <w:widowControl w:val="0"/>
      <w:shd w:val="clear" w:color="auto" w:fill="FFFFFF"/>
      <w:autoSpaceDE w:val="0"/>
      <w:autoSpaceDN w:val="0"/>
      <w:adjustRightInd w:val="0"/>
      <w:ind w:left="2093"/>
      <w:outlineLvl w:val="0"/>
    </w:pPr>
    <w:rPr>
      <w:rFonts w:ascii="Bookman Old Style" w:hAnsi="Bookman Old Style"/>
      <w:b/>
      <w:bCs/>
      <w:color w:val="000000"/>
      <w:spacing w:val="-11"/>
      <w:sz w:val="28"/>
      <w:szCs w:val="40"/>
      <w:lang w:val="x-none" w:eastAsia="x-none"/>
    </w:rPr>
  </w:style>
  <w:style w:type="paragraph" w:styleId="Nagwek2">
    <w:name w:val="heading 2"/>
    <w:basedOn w:val="Normalny"/>
    <w:next w:val="Normalny"/>
    <w:link w:val="Nagwek2Znak"/>
    <w:qFormat/>
    <w:rsid w:val="00336749"/>
    <w:pPr>
      <w:keepNext/>
      <w:widowControl w:val="0"/>
      <w:shd w:val="clear" w:color="auto" w:fill="FFFFFF"/>
      <w:autoSpaceDE w:val="0"/>
      <w:autoSpaceDN w:val="0"/>
      <w:adjustRightInd w:val="0"/>
      <w:spacing w:before="5" w:line="422" w:lineRule="exact"/>
      <w:outlineLvl w:val="1"/>
    </w:pPr>
    <w:rPr>
      <w:rFonts w:ascii="Bookman Old Style" w:hAnsi="Bookman Old Style"/>
      <w:sz w:val="26"/>
      <w:szCs w:val="20"/>
    </w:rPr>
  </w:style>
  <w:style w:type="paragraph" w:styleId="Nagwek3">
    <w:name w:val="heading 3"/>
    <w:basedOn w:val="Normalny"/>
    <w:next w:val="Normalny"/>
    <w:link w:val="Nagwek3Znak"/>
    <w:qFormat/>
    <w:rsid w:val="00336749"/>
    <w:pPr>
      <w:keepNext/>
      <w:shd w:val="clear" w:color="auto" w:fill="FFFFFF"/>
      <w:spacing w:before="48" w:line="360" w:lineRule="auto"/>
      <w:ind w:left="38" w:right="77" w:hanging="38"/>
      <w:jc w:val="both"/>
      <w:outlineLvl w:val="2"/>
    </w:pPr>
    <w:rPr>
      <w:rFonts w:ascii="Bookman Old Style" w:hAnsi="Bookman Old Style"/>
      <w:b/>
      <w:bCs/>
      <w:color w:val="000000"/>
      <w:spacing w:val="-1"/>
      <w:u w:val="single"/>
      <w:lang w:val="x-none" w:eastAsia="x-none"/>
    </w:rPr>
  </w:style>
  <w:style w:type="paragraph" w:styleId="Nagwek4">
    <w:name w:val="heading 4"/>
    <w:basedOn w:val="Normalny"/>
    <w:next w:val="Normalny"/>
    <w:link w:val="Nagwek4Znak"/>
    <w:qFormat/>
    <w:rsid w:val="00336749"/>
    <w:pPr>
      <w:keepNext/>
      <w:tabs>
        <w:tab w:val="left" w:pos="900"/>
      </w:tabs>
      <w:spacing w:line="360" w:lineRule="auto"/>
      <w:outlineLvl w:val="3"/>
    </w:pPr>
    <w:rPr>
      <w:b/>
      <w:bCs/>
    </w:rPr>
  </w:style>
  <w:style w:type="paragraph" w:styleId="Nagwek5">
    <w:name w:val="heading 5"/>
    <w:basedOn w:val="Normalny"/>
    <w:next w:val="Normalny"/>
    <w:link w:val="Nagwek5Znak"/>
    <w:qFormat/>
    <w:rsid w:val="00336749"/>
    <w:pPr>
      <w:keepNext/>
      <w:ind w:left="360"/>
      <w:outlineLvl w:val="4"/>
    </w:pPr>
    <w:rPr>
      <w:b/>
      <w:bCs/>
    </w:rPr>
  </w:style>
  <w:style w:type="paragraph" w:styleId="Nagwek6">
    <w:name w:val="heading 6"/>
    <w:basedOn w:val="Normalny"/>
    <w:next w:val="Normalny"/>
    <w:link w:val="Nagwek6Znak"/>
    <w:qFormat/>
    <w:rsid w:val="00336749"/>
    <w:pPr>
      <w:keepNext/>
      <w:shd w:val="clear" w:color="auto" w:fill="FFFFFF"/>
      <w:spacing w:line="360" w:lineRule="auto"/>
      <w:ind w:left="106" w:right="5530"/>
      <w:outlineLvl w:val="5"/>
    </w:pPr>
    <w:rPr>
      <w:b/>
      <w:bCs/>
      <w:color w:val="000000"/>
      <w:spacing w:val="-11"/>
      <w:sz w:val="25"/>
      <w:szCs w:val="25"/>
    </w:rPr>
  </w:style>
  <w:style w:type="paragraph" w:styleId="Nagwek7">
    <w:name w:val="heading 7"/>
    <w:basedOn w:val="Normalny"/>
    <w:next w:val="Normalny"/>
    <w:link w:val="Nagwek7Znak"/>
    <w:qFormat/>
    <w:rsid w:val="00336749"/>
    <w:pPr>
      <w:keepNext/>
      <w:shd w:val="clear" w:color="auto" w:fill="FFFFFF"/>
      <w:spacing w:before="158" w:line="413" w:lineRule="exact"/>
      <w:outlineLvl w:val="6"/>
    </w:pPr>
    <w:rPr>
      <w:b/>
      <w:bCs/>
      <w:spacing w:val="-11"/>
      <w:sz w:val="25"/>
      <w:szCs w:val="25"/>
      <w:u w:val="single"/>
    </w:rPr>
  </w:style>
  <w:style w:type="paragraph" w:styleId="Nagwek8">
    <w:name w:val="heading 8"/>
    <w:basedOn w:val="Normalny"/>
    <w:next w:val="Normalny"/>
    <w:link w:val="Nagwek8Znak"/>
    <w:qFormat/>
    <w:rsid w:val="00336749"/>
    <w:pPr>
      <w:keepNext/>
      <w:shd w:val="clear" w:color="auto" w:fill="FFFFFF"/>
      <w:spacing w:line="360" w:lineRule="auto"/>
      <w:jc w:val="both"/>
      <w:outlineLvl w:val="7"/>
    </w:pPr>
    <w:rPr>
      <w:b/>
      <w:bCs/>
      <w:color w:val="000000"/>
      <w:sz w:val="25"/>
      <w:szCs w:val="25"/>
    </w:rPr>
  </w:style>
  <w:style w:type="paragraph" w:styleId="Nagwek9">
    <w:name w:val="heading 9"/>
    <w:basedOn w:val="Normalny"/>
    <w:next w:val="Normalny"/>
    <w:link w:val="Nagwek9Znak"/>
    <w:qFormat/>
    <w:rsid w:val="00336749"/>
    <w:pPr>
      <w:keepNext/>
      <w:shd w:val="clear" w:color="auto" w:fill="FFFFFF"/>
      <w:spacing w:before="5" w:line="360" w:lineRule="auto"/>
      <w:ind w:right="101"/>
      <w:jc w:val="both"/>
      <w:outlineLvl w:val="8"/>
    </w:pPr>
    <w:rPr>
      <w:rFonts w:ascii="Bookman Old Style" w:hAnsi="Bookman Old Style"/>
      <w:b/>
      <w:bCs/>
      <w:color w:val="000000"/>
      <w:spacing w:val="-9"/>
      <w:szCs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6749"/>
    <w:rPr>
      <w:rFonts w:ascii="Bookman Old Style" w:eastAsia="Times New Roman" w:hAnsi="Bookman Old Style" w:cs="Times New Roman"/>
      <w:b/>
      <w:bCs/>
      <w:color w:val="000000"/>
      <w:spacing w:val="-11"/>
      <w:kern w:val="0"/>
      <w:sz w:val="28"/>
      <w:szCs w:val="40"/>
      <w:shd w:val="clear" w:color="auto" w:fill="FFFFFF"/>
      <w:lang w:val="x-none" w:eastAsia="x-none"/>
      <w14:ligatures w14:val="none"/>
    </w:rPr>
  </w:style>
  <w:style w:type="character" w:customStyle="1" w:styleId="Nagwek2Znak">
    <w:name w:val="Nagłówek 2 Znak"/>
    <w:basedOn w:val="Domylnaczcionkaakapitu"/>
    <w:link w:val="Nagwek2"/>
    <w:uiPriority w:val="9"/>
    <w:rsid w:val="00336749"/>
    <w:rPr>
      <w:rFonts w:ascii="Bookman Old Style" w:eastAsia="Times New Roman" w:hAnsi="Bookman Old Style" w:cs="Times New Roman"/>
      <w:kern w:val="0"/>
      <w:sz w:val="26"/>
      <w:szCs w:val="20"/>
      <w:shd w:val="clear" w:color="auto" w:fill="FFFFFF"/>
      <w:lang w:eastAsia="pl-PL"/>
      <w14:ligatures w14:val="none"/>
    </w:rPr>
  </w:style>
  <w:style w:type="character" w:customStyle="1" w:styleId="Nagwek3Znak">
    <w:name w:val="Nagłówek 3 Znak"/>
    <w:basedOn w:val="Domylnaczcionkaakapitu"/>
    <w:link w:val="Nagwek3"/>
    <w:rsid w:val="00336749"/>
    <w:rPr>
      <w:rFonts w:ascii="Bookman Old Style" w:eastAsia="Times New Roman" w:hAnsi="Bookman Old Style" w:cs="Times New Roman"/>
      <w:b/>
      <w:bCs/>
      <w:color w:val="000000"/>
      <w:spacing w:val="-1"/>
      <w:kern w:val="0"/>
      <w:sz w:val="24"/>
      <w:szCs w:val="24"/>
      <w:u w:val="single"/>
      <w:shd w:val="clear" w:color="auto" w:fill="FFFFFF"/>
      <w:lang w:val="x-none" w:eastAsia="x-none"/>
      <w14:ligatures w14:val="none"/>
    </w:rPr>
  </w:style>
  <w:style w:type="character" w:customStyle="1" w:styleId="Nagwek4Znak">
    <w:name w:val="Nagłówek 4 Znak"/>
    <w:basedOn w:val="Domylnaczcionkaakapitu"/>
    <w:link w:val="Nagwek4"/>
    <w:rsid w:val="00336749"/>
    <w:rPr>
      <w:rFonts w:ascii="Times New Roman" w:eastAsia="Times New Roman" w:hAnsi="Times New Roman" w:cs="Times New Roman"/>
      <w:b/>
      <w:bCs/>
      <w:kern w:val="0"/>
      <w:sz w:val="24"/>
      <w:szCs w:val="24"/>
      <w:lang w:eastAsia="pl-PL"/>
      <w14:ligatures w14:val="none"/>
    </w:rPr>
  </w:style>
  <w:style w:type="character" w:customStyle="1" w:styleId="Nagwek5Znak">
    <w:name w:val="Nagłówek 5 Znak"/>
    <w:basedOn w:val="Domylnaczcionkaakapitu"/>
    <w:link w:val="Nagwek5"/>
    <w:rsid w:val="00336749"/>
    <w:rPr>
      <w:rFonts w:ascii="Times New Roman" w:eastAsia="Times New Roman" w:hAnsi="Times New Roman" w:cs="Times New Roman"/>
      <w:b/>
      <w:bCs/>
      <w:kern w:val="0"/>
      <w:sz w:val="24"/>
      <w:szCs w:val="24"/>
      <w:lang w:eastAsia="pl-PL"/>
      <w14:ligatures w14:val="none"/>
    </w:rPr>
  </w:style>
  <w:style w:type="character" w:customStyle="1" w:styleId="Nagwek6Znak">
    <w:name w:val="Nagłówek 6 Znak"/>
    <w:basedOn w:val="Domylnaczcionkaakapitu"/>
    <w:link w:val="Nagwek6"/>
    <w:rsid w:val="00336749"/>
    <w:rPr>
      <w:rFonts w:ascii="Times New Roman" w:eastAsia="Times New Roman" w:hAnsi="Times New Roman" w:cs="Times New Roman"/>
      <w:b/>
      <w:bCs/>
      <w:color w:val="000000"/>
      <w:spacing w:val="-11"/>
      <w:kern w:val="0"/>
      <w:sz w:val="25"/>
      <w:szCs w:val="25"/>
      <w:shd w:val="clear" w:color="auto" w:fill="FFFFFF"/>
      <w:lang w:eastAsia="pl-PL"/>
      <w14:ligatures w14:val="none"/>
    </w:rPr>
  </w:style>
  <w:style w:type="character" w:customStyle="1" w:styleId="Nagwek7Znak">
    <w:name w:val="Nagłówek 7 Znak"/>
    <w:basedOn w:val="Domylnaczcionkaakapitu"/>
    <w:link w:val="Nagwek7"/>
    <w:rsid w:val="00336749"/>
    <w:rPr>
      <w:rFonts w:ascii="Times New Roman" w:eastAsia="Times New Roman" w:hAnsi="Times New Roman" w:cs="Times New Roman"/>
      <w:b/>
      <w:bCs/>
      <w:spacing w:val="-11"/>
      <w:kern w:val="0"/>
      <w:sz w:val="25"/>
      <w:szCs w:val="25"/>
      <w:u w:val="single"/>
      <w:shd w:val="clear" w:color="auto" w:fill="FFFFFF"/>
      <w:lang w:eastAsia="pl-PL"/>
      <w14:ligatures w14:val="none"/>
    </w:rPr>
  </w:style>
  <w:style w:type="character" w:customStyle="1" w:styleId="Nagwek8Znak">
    <w:name w:val="Nagłówek 8 Znak"/>
    <w:basedOn w:val="Domylnaczcionkaakapitu"/>
    <w:link w:val="Nagwek8"/>
    <w:rsid w:val="00336749"/>
    <w:rPr>
      <w:rFonts w:ascii="Times New Roman" w:eastAsia="Times New Roman" w:hAnsi="Times New Roman" w:cs="Times New Roman"/>
      <w:b/>
      <w:bCs/>
      <w:color w:val="000000"/>
      <w:kern w:val="0"/>
      <w:sz w:val="25"/>
      <w:szCs w:val="25"/>
      <w:shd w:val="clear" w:color="auto" w:fill="FFFFFF"/>
      <w:lang w:eastAsia="pl-PL"/>
      <w14:ligatures w14:val="none"/>
    </w:rPr>
  </w:style>
  <w:style w:type="character" w:customStyle="1" w:styleId="Nagwek9Znak">
    <w:name w:val="Nagłówek 9 Znak"/>
    <w:basedOn w:val="Domylnaczcionkaakapitu"/>
    <w:link w:val="Nagwek9"/>
    <w:rsid w:val="00336749"/>
    <w:rPr>
      <w:rFonts w:ascii="Bookman Old Style" w:eastAsia="Times New Roman" w:hAnsi="Bookman Old Style" w:cs="Times New Roman"/>
      <w:b/>
      <w:bCs/>
      <w:color w:val="000000"/>
      <w:spacing w:val="-9"/>
      <w:kern w:val="0"/>
      <w:sz w:val="24"/>
      <w:szCs w:val="25"/>
      <w:shd w:val="clear" w:color="auto" w:fill="FFFFFF"/>
      <w:lang w:eastAsia="pl-PL"/>
      <w14:ligatures w14:val="none"/>
    </w:rPr>
  </w:style>
  <w:style w:type="paragraph" w:styleId="Tytu">
    <w:name w:val="Title"/>
    <w:basedOn w:val="Normalny"/>
    <w:link w:val="TytuZnak"/>
    <w:qFormat/>
    <w:rsid w:val="00336749"/>
    <w:pPr>
      <w:jc w:val="center"/>
    </w:pPr>
    <w:rPr>
      <w:b/>
      <w:bCs/>
      <w:sz w:val="32"/>
    </w:rPr>
  </w:style>
  <w:style w:type="character" w:customStyle="1" w:styleId="TytuZnak">
    <w:name w:val="Tytuł Znak"/>
    <w:basedOn w:val="Domylnaczcionkaakapitu"/>
    <w:link w:val="Tytu"/>
    <w:rsid w:val="00336749"/>
    <w:rPr>
      <w:rFonts w:ascii="Times New Roman" w:eastAsia="Times New Roman" w:hAnsi="Times New Roman" w:cs="Times New Roman"/>
      <w:b/>
      <w:bCs/>
      <w:kern w:val="0"/>
      <w:sz w:val="32"/>
      <w:szCs w:val="24"/>
      <w:lang w:eastAsia="pl-PL"/>
      <w14:ligatures w14:val="none"/>
    </w:rPr>
  </w:style>
  <w:style w:type="paragraph" w:styleId="Stopka">
    <w:name w:val="footer"/>
    <w:basedOn w:val="Normalny"/>
    <w:link w:val="StopkaZnak"/>
    <w:uiPriority w:val="99"/>
    <w:rsid w:val="00336749"/>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336749"/>
    <w:rPr>
      <w:rFonts w:ascii="Times New Roman" w:eastAsia="Times New Roman" w:hAnsi="Times New Roman" w:cs="Times New Roman"/>
      <w:kern w:val="0"/>
      <w:sz w:val="24"/>
      <w:szCs w:val="24"/>
      <w:lang w:val="x-none" w:eastAsia="x-none"/>
      <w14:ligatures w14:val="none"/>
    </w:rPr>
  </w:style>
  <w:style w:type="character" w:styleId="Numerstrony">
    <w:name w:val="page number"/>
    <w:basedOn w:val="Domylnaczcionkaakapitu"/>
    <w:rsid w:val="00336749"/>
  </w:style>
  <w:style w:type="paragraph" w:styleId="Nagwek">
    <w:name w:val="header"/>
    <w:aliases w:val="Nagłówek strony,Znak,Nagłówek strony 1,Nagłówek_strona_tyt, Znak"/>
    <w:basedOn w:val="Normalny"/>
    <w:link w:val="NagwekZnak"/>
    <w:rsid w:val="00336749"/>
    <w:pPr>
      <w:tabs>
        <w:tab w:val="center" w:pos="4536"/>
        <w:tab w:val="right" w:pos="9072"/>
      </w:tabs>
    </w:pPr>
  </w:style>
  <w:style w:type="character" w:customStyle="1" w:styleId="NagwekZnak">
    <w:name w:val="Nagłówek Znak"/>
    <w:aliases w:val="Nagłówek strony Znak,Znak Znak,Nagłówek strony 1 Znak,Nagłówek_strona_tyt Znak, Znak Znak"/>
    <w:basedOn w:val="Domylnaczcionkaakapitu"/>
    <w:link w:val="Nagwek"/>
    <w:rsid w:val="00336749"/>
    <w:rPr>
      <w:rFonts w:ascii="Times New Roman" w:eastAsia="Times New Roman" w:hAnsi="Times New Roman" w:cs="Times New Roman"/>
      <w:kern w:val="0"/>
      <w:sz w:val="24"/>
      <w:szCs w:val="24"/>
      <w:lang w:eastAsia="pl-PL"/>
      <w14:ligatures w14:val="none"/>
    </w:rPr>
  </w:style>
  <w:style w:type="paragraph" w:customStyle="1" w:styleId="xl32">
    <w:name w:val="xl32"/>
    <w:basedOn w:val="Normalny"/>
    <w:rsid w:val="00336749"/>
    <w:pPr>
      <w:spacing w:before="100" w:beforeAutospacing="1" w:after="100" w:afterAutospacing="1"/>
    </w:pPr>
    <w:rPr>
      <w:rFonts w:ascii="Arial Unicode MS" w:eastAsia="Arial Unicode MS" w:hAnsi="Arial Unicode MS" w:cs="Arial Unicode MS"/>
    </w:rPr>
  </w:style>
  <w:style w:type="paragraph" w:styleId="Tekstpodstawowywcity">
    <w:name w:val="Body Text Indent"/>
    <w:basedOn w:val="Normalny"/>
    <w:link w:val="TekstpodstawowywcityZnak"/>
    <w:rsid w:val="00336749"/>
    <w:pPr>
      <w:shd w:val="clear" w:color="auto" w:fill="FFFFFF"/>
      <w:spacing w:line="360" w:lineRule="auto"/>
      <w:ind w:right="96" w:firstLine="715"/>
      <w:jc w:val="both"/>
    </w:pPr>
    <w:rPr>
      <w:sz w:val="25"/>
    </w:rPr>
  </w:style>
  <w:style w:type="character" w:customStyle="1" w:styleId="TekstpodstawowywcityZnak">
    <w:name w:val="Tekst podstawowy wcięty Znak"/>
    <w:basedOn w:val="Domylnaczcionkaakapitu"/>
    <w:link w:val="Tekstpodstawowywcity"/>
    <w:rsid w:val="00336749"/>
    <w:rPr>
      <w:rFonts w:ascii="Times New Roman" w:eastAsia="Times New Roman" w:hAnsi="Times New Roman" w:cs="Times New Roman"/>
      <w:kern w:val="0"/>
      <w:sz w:val="25"/>
      <w:szCs w:val="24"/>
      <w:shd w:val="clear" w:color="auto" w:fill="FFFFFF"/>
      <w:lang w:eastAsia="pl-PL"/>
      <w14:ligatures w14:val="none"/>
    </w:rPr>
  </w:style>
  <w:style w:type="paragraph" w:styleId="Tekstpodstawowywcity2">
    <w:name w:val="Body Text Indent 2"/>
    <w:basedOn w:val="Normalny"/>
    <w:link w:val="Tekstpodstawowywcity2Znak"/>
    <w:rsid w:val="00336749"/>
    <w:pPr>
      <w:ind w:left="360"/>
    </w:pPr>
    <w:rPr>
      <w:b/>
      <w:bCs/>
      <w:sz w:val="25"/>
    </w:rPr>
  </w:style>
  <w:style w:type="character" w:customStyle="1" w:styleId="Tekstpodstawowywcity2Znak">
    <w:name w:val="Tekst podstawowy wcięty 2 Znak"/>
    <w:basedOn w:val="Domylnaczcionkaakapitu"/>
    <w:link w:val="Tekstpodstawowywcity2"/>
    <w:rsid w:val="00336749"/>
    <w:rPr>
      <w:rFonts w:ascii="Times New Roman" w:eastAsia="Times New Roman" w:hAnsi="Times New Roman" w:cs="Times New Roman"/>
      <w:b/>
      <w:bCs/>
      <w:kern w:val="0"/>
      <w:sz w:val="25"/>
      <w:szCs w:val="24"/>
      <w:lang w:eastAsia="pl-PL"/>
      <w14:ligatures w14:val="none"/>
    </w:rPr>
  </w:style>
  <w:style w:type="paragraph" w:styleId="Tekstpodstawowy">
    <w:name w:val="Body Text"/>
    <w:basedOn w:val="Normalny"/>
    <w:link w:val="TekstpodstawowyZnak"/>
    <w:rsid w:val="00336749"/>
    <w:pPr>
      <w:shd w:val="clear" w:color="auto" w:fill="FFFFFF"/>
      <w:tabs>
        <w:tab w:val="left" w:pos="8280"/>
      </w:tabs>
      <w:spacing w:line="480" w:lineRule="auto"/>
      <w:ind w:right="5530"/>
    </w:pPr>
    <w:rPr>
      <w:b/>
      <w:bCs/>
      <w:color w:val="000000"/>
      <w:spacing w:val="-2"/>
      <w:sz w:val="25"/>
      <w:szCs w:val="25"/>
      <w:lang w:val="x-none" w:eastAsia="x-none"/>
    </w:rPr>
  </w:style>
  <w:style w:type="character" w:customStyle="1" w:styleId="TekstpodstawowyZnak">
    <w:name w:val="Tekst podstawowy Znak"/>
    <w:basedOn w:val="Domylnaczcionkaakapitu"/>
    <w:link w:val="Tekstpodstawowy"/>
    <w:rsid w:val="00336749"/>
    <w:rPr>
      <w:rFonts w:ascii="Times New Roman" w:eastAsia="Times New Roman" w:hAnsi="Times New Roman" w:cs="Times New Roman"/>
      <w:b/>
      <w:bCs/>
      <w:color w:val="000000"/>
      <w:spacing w:val="-2"/>
      <w:kern w:val="0"/>
      <w:sz w:val="25"/>
      <w:szCs w:val="25"/>
      <w:shd w:val="clear" w:color="auto" w:fill="FFFFFF"/>
      <w:lang w:val="x-none" w:eastAsia="x-none"/>
      <w14:ligatures w14:val="none"/>
    </w:rPr>
  </w:style>
  <w:style w:type="character" w:styleId="Odwoaniedokomentarza">
    <w:name w:val="annotation reference"/>
    <w:semiHidden/>
    <w:rsid w:val="00336749"/>
    <w:rPr>
      <w:sz w:val="16"/>
      <w:szCs w:val="16"/>
    </w:rPr>
  </w:style>
  <w:style w:type="paragraph" w:styleId="Tekstkomentarza">
    <w:name w:val="annotation text"/>
    <w:basedOn w:val="Normalny"/>
    <w:link w:val="TekstkomentarzaZnak"/>
    <w:uiPriority w:val="99"/>
    <w:semiHidden/>
    <w:rsid w:val="00336749"/>
    <w:pPr>
      <w:numPr>
        <w:numId w:val="3"/>
      </w:numPr>
      <w:tabs>
        <w:tab w:val="clear" w:pos="926"/>
      </w:tabs>
      <w:ind w:left="0" w:firstLine="0"/>
    </w:pPr>
    <w:rPr>
      <w:sz w:val="20"/>
      <w:szCs w:val="20"/>
    </w:rPr>
  </w:style>
  <w:style w:type="character" w:customStyle="1" w:styleId="TekstkomentarzaZnak">
    <w:name w:val="Tekst komentarza Znak"/>
    <w:basedOn w:val="Domylnaczcionkaakapitu"/>
    <w:link w:val="Tekstkomentarza"/>
    <w:uiPriority w:val="99"/>
    <w:semiHidden/>
    <w:rsid w:val="00336749"/>
    <w:rPr>
      <w:rFonts w:ascii="Times New Roman" w:eastAsia="Times New Roman" w:hAnsi="Times New Roman" w:cs="Times New Roman"/>
      <w:kern w:val="0"/>
      <w:sz w:val="20"/>
      <w:szCs w:val="20"/>
      <w:lang w:eastAsia="pl-PL"/>
      <w14:ligatures w14:val="none"/>
    </w:rPr>
  </w:style>
  <w:style w:type="paragraph" w:styleId="Spistreci1">
    <w:name w:val="toc 1"/>
    <w:basedOn w:val="Normalny"/>
    <w:next w:val="Normalny"/>
    <w:autoRedefine/>
    <w:uiPriority w:val="39"/>
    <w:rsid w:val="00336749"/>
    <w:pPr>
      <w:numPr>
        <w:numId w:val="4"/>
      </w:numPr>
      <w:tabs>
        <w:tab w:val="clear" w:pos="1209"/>
      </w:tabs>
      <w:ind w:left="0" w:firstLine="0"/>
    </w:pPr>
  </w:style>
  <w:style w:type="paragraph" w:styleId="Spistreci2">
    <w:name w:val="toc 2"/>
    <w:basedOn w:val="Normalny"/>
    <w:next w:val="Normalny"/>
    <w:autoRedefine/>
    <w:uiPriority w:val="39"/>
    <w:rsid w:val="00336749"/>
    <w:pPr>
      <w:ind w:left="240"/>
    </w:pPr>
  </w:style>
  <w:style w:type="paragraph" w:styleId="Spistreci3">
    <w:name w:val="toc 3"/>
    <w:basedOn w:val="Normalny"/>
    <w:next w:val="Normalny"/>
    <w:autoRedefine/>
    <w:uiPriority w:val="39"/>
    <w:rsid w:val="00336749"/>
    <w:pPr>
      <w:tabs>
        <w:tab w:val="left" w:pos="-720"/>
        <w:tab w:val="left" w:pos="0"/>
      </w:tabs>
      <w:suppressAutoHyphens/>
      <w:spacing w:line="360" w:lineRule="auto"/>
      <w:jc w:val="both"/>
    </w:pPr>
  </w:style>
  <w:style w:type="paragraph" w:styleId="Spistreci4">
    <w:name w:val="toc 4"/>
    <w:basedOn w:val="Normalny"/>
    <w:next w:val="Normalny"/>
    <w:autoRedefine/>
    <w:uiPriority w:val="39"/>
    <w:rsid w:val="00336749"/>
    <w:pPr>
      <w:ind w:left="720"/>
    </w:pPr>
  </w:style>
  <w:style w:type="paragraph" w:styleId="Spistreci5">
    <w:name w:val="toc 5"/>
    <w:basedOn w:val="Normalny"/>
    <w:next w:val="Normalny"/>
    <w:autoRedefine/>
    <w:uiPriority w:val="39"/>
    <w:rsid w:val="00336749"/>
    <w:pPr>
      <w:ind w:left="960"/>
    </w:pPr>
  </w:style>
  <w:style w:type="paragraph" w:styleId="Spistreci6">
    <w:name w:val="toc 6"/>
    <w:basedOn w:val="Normalny"/>
    <w:next w:val="Normalny"/>
    <w:autoRedefine/>
    <w:uiPriority w:val="39"/>
    <w:rsid w:val="00336749"/>
    <w:pPr>
      <w:ind w:left="1200"/>
    </w:pPr>
  </w:style>
  <w:style w:type="paragraph" w:styleId="Spistreci7">
    <w:name w:val="toc 7"/>
    <w:basedOn w:val="Normalny"/>
    <w:next w:val="Normalny"/>
    <w:autoRedefine/>
    <w:uiPriority w:val="39"/>
    <w:rsid w:val="00336749"/>
    <w:pPr>
      <w:ind w:left="1440"/>
    </w:pPr>
  </w:style>
  <w:style w:type="paragraph" w:styleId="Spistreci8">
    <w:name w:val="toc 8"/>
    <w:basedOn w:val="Normalny"/>
    <w:next w:val="Normalny"/>
    <w:autoRedefine/>
    <w:uiPriority w:val="39"/>
    <w:rsid w:val="00336749"/>
    <w:pPr>
      <w:ind w:left="1680"/>
    </w:pPr>
  </w:style>
  <w:style w:type="paragraph" w:styleId="Spistreci9">
    <w:name w:val="toc 9"/>
    <w:basedOn w:val="Normalny"/>
    <w:next w:val="Normalny"/>
    <w:autoRedefine/>
    <w:uiPriority w:val="39"/>
    <w:rsid w:val="00336749"/>
    <w:pPr>
      <w:ind w:left="1920"/>
    </w:pPr>
  </w:style>
  <w:style w:type="character" w:styleId="Hipercze">
    <w:name w:val="Hyperlink"/>
    <w:uiPriority w:val="99"/>
    <w:rsid w:val="00336749"/>
    <w:rPr>
      <w:color w:val="0000FF"/>
      <w:u w:val="single"/>
    </w:rPr>
  </w:style>
  <w:style w:type="paragraph" w:styleId="Tekstblokowy">
    <w:name w:val="Block Text"/>
    <w:basedOn w:val="Normalny"/>
    <w:rsid w:val="00336749"/>
    <w:pPr>
      <w:shd w:val="clear" w:color="auto" w:fill="FFFFFF"/>
      <w:spacing w:before="120" w:line="360" w:lineRule="auto"/>
      <w:ind w:left="86" w:right="14"/>
      <w:jc w:val="both"/>
    </w:pPr>
    <w:rPr>
      <w:color w:val="000000"/>
      <w:sz w:val="25"/>
    </w:rPr>
  </w:style>
  <w:style w:type="character" w:styleId="UyteHipercze">
    <w:name w:val="FollowedHyperlink"/>
    <w:uiPriority w:val="99"/>
    <w:rsid w:val="00336749"/>
    <w:rPr>
      <w:color w:val="800080"/>
      <w:u w:val="single"/>
    </w:rPr>
  </w:style>
  <w:style w:type="paragraph" w:styleId="Tekstpodstawowywcity3">
    <w:name w:val="Body Text Indent 3"/>
    <w:basedOn w:val="Normalny"/>
    <w:link w:val="Tekstpodstawowywcity3Znak"/>
    <w:rsid w:val="00336749"/>
    <w:pPr>
      <w:numPr>
        <w:numId w:val="2"/>
      </w:numPr>
      <w:shd w:val="clear" w:color="auto" w:fill="FFFFFF"/>
      <w:tabs>
        <w:tab w:val="clear" w:pos="643"/>
      </w:tabs>
      <w:spacing w:before="158" w:line="413" w:lineRule="exact"/>
      <w:ind w:left="360" w:firstLine="0"/>
    </w:pPr>
    <w:rPr>
      <w:sz w:val="25"/>
    </w:rPr>
  </w:style>
  <w:style w:type="character" w:customStyle="1" w:styleId="Tekstpodstawowywcity3Znak">
    <w:name w:val="Tekst podstawowy wcięty 3 Znak"/>
    <w:basedOn w:val="Domylnaczcionkaakapitu"/>
    <w:link w:val="Tekstpodstawowywcity3"/>
    <w:rsid w:val="00336749"/>
    <w:rPr>
      <w:rFonts w:ascii="Times New Roman" w:eastAsia="Times New Roman" w:hAnsi="Times New Roman" w:cs="Times New Roman"/>
      <w:kern w:val="0"/>
      <w:sz w:val="25"/>
      <w:szCs w:val="24"/>
      <w:shd w:val="clear" w:color="auto" w:fill="FFFFFF"/>
      <w:lang w:eastAsia="pl-PL"/>
      <w14:ligatures w14:val="none"/>
    </w:rPr>
  </w:style>
  <w:style w:type="paragraph" w:styleId="Tekstpodstawowy2">
    <w:name w:val="Body Text 2"/>
    <w:basedOn w:val="Normalny"/>
    <w:link w:val="Tekstpodstawowy2Znak"/>
    <w:rsid w:val="00336749"/>
    <w:pPr>
      <w:shd w:val="clear" w:color="auto" w:fill="FFFFFF"/>
      <w:spacing w:before="5" w:line="360" w:lineRule="auto"/>
      <w:ind w:right="101"/>
      <w:jc w:val="both"/>
    </w:pPr>
    <w:rPr>
      <w:b/>
      <w:bCs/>
      <w:color w:val="000000"/>
      <w:spacing w:val="-5"/>
      <w:sz w:val="25"/>
      <w:szCs w:val="25"/>
    </w:rPr>
  </w:style>
  <w:style w:type="character" w:customStyle="1" w:styleId="Tekstpodstawowy2Znak">
    <w:name w:val="Tekst podstawowy 2 Znak"/>
    <w:basedOn w:val="Domylnaczcionkaakapitu"/>
    <w:link w:val="Tekstpodstawowy2"/>
    <w:rsid w:val="00336749"/>
    <w:rPr>
      <w:rFonts w:ascii="Times New Roman" w:eastAsia="Times New Roman" w:hAnsi="Times New Roman" w:cs="Times New Roman"/>
      <w:b/>
      <w:bCs/>
      <w:color w:val="000000"/>
      <w:spacing w:val="-5"/>
      <w:kern w:val="0"/>
      <w:sz w:val="25"/>
      <w:szCs w:val="25"/>
      <w:shd w:val="clear" w:color="auto" w:fill="FFFFFF"/>
      <w:lang w:eastAsia="pl-PL"/>
      <w14:ligatures w14:val="none"/>
    </w:rPr>
  </w:style>
  <w:style w:type="paragraph" w:styleId="Tekstpodstawowy3">
    <w:name w:val="Body Text 3"/>
    <w:basedOn w:val="Normalny"/>
    <w:link w:val="Tekstpodstawowy3Znak"/>
    <w:rsid w:val="00336749"/>
    <w:pPr>
      <w:autoSpaceDE w:val="0"/>
      <w:autoSpaceDN w:val="0"/>
      <w:adjustRightInd w:val="0"/>
      <w:spacing w:line="360" w:lineRule="auto"/>
      <w:jc w:val="center"/>
    </w:pPr>
    <w:rPr>
      <w:sz w:val="25"/>
    </w:rPr>
  </w:style>
  <w:style w:type="character" w:customStyle="1" w:styleId="Tekstpodstawowy3Znak">
    <w:name w:val="Tekst podstawowy 3 Znak"/>
    <w:basedOn w:val="Domylnaczcionkaakapitu"/>
    <w:link w:val="Tekstpodstawowy3"/>
    <w:rsid w:val="00336749"/>
    <w:rPr>
      <w:rFonts w:ascii="Times New Roman" w:eastAsia="Times New Roman" w:hAnsi="Times New Roman" w:cs="Times New Roman"/>
      <w:kern w:val="0"/>
      <w:sz w:val="25"/>
      <w:szCs w:val="24"/>
      <w:lang w:eastAsia="pl-PL"/>
      <w14:ligatures w14:val="none"/>
    </w:rPr>
  </w:style>
  <w:style w:type="paragraph" w:styleId="Tekstdymka">
    <w:name w:val="Balloon Text"/>
    <w:basedOn w:val="Normalny"/>
    <w:link w:val="TekstdymkaZnak"/>
    <w:semiHidden/>
    <w:rsid w:val="00336749"/>
    <w:rPr>
      <w:rFonts w:ascii="Tahoma" w:hAnsi="Tahoma" w:cs="Tahoma"/>
      <w:sz w:val="16"/>
      <w:szCs w:val="16"/>
    </w:rPr>
  </w:style>
  <w:style w:type="character" w:customStyle="1" w:styleId="TekstdymkaZnak">
    <w:name w:val="Tekst dymka Znak"/>
    <w:basedOn w:val="Domylnaczcionkaakapitu"/>
    <w:link w:val="Tekstdymka"/>
    <w:semiHidden/>
    <w:rsid w:val="00336749"/>
    <w:rPr>
      <w:rFonts w:ascii="Tahoma" w:eastAsia="Times New Roman" w:hAnsi="Tahoma" w:cs="Tahoma"/>
      <w:kern w:val="0"/>
      <w:sz w:val="16"/>
      <w:szCs w:val="16"/>
      <w:lang w:eastAsia="pl-PL"/>
      <w14:ligatures w14:val="none"/>
    </w:rPr>
  </w:style>
  <w:style w:type="paragraph" w:styleId="Lista">
    <w:name w:val="List"/>
    <w:basedOn w:val="Normalny"/>
    <w:rsid w:val="00336749"/>
    <w:pPr>
      <w:ind w:left="283" w:hanging="283"/>
    </w:pPr>
  </w:style>
  <w:style w:type="paragraph" w:styleId="Lista2">
    <w:name w:val="List 2"/>
    <w:basedOn w:val="Normalny"/>
    <w:rsid w:val="00336749"/>
    <w:pPr>
      <w:ind w:left="566" w:hanging="283"/>
    </w:pPr>
  </w:style>
  <w:style w:type="paragraph" w:styleId="Listapunktowana">
    <w:name w:val="List Bullet"/>
    <w:basedOn w:val="Normalny"/>
    <w:autoRedefine/>
    <w:rsid w:val="00336749"/>
    <w:pPr>
      <w:numPr>
        <w:numId w:val="1"/>
      </w:numPr>
    </w:pPr>
  </w:style>
  <w:style w:type="paragraph" w:styleId="Listapunktowana2">
    <w:name w:val="List Bullet 2"/>
    <w:basedOn w:val="Normalny"/>
    <w:autoRedefine/>
    <w:rsid w:val="00336749"/>
    <w:pPr>
      <w:tabs>
        <w:tab w:val="num" w:pos="643"/>
      </w:tabs>
      <w:ind w:left="643" w:hanging="360"/>
    </w:pPr>
  </w:style>
  <w:style w:type="paragraph" w:styleId="Listapunktowana3">
    <w:name w:val="List Bullet 3"/>
    <w:basedOn w:val="Normalny"/>
    <w:autoRedefine/>
    <w:rsid w:val="00336749"/>
    <w:pPr>
      <w:tabs>
        <w:tab w:val="num" w:pos="926"/>
      </w:tabs>
      <w:ind w:left="926" w:hanging="360"/>
    </w:pPr>
  </w:style>
  <w:style w:type="paragraph" w:styleId="Listapunktowana4">
    <w:name w:val="List Bullet 4"/>
    <w:basedOn w:val="Normalny"/>
    <w:autoRedefine/>
    <w:rsid w:val="00336749"/>
    <w:pPr>
      <w:tabs>
        <w:tab w:val="num" w:pos="1209"/>
      </w:tabs>
      <w:ind w:left="1209" w:hanging="360"/>
    </w:pPr>
  </w:style>
  <w:style w:type="paragraph" w:styleId="Lista-kontynuacja">
    <w:name w:val="List Continue"/>
    <w:basedOn w:val="Normalny"/>
    <w:rsid w:val="00336749"/>
    <w:pPr>
      <w:spacing w:after="120"/>
      <w:ind w:left="283"/>
    </w:pPr>
  </w:style>
  <w:style w:type="paragraph" w:styleId="Lista-kontynuacja2">
    <w:name w:val="List Continue 2"/>
    <w:basedOn w:val="Normalny"/>
    <w:rsid w:val="00336749"/>
    <w:pPr>
      <w:spacing w:after="120"/>
      <w:ind w:left="566"/>
    </w:pPr>
  </w:style>
  <w:style w:type="paragraph" w:customStyle="1" w:styleId="Normalny2">
    <w:name w:val="Normalny2"/>
    <w:rsid w:val="00336749"/>
    <w:pPr>
      <w:widowControl w:val="0"/>
      <w:autoSpaceDE w:val="0"/>
      <w:autoSpaceDN w:val="0"/>
      <w:adjustRightInd w:val="0"/>
      <w:spacing w:after="0" w:line="240" w:lineRule="auto"/>
    </w:pPr>
    <w:rPr>
      <w:rFonts w:ascii="CG Times" w:eastAsia="Times New Roman" w:hAnsi="CG Times" w:cs="Times New Roman"/>
      <w:kern w:val="0"/>
      <w:sz w:val="24"/>
      <w:szCs w:val="24"/>
      <w:lang w:eastAsia="pl-PL"/>
      <w14:ligatures w14:val="none"/>
    </w:rPr>
  </w:style>
  <w:style w:type="paragraph" w:customStyle="1" w:styleId="Default">
    <w:name w:val="Default"/>
    <w:rsid w:val="00336749"/>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customStyle="1" w:styleId="Normalny1">
    <w:name w:val="Normalny1"/>
    <w:next w:val="Default"/>
    <w:rsid w:val="00336749"/>
    <w:pPr>
      <w:spacing w:after="0" w:line="240" w:lineRule="auto"/>
    </w:pPr>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rsid w:val="0033674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336749"/>
    <w:rPr>
      <w:b/>
      <w:bCs/>
      <w:sz w:val="20"/>
      <w:szCs w:val="20"/>
    </w:rPr>
  </w:style>
  <w:style w:type="paragraph" w:customStyle="1" w:styleId="Zawartotabeli">
    <w:name w:val="Zawartość tabeli"/>
    <w:basedOn w:val="Normalny"/>
    <w:rsid w:val="00336749"/>
    <w:pPr>
      <w:widowControl w:val="0"/>
      <w:suppressLineNumbers/>
      <w:suppressAutoHyphens/>
    </w:pPr>
    <w:rPr>
      <w:rFonts w:eastAsia="Arial Unicode MS"/>
      <w:kern w:val="1"/>
    </w:rPr>
  </w:style>
  <w:style w:type="paragraph" w:styleId="Tekstprzypisukocowego">
    <w:name w:val="endnote text"/>
    <w:basedOn w:val="Normalny"/>
    <w:link w:val="TekstprzypisukocowegoZnak"/>
    <w:rsid w:val="00336749"/>
    <w:rPr>
      <w:sz w:val="20"/>
      <w:szCs w:val="20"/>
    </w:rPr>
  </w:style>
  <w:style w:type="character" w:customStyle="1" w:styleId="TekstprzypisukocowegoZnak">
    <w:name w:val="Tekst przypisu końcowego Znak"/>
    <w:basedOn w:val="Domylnaczcionkaakapitu"/>
    <w:link w:val="Tekstprzypisukocowego"/>
    <w:rsid w:val="00336749"/>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336749"/>
    <w:rPr>
      <w:vertAlign w:val="superscript"/>
    </w:rPr>
  </w:style>
  <w:style w:type="paragraph" w:customStyle="1" w:styleId="msonormal0">
    <w:name w:val="msonormal"/>
    <w:basedOn w:val="Normalny"/>
    <w:rsid w:val="00336749"/>
    <w:pPr>
      <w:spacing w:before="100" w:beforeAutospacing="1" w:after="100" w:afterAutospacing="1"/>
    </w:pPr>
  </w:style>
  <w:style w:type="paragraph" w:customStyle="1" w:styleId="font0">
    <w:name w:val="font0"/>
    <w:basedOn w:val="Normalny"/>
    <w:rsid w:val="00336749"/>
    <w:pPr>
      <w:spacing w:before="100" w:beforeAutospacing="1" w:after="100" w:afterAutospacing="1"/>
    </w:pPr>
    <w:rPr>
      <w:rFonts w:ascii="Calibri" w:hAnsi="Calibri" w:cs="Calibri"/>
      <w:color w:val="000000"/>
    </w:rPr>
  </w:style>
  <w:style w:type="paragraph" w:customStyle="1" w:styleId="font5">
    <w:name w:val="font5"/>
    <w:basedOn w:val="Normalny"/>
    <w:rsid w:val="00336749"/>
    <w:pPr>
      <w:spacing w:before="100" w:beforeAutospacing="1" w:after="100" w:afterAutospacing="1"/>
    </w:pPr>
    <w:rPr>
      <w:rFonts w:ascii="Calibri" w:hAnsi="Calibri" w:cs="Calibri"/>
      <w:color w:val="FF0000"/>
    </w:rPr>
  </w:style>
  <w:style w:type="paragraph" w:customStyle="1" w:styleId="font6">
    <w:name w:val="font6"/>
    <w:basedOn w:val="Normalny"/>
    <w:rsid w:val="00336749"/>
    <w:pPr>
      <w:spacing w:before="100" w:beforeAutospacing="1" w:after="100" w:afterAutospacing="1"/>
    </w:pPr>
    <w:rPr>
      <w:rFonts w:ascii="Arial" w:hAnsi="Arial" w:cs="Arial"/>
      <w:sz w:val="20"/>
      <w:szCs w:val="20"/>
    </w:rPr>
  </w:style>
  <w:style w:type="paragraph" w:customStyle="1" w:styleId="font7">
    <w:name w:val="font7"/>
    <w:basedOn w:val="Normalny"/>
    <w:rsid w:val="00336749"/>
    <w:pPr>
      <w:spacing w:before="100" w:beforeAutospacing="1" w:after="100" w:afterAutospacing="1"/>
    </w:pPr>
    <w:rPr>
      <w:rFonts w:ascii="Arial" w:hAnsi="Arial" w:cs="Arial"/>
      <w:sz w:val="20"/>
      <w:szCs w:val="20"/>
    </w:rPr>
  </w:style>
  <w:style w:type="paragraph" w:customStyle="1" w:styleId="font8">
    <w:name w:val="font8"/>
    <w:basedOn w:val="Normalny"/>
    <w:rsid w:val="00336749"/>
    <w:pPr>
      <w:spacing w:before="100" w:beforeAutospacing="1" w:after="100" w:afterAutospacing="1"/>
    </w:pPr>
    <w:rPr>
      <w:rFonts w:ascii="Arial" w:hAnsi="Arial" w:cs="Arial"/>
      <w:sz w:val="20"/>
      <w:szCs w:val="20"/>
    </w:rPr>
  </w:style>
  <w:style w:type="paragraph" w:customStyle="1" w:styleId="xl63">
    <w:name w:val="xl63"/>
    <w:basedOn w:val="Normalny"/>
    <w:rsid w:val="003367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64">
    <w:name w:val="xl64"/>
    <w:basedOn w:val="Normalny"/>
    <w:rsid w:val="00336749"/>
    <w:pPr>
      <w:pBdr>
        <w:top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65">
    <w:name w:val="xl65"/>
    <w:basedOn w:val="Normalny"/>
    <w:rsid w:val="003367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66">
    <w:name w:val="xl66"/>
    <w:basedOn w:val="Normalny"/>
    <w:rsid w:val="0033674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7">
    <w:name w:val="xl67"/>
    <w:basedOn w:val="Normalny"/>
    <w:rsid w:val="00336749"/>
    <w:pPr>
      <w:pBdr>
        <w:left w:val="single" w:sz="8"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68">
    <w:name w:val="xl68"/>
    <w:basedOn w:val="Normalny"/>
    <w:rsid w:val="00336749"/>
    <w:pPr>
      <w:pBdr>
        <w:right w:val="single" w:sz="4" w:space="0" w:color="auto"/>
      </w:pBdr>
      <w:spacing w:before="100" w:beforeAutospacing="1" w:after="100" w:afterAutospacing="1"/>
    </w:pPr>
  </w:style>
  <w:style w:type="paragraph" w:customStyle="1" w:styleId="xl69">
    <w:name w:val="xl69"/>
    <w:basedOn w:val="Normalny"/>
    <w:rsid w:val="00336749"/>
    <w:pPr>
      <w:pBdr>
        <w:left w:val="single" w:sz="4" w:space="0" w:color="auto"/>
        <w:right w:val="single" w:sz="4" w:space="0" w:color="auto"/>
      </w:pBdr>
      <w:spacing w:before="100" w:beforeAutospacing="1" w:after="100" w:afterAutospacing="1"/>
      <w:jc w:val="center"/>
    </w:pPr>
  </w:style>
  <w:style w:type="paragraph" w:customStyle="1" w:styleId="xl70">
    <w:name w:val="xl70"/>
    <w:basedOn w:val="Normalny"/>
    <w:rsid w:val="00336749"/>
    <w:pPr>
      <w:pBdr>
        <w:left w:val="single" w:sz="4" w:space="0" w:color="auto"/>
        <w:right w:val="single" w:sz="4" w:space="0" w:color="auto"/>
      </w:pBdr>
      <w:spacing w:before="100" w:beforeAutospacing="1" w:after="100" w:afterAutospacing="1"/>
      <w:jc w:val="center"/>
    </w:pPr>
  </w:style>
  <w:style w:type="paragraph" w:customStyle="1" w:styleId="xl71">
    <w:name w:val="xl71"/>
    <w:basedOn w:val="Normalny"/>
    <w:rsid w:val="00336749"/>
    <w:pPr>
      <w:pBdr>
        <w:left w:val="single" w:sz="4" w:space="0" w:color="auto"/>
        <w:right w:val="single" w:sz="4" w:space="0" w:color="auto"/>
      </w:pBdr>
      <w:spacing w:before="100" w:beforeAutospacing="1" w:after="100" w:afterAutospacing="1"/>
      <w:jc w:val="center"/>
    </w:pPr>
  </w:style>
  <w:style w:type="paragraph" w:customStyle="1" w:styleId="xl72">
    <w:name w:val="xl72"/>
    <w:basedOn w:val="Normalny"/>
    <w:rsid w:val="00336749"/>
    <w:pPr>
      <w:pBdr>
        <w:left w:val="single" w:sz="4" w:space="0" w:color="auto"/>
        <w:right w:val="single" w:sz="8" w:space="0" w:color="auto"/>
      </w:pBdr>
      <w:spacing w:before="100" w:beforeAutospacing="1" w:after="100" w:afterAutospacing="1"/>
      <w:jc w:val="center"/>
    </w:pPr>
  </w:style>
  <w:style w:type="paragraph" w:customStyle="1" w:styleId="xl73">
    <w:name w:val="xl73"/>
    <w:basedOn w:val="Normalny"/>
    <w:rsid w:val="00336749"/>
    <w:pPr>
      <w:pBdr>
        <w:top w:val="single" w:sz="8" w:space="0" w:color="auto"/>
        <w:left w:val="single" w:sz="8" w:space="0" w:color="auto"/>
      </w:pBdr>
      <w:spacing w:before="100" w:beforeAutospacing="1" w:after="100" w:afterAutospacing="1"/>
    </w:pPr>
  </w:style>
  <w:style w:type="paragraph" w:customStyle="1" w:styleId="xl74">
    <w:name w:val="xl74"/>
    <w:basedOn w:val="Normalny"/>
    <w:rsid w:val="00336749"/>
    <w:pPr>
      <w:pBdr>
        <w:top w:val="single" w:sz="8" w:space="0" w:color="auto"/>
      </w:pBdr>
      <w:spacing w:before="100" w:beforeAutospacing="1" w:after="100" w:afterAutospacing="1"/>
    </w:pPr>
  </w:style>
  <w:style w:type="paragraph" w:customStyle="1" w:styleId="xl75">
    <w:name w:val="xl75"/>
    <w:basedOn w:val="Normalny"/>
    <w:rsid w:val="00336749"/>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76">
    <w:name w:val="xl76"/>
    <w:basedOn w:val="Normalny"/>
    <w:rsid w:val="00336749"/>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77">
    <w:name w:val="xl77"/>
    <w:basedOn w:val="Normalny"/>
    <w:rsid w:val="00336749"/>
    <w:pPr>
      <w:pBdr>
        <w:left w:val="single" w:sz="8" w:space="0" w:color="auto"/>
      </w:pBdr>
      <w:spacing w:before="100" w:beforeAutospacing="1" w:after="100" w:afterAutospacing="1"/>
    </w:pPr>
  </w:style>
  <w:style w:type="paragraph" w:customStyle="1" w:styleId="xl78">
    <w:name w:val="xl78"/>
    <w:basedOn w:val="Normalny"/>
    <w:rsid w:val="00336749"/>
    <w:pPr>
      <w:spacing w:before="100" w:beforeAutospacing="1" w:after="100" w:afterAutospacing="1"/>
      <w:jc w:val="right"/>
    </w:pPr>
  </w:style>
  <w:style w:type="paragraph" w:customStyle="1" w:styleId="xl79">
    <w:name w:val="xl79"/>
    <w:basedOn w:val="Normalny"/>
    <w:rsid w:val="00336749"/>
    <w:pPr>
      <w:spacing w:before="100" w:beforeAutospacing="1" w:after="100" w:afterAutospacing="1"/>
    </w:pPr>
  </w:style>
  <w:style w:type="paragraph" w:customStyle="1" w:styleId="xl80">
    <w:name w:val="xl80"/>
    <w:basedOn w:val="Normalny"/>
    <w:rsid w:val="00336749"/>
    <w:pPr>
      <w:pBdr>
        <w:top w:val="single" w:sz="8" w:space="0" w:color="auto"/>
        <w:left w:val="single" w:sz="8" w:space="0" w:color="auto"/>
        <w:bottom w:val="single" w:sz="8" w:space="0" w:color="auto"/>
      </w:pBdr>
      <w:spacing w:before="100" w:beforeAutospacing="1" w:after="100" w:afterAutospacing="1"/>
    </w:pPr>
  </w:style>
  <w:style w:type="paragraph" w:customStyle="1" w:styleId="xl81">
    <w:name w:val="xl81"/>
    <w:basedOn w:val="Normalny"/>
    <w:rsid w:val="00336749"/>
    <w:pPr>
      <w:pBdr>
        <w:top w:val="single" w:sz="8" w:space="0" w:color="auto"/>
        <w:bottom w:val="single" w:sz="8" w:space="0" w:color="auto"/>
      </w:pBdr>
      <w:spacing w:before="100" w:beforeAutospacing="1" w:after="100" w:afterAutospacing="1"/>
    </w:pPr>
    <w:rPr>
      <w:rFonts w:ascii="Arial" w:hAnsi="Arial" w:cs="Arial"/>
      <w:b/>
      <w:bCs/>
      <w:sz w:val="20"/>
      <w:szCs w:val="20"/>
    </w:rPr>
  </w:style>
  <w:style w:type="paragraph" w:customStyle="1" w:styleId="xl82">
    <w:name w:val="xl82"/>
    <w:basedOn w:val="Normalny"/>
    <w:rsid w:val="00336749"/>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83">
    <w:name w:val="xl83"/>
    <w:basedOn w:val="Normalny"/>
    <w:rsid w:val="0033674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84">
    <w:name w:val="xl84"/>
    <w:basedOn w:val="Normalny"/>
    <w:rsid w:val="00336749"/>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ny"/>
    <w:rsid w:val="0033674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Normalny"/>
    <w:rsid w:val="0033674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Normalny"/>
    <w:rsid w:val="0033674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33674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89">
    <w:name w:val="xl89"/>
    <w:basedOn w:val="Normalny"/>
    <w:rsid w:val="00336749"/>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pPr>
  </w:style>
  <w:style w:type="paragraph" w:customStyle="1" w:styleId="xl90">
    <w:name w:val="xl90"/>
    <w:basedOn w:val="Normalny"/>
    <w:rsid w:val="00336749"/>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pPr>
    <w:rPr>
      <w:b/>
      <w:bCs/>
    </w:rPr>
  </w:style>
  <w:style w:type="paragraph" w:customStyle="1" w:styleId="xl91">
    <w:name w:val="xl91"/>
    <w:basedOn w:val="Normalny"/>
    <w:rsid w:val="00336749"/>
    <w:pPr>
      <w:pBdr>
        <w:top w:val="single" w:sz="8" w:space="0" w:color="auto"/>
        <w:bottom w:val="single" w:sz="8" w:space="0" w:color="auto"/>
      </w:pBdr>
      <w:spacing w:before="100" w:beforeAutospacing="1" w:after="100" w:afterAutospacing="1"/>
    </w:pPr>
  </w:style>
  <w:style w:type="paragraph" w:customStyle="1" w:styleId="xl92">
    <w:name w:val="xl92"/>
    <w:basedOn w:val="Normalny"/>
    <w:rsid w:val="00336749"/>
    <w:pPr>
      <w:pBdr>
        <w:top w:val="single" w:sz="8" w:space="0" w:color="auto"/>
        <w:left w:val="single" w:sz="8" w:space="0" w:color="auto"/>
        <w:bottom w:val="single" w:sz="8" w:space="0" w:color="auto"/>
      </w:pBdr>
      <w:spacing w:before="100" w:beforeAutospacing="1" w:after="100" w:afterAutospacing="1"/>
      <w:textAlignment w:val="center"/>
    </w:pPr>
  </w:style>
  <w:style w:type="paragraph" w:customStyle="1" w:styleId="xl93">
    <w:name w:val="xl93"/>
    <w:basedOn w:val="Normalny"/>
    <w:rsid w:val="00336749"/>
    <w:pPr>
      <w:pBdr>
        <w:top w:val="single" w:sz="8" w:space="0" w:color="auto"/>
        <w:bottom w:val="single" w:sz="8" w:space="0" w:color="auto"/>
      </w:pBdr>
      <w:spacing w:before="100" w:beforeAutospacing="1" w:after="100" w:afterAutospacing="1"/>
      <w:textAlignment w:val="center"/>
    </w:pPr>
  </w:style>
  <w:style w:type="paragraph" w:customStyle="1" w:styleId="xl94">
    <w:name w:val="xl94"/>
    <w:basedOn w:val="Normalny"/>
    <w:rsid w:val="00336749"/>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95">
    <w:name w:val="xl95"/>
    <w:basedOn w:val="Normalny"/>
    <w:rsid w:val="00336749"/>
    <w:pPr>
      <w:pBdr>
        <w:top w:val="single" w:sz="8" w:space="0" w:color="auto"/>
        <w:left w:val="single" w:sz="4" w:space="0" w:color="auto"/>
        <w:bottom w:val="single" w:sz="8" w:space="0" w:color="auto"/>
      </w:pBdr>
      <w:spacing w:before="100" w:beforeAutospacing="1" w:after="100" w:afterAutospacing="1"/>
      <w:jc w:val="center"/>
      <w:textAlignment w:val="center"/>
    </w:pPr>
  </w:style>
  <w:style w:type="paragraph" w:customStyle="1" w:styleId="xl96">
    <w:name w:val="xl96"/>
    <w:basedOn w:val="Normalny"/>
    <w:rsid w:val="00336749"/>
    <w:pPr>
      <w:pBdr>
        <w:top w:val="single" w:sz="8" w:space="0" w:color="auto"/>
        <w:left w:val="single" w:sz="4" w:space="0" w:color="auto"/>
      </w:pBdr>
      <w:spacing w:before="100" w:beforeAutospacing="1" w:after="100" w:afterAutospacing="1"/>
    </w:pPr>
  </w:style>
  <w:style w:type="paragraph" w:customStyle="1" w:styleId="xl97">
    <w:name w:val="xl97"/>
    <w:basedOn w:val="Normalny"/>
    <w:rsid w:val="00336749"/>
    <w:pPr>
      <w:pBdr>
        <w:top w:val="single" w:sz="8" w:space="0" w:color="auto"/>
        <w:right w:val="single" w:sz="4" w:space="0" w:color="auto"/>
      </w:pBdr>
      <w:spacing w:before="100" w:beforeAutospacing="1" w:after="100" w:afterAutospacing="1"/>
    </w:pPr>
  </w:style>
  <w:style w:type="paragraph" w:customStyle="1" w:styleId="xl98">
    <w:name w:val="xl98"/>
    <w:basedOn w:val="Normalny"/>
    <w:rsid w:val="00336749"/>
    <w:pPr>
      <w:pBdr>
        <w:top w:val="single" w:sz="8" w:space="0" w:color="auto"/>
        <w:left w:val="single" w:sz="4" w:space="0" w:color="auto"/>
        <w:bottom w:val="single" w:sz="8" w:space="0" w:color="auto"/>
      </w:pBdr>
      <w:spacing w:before="100" w:beforeAutospacing="1" w:after="100" w:afterAutospacing="1"/>
    </w:pPr>
  </w:style>
  <w:style w:type="paragraph" w:customStyle="1" w:styleId="xl99">
    <w:name w:val="xl99"/>
    <w:basedOn w:val="Normalny"/>
    <w:rsid w:val="00336749"/>
    <w:pPr>
      <w:pBdr>
        <w:top w:val="single" w:sz="8" w:space="0" w:color="auto"/>
        <w:bottom w:val="single" w:sz="8" w:space="0" w:color="auto"/>
        <w:right w:val="single" w:sz="4" w:space="0" w:color="auto"/>
      </w:pBdr>
      <w:spacing w:before="100" w:beforeAutospacing="1" w:after="100" w:afterAutospacing="1"/>
    </w:pPr>
  </w:style>
  <w:style w:type="paragraph" w:customStyle="1" w:styleId="xl100">
    <w:name w:val="xl100"/>
    <w:basedOn w:val="Normalny"/>
    <w:rsid w:val="00336749"/>
    <w:pPr>
      <w:pBdr>
        <w:bottom w:val="single" w:sz="8" w:space="0" w:color="auto"/>
      </w:pBdr>
      <w:spacing w:before="100" w:beforeAutospacing="1" w:after="100" w:afterAutospacing="1"/>
    </w:pPr>
  </w:style>
  <w:style w:type="paragraph" w:customStyle="1" w:styleId="xl101">
    <w:name w:val="xl101"/>
    <w:basedOn w:val="Normalny"/>
    <w:rsid w:val="00336749"/>
    <w:pPr>
      <w:pBdr>
        <w:top w:val="single" w:sz="8" w:space="0" w:color="auto"/>
        <w:left w:val="single" w:sz="4" w:space="0" w:color="auto"/>
        <w:bottom w:val="single" w:sz="8" w:space="0" w:color="auto"/>
      </w:pBdr>
      <w:spacing w:before="100" w:beforeAutospacing="1" w:after="100" w:afterAutospacing="1"/>
    </w:pPr>
  </w:style>
  <w:style w:type="paragraph" w:customStyle="1" w:styleId="xl102">
    <w:name w:val="xl102"/>
    <w:basedOn w:val="Normalny"/>
    <w:rsid w:val="00336749"/>
    <w:pPr>
      <w:pBdr>
        <w:bottom w:val="single" w:sz="8" w:space="0" w:color="auto"/>
      </w:pBdr>
      <w:spacing w:before="100" w:beforeAutospacing="1" w:after="100" w:afterAutospacing="1"/>
    </w:pPr>
  </w:style>
  <w:style w:type="paragraph" w:customStyle="1" w:styleId="xl103">
    <w:name w:val="xl103"/>
    <w:basedOn w:val="Normalny"/>
    <w:rsid w:val="00336749"/>
    <w:pPr>
      <w:pBdr>
        <w:top w:val="single" w:sz="8" w:space="0" w:color="auto"/>
        <w:left w:val="single" w:sz="8" w:space="0" w:color="auto"/>
        <w:bottom w:val="single" w:sz="8" w:space="0" w:color="auto"/>
      </w:pBdr>
      <w:shd w:val="clear" w:color="000000" w:fill="9999FF"/>
      <w:spacing w:before="100" w:beforeAutospacing="1" w:after="100" w:afterAutospacing="1"/>
      <w:textAlignment w:val="center"/>
    </w:pPr>
  </w:style>
  <w:style w:type="paragraph" w:customStyle="1" w:styleId="xl104">
    <w:name w:val="xl104"/>
    <w:basedOn w:val="Normalny"/>
    <w:rsid w:val="00336749"/>
    <w:pPr>
      <w:pBdr>
        <w:top w:val="single" w:sz="8" w:space="0" w:color="auto"/>
        <w:bottom w:val="single" w:sz="8" w:space="0" w:color="auto"/>
      </w:pBdr>
      <w:shd w:val="clear" w:color="000000" w:fill="9999FF"/>
      <w:spacing w:before="100" w:beforeAutospacing="1" w:after="100" w:afterAutospacing="1"/>
      <w:textAlignment w:val="center"/>
    </w:pPr>
  </w:style>
  <w:style w:type="paragraph" w:customStyle="1" w:styleId="xl105">
    <w:name w:val="xl105"/>
    <w:basedOn w:val="Normalny"/>
    <w:rsid w:val="00336749"/>
    <w:pPr>
      <w:pBdr>
        <w:top w:val="single" w:sz="8" w:space="0" w:color="auto"/>
        <w:bottom w:val="single" w:sz="8" w:space="0" w:color="auto"/>
        <w:right w:val="single" w:sz="8" w:space="0" w:color="auto"/>
      </w:pBdr>
      <w:shd w:val="clear" w:color="000000" w:fill="9999FF"/>
      <w:spacing w:before="100" w:beforeAutospacing="1" w:after="100" w:afterAutospacing="1"/>
      <w:textAlignment w:val="center"/>
    </w:pPr>
  </w:style>
  <w:style w:type="paragraph" w:customStyle="1" w:styleId="xl106">
    <w:name w:val="xl106"/>
    <w:basedOn w:val="Normalny"/>
    <w:rsid w:val="00336749"/>
    <w:pPr>
      <w:pBdr>
        <w:top w:val="single" w:sz="8" w:space="0" w:color="auto"/>
        <w:left w:val="single" w:sz="8" w:space="0" w:color="auto"/>
        <w:bottom w:val="single" w:sz="8" w:space="0" w:color="auto"/>
      </w:pBdr>
      <w:shd w:val="clear" w:color="000000" w:fill="FF66FF"/>
      <w:spacing w:before="100" w:beforeAutospacing="1" w:after="100" w:afterAutospacing="1"/>
      <w:textAlignment w:val="center"/>
    </w:pPr>
  </w:style>
  <w:style w:type="paragraph" w:customStyle="1" w:styleId="xl107">
    <w:name w:val="xl107"/>
    <w:basedOn w:val="Normalny"/>
    <w:rsid w:val="00336749"/>
    <w:pPr>
      <w:pBdr>
        <w:top w:val="single" w:sz="8" w:space="0" w:color="auto"/>
        <w:bottom w:val="single" w:sz="8" w:space="0" w:color="auto"/>
      </w:pBdr>
      <w:shd w:val="clear" w:color="000000" w:fill="FF66FF"/>
      <w:spacing w:before="100" w:beforeAutospacing="1" w:after="100" w:afterAutospacing="1"/>
      <w:textAlignment w:val="center"/>
    </w:pPr>
  </w:style>
  <w:style w:type="paragraph" w:customStyle="1" w:styleId="xl108">
    <w:name w:val="xl108"/>
    <w:basedOn w:val="Normalny"/>
    <w:rsid w:val="00336749"/>
    <w:pPr>
      <w:pBdr>
        <w:top w:val="single" w:sz="8" w:space="0" w:color="auto"/>
        <w:bottom w:val="single" w:sz="8" w:space="0" w:color="auto"/>
        <w:right w:val="single" w:sz="8" w:space="0" w:color="auto"/>
      </w:pBdr>
      <w:shd w:val="clear" w:color="000000" w:fill="FF66FF"/>
      <w:spacing w:before="100" w:beforeAutospacing="1" w:after="100" w:afterAutospacing="1"/>
      <w:textAlignment w:val="center"/>
    </w:pPr>
  </w:style>
  <w:style w:type="paragraph" w:customStyle="1" w:styleId="xl109">
    <w:name w:val="xl109"/>
    <w:basedOn w:val="Normalny"/>
    <w:rsid w:val="0033674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default0">
    <w:name w:val="default"/>
    <w:basedOn w:val="Normalny"/>
    <w:rsid w:val="00336749"/>
    <w:pPr>
      <w:spacing w:before="100" w:beforeAutospacing="1" w:after="100" w:afterAutospacing="1"/>
    </w:pPr>
    <w:rPr>
      <w:rFonts w:ascii="Calibri" w:eastAsia="Calibri" w:hAnsi="Calibri" w:cs="Calibri"/>
    </w:rPr>
  </w:style>
  <w:style w:type="paragraph" w:styleId="Cytatintensywny">
    <w:name w:val="Intense Quote"/>
    <w:basedOn w:val="Normalny"/>
    <w:next w:val="Normalny"/>
    <w:link w:val="CytatintensywnyZnak"/>
    <w:uiPriority w:val="30"/>
    <w:qFormat/>
    <w:rsid w:val="003F4675"/>
    <w:pPr>
      <w:pBdr>
        <w:bottom w:val="single" w:sz="4" w:space="4" w:color="000000"/>
      </w:pBdr>
      <w:spacing w:before="200" w:after="280"/>
      <w:ind w:left="936" w:right="936"/>
    </w:pPr>
    <w:rPr>
      <w:rFonts w:ascii="Arial" w:hAnsi="Arial"/>
      <w:b/>
      <w:bCs/>
      <w:i/>
      <w:iCs/>
      <w:sz w:val="20"/>
      <w:lang w:val="x-none"/>
    </w:rPr>
  </w:style>
  <w:style w:type="character" w:customStyle="1" w:styleId="CytatintensywnyZnak">
    <w:name w:val="Cytat intensywny Znak"/>
    <w:basedOn w:val="Domylnaczcionkaakapitu"/>
    <w:link w:val="Cytatintensywny"/>
    <w:uiPriority w:val="30"/>
    <w:rsid w:val="003F4675"/>
    <w:rPr>
      <w:rFonts w:ascii="Arial" w:eastAsia="Times New Roman" w:hAnsi="Arial" w:cs="Times New Roman"/>
      <w:b/>
      <w:bCs/>
      <w:i/>
      <w:iCs/>
      <w:kern w:val="0"/>
      <w:sz w:val="20"/>
      <w:szCs w:val="24"/>
      <w:lang w:val="x-none" w:eastAsia="pl-PL"/>
      <w14:ligatures w14:val="none"/>
    </w:rPr>
  </w:style>
  <w:style w:type="paragraph" w:styleId="Bezodstpw">
    <w:name w:val="No Spacing"/>
    <w:uiPriority w:val="1"/>
    <w:qFormat/>
    <w:rsid w:val="003F4675"/>
    <w:pPr>
      <w:spacing w:after="0" w:line="240" w:lineRule="auto"/>
      <w:jc w:val="center"/>
    </w:pPr>
    <w:rPr>
      <w:rFonts w:ascii="Arial" w:eastAsia="Times New Roman" w:hAnsi="Arial" w:cs="Times New Roman"/>
      <w:kern w:val="0"/>
      <w:sz w:val="20"/>
      <w:szCs w:val="24"/>
      <w:lang w:eastAsia="pl-PL"/>
      <w14:ligatures w14:val="none"/>
    </w:rPr>
  </w:style>
  <w:style w:type="paragraph" w:styleId="Nagwekspisutreci">
    <w:name w:val="TOC Heading"/>
    <w:basedOn w:val="Nagwek1"/>
    <w:next w:val="Normalny"/>
    <w:uiPriority w:val="39"/>
    <w:unhideWhenUsed/>
    <w:qFormat/>
    <w:rsid w:val="006C0B7E"/>
    <w:pPr>
      <w:keepLines/>
      <w:widowControl/>
      <w:shd w:val="clear" w:color="auto" w:fill="auto"/>
      <w:autoSpaceDE/>
      <w:autoSpaceDN/>
      <w:adjustRightInd/>
      <w:spacing w:before="240" w:line="259" w:lineRule="auto"/>
      <w:ind w:left="0"/>
      <w:outlineLvl w:val="9"/>
    </w:pPr>
    <w:rPr>
      <w:rFonts w:asciiTheme="majorHAnsi" w:eastAsiaTheme="majorEastAsia" w:hAnsiTheme="majorHAnsi" w:cstheme="majorBidi"/>
      <w:b w:val="0"/>
      <w:bCs w:val="0"/>
      <w:color w:val="2F5496" w:themeColor="accent1" w:themeShade="BF"/>
      <w:spacing w:val="0"/>
      <w:sz w:val="32"/>
      <w:szCs w:val="32"/>
      <w:lang w:val="pl-PL" w:eastAsia="pl-PL"/>
    </w:rPr>
  </w:style>
  <w:style w:type="character" w:styleId="Pogrubienie">
    <w:name w:val="Strong"/>
    <w:qFormat/>
    <w:rsid w:val="009127AD"/>
    <w:rPr>
      <w:b/>
      <w:bCs/>
    </w:rPr>
  </w:style>
  <w:style w:type="character" w:customStyle="1" w:styleId="Domylnaczcionkaakapitu1">
    <w:name w:val="Domyślna czcionka akapitu1"/>
    <w:rsid w:val="00991821"/>
  </w:style>
  <w:style w:type="paragraph" w:styleId="Akapitzlist">
    <w:name w:val="List Paragraph"/>
    <w:basedOn w:val="Normalny"/>
    <w:uiPriority w:val="34"/>
    <w:qFormat/>
    <w:rsid w:val="001D68BD"/>
    <w:pPr>
      <w:ind w:left="720"/>
      <w:contextualSpacing/>
    </w:pPr>
  </w:style>
  <w:style w:type="paragraph" w:styleId="Tekstpodstawowyzwciciem2">
    <w:name w:val="Body Text First Indent 2"/>
    <w:basedOn w:val="Tekstpodstawowywcity"/>
    <w:link w:val="Tekstpodstawowyzwciciem2Znak"/>
    <w:uiPriority w:val="99"/>
    <w:semiHidden/>
    <w:unhideWhenUsed/>
    <w:rsid w:val="001C50F8"/>
    <w:pPr>
      <w:shd w:val="clear" w:color="auto" w:fill="auto"/>
      <w:spacing w:line="240" w:lineRule="auto"/>
      <w:ind w:left="360" w:right="0" w:firstLine="360"/>
      <w:jc w:val="left"/>
    </w:pPr>
    <w:rPr>
      <w:sz w:val="24"/>
    </w:rPr>
  </w:style>
  <w:style w:type="character" w:customStyle="1" w:styleId="Tekstpodstawowyzwciciem2Znak">
    <w:name w:val="Tekst podstawowy z wcięciem 2 Znak"/>
    <w:basedOn w:val="TekstpodstawowywcityZnak"/>
    <w:link w:val="Tekstpodstawowyzwciciem2"/>
    <w:uiPriority w:val="99"/>
    <w:semiHidden/>
    <w:rsid w:val="001C50F8"/>
    <w:rPr>
      <w:rFonts w:ascii="Times New Roman" w:eastAsia="Times New Roman" w:hAnsi="Times New Roman" w:cs="Times New Roman"/>
      <w:kern w:val="0"/>
      <w:sz w:val="24"/>
      <w:szCs w:val="24"/>
      <w:shd w:val="clear" w:color="auto" w:fill="FFFFFF"/>
      <w:lang w:eastAsia="pl-PL"/>
      <w14:ligatures w14:val="none"/>
    </w:rPr>
  </w:style>
  <w:style w:type="character" w:customStyle="1" w:styleId="Nierozpoznanawzmianka1">
    <w:name w:val="Nierozpoznana wzmianka1"/>
    <w:basedOn w:val="Domylnaczcionkaakapitu"/>
    <w:uiPriority w:val="99"/>
    <w:semiHidden/>
    <w:unhideWhenUsed/>
    <w:rsid w:val="00332C3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DD20AF"/>
    <w:pPr>
      <w:numPr>
        <w:numId w:val="0"/>
      </w:numPr>
    </w:pPr>
    <w:rPr>
      <w:b/>
      <w:bCs/>
    </w:rPr>
  </w:style>
  <w:style w:type="character" w:customStyle="1" w:styleId="TematkomentarzaZnak">
    <w:name w:val="Temat komentarza Znak"/>
    <w:basedOn w:val="TekstkomentarzaZnak"/>
    <w:link w:val="Tematkomentarza"/>
    <w:uiPriority w:val="99"/>
    <w:semiHidden/>
    <w:rsid w:val="00DD20AF"/>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20505">
      <w:bodyDiv w:val="1"/>
      <w:marLeft w:val="0"/>
      <w:marRight w:val="0"/>
      <w:marTop w:val="0"/>
      <w:marBottom w:val="0"/>
      <w:divBdr>
        <w:top w:val="none" w:sz="0" w:space="0" w:color="auto"/>
        <w:left w:val="none" w:sz="0" w:space="0" w:color="auto"/>
        <w:bottom w:val="none" w:sz="0" w:space="0" w:color="auto"/>
        <w:right w:val="none" w:sz="0" w:space="0" w:color="auto"/>
      </w:divBdr>
    </w:div>
    <w:div w:id="182744426">
      <w:bodyDiv w:val="1"/>
      <w:marLeft w:val="0"/>
      <w:marRight w:val="0"/>
      <w:marTop w:val="0"/>
      <w:marBottom w:val="0"/>
      <w:divBdr>
        <w:top w:val="none" w:sz="0" w:space="0" w:color="auto"/>
        <w:left w:val="none" w:sz="0" w:space="0" w:color="auto"/>
        <w:bottom w:val="none" w:sz="0" w:space="0" w:color="auto"/>
        <w:right w:val="none" w:sz="0" w:space="0" w:color="auto"/>
      </w:divBdr>
    </w:div>
    <w:div w:id="216432200">
      <w:bodyDiv w:val="1"/>
      <w:marLeft w:val="0"/>
      <w:marRight w:val="0"/>
      <w:marTop w:val="0"/>
      <w:marBottom w:val="0"/>
      <w:divBdr>
        <w:top w:val="none" w:sz="0" w:space="0" w:color="auto"/>
        <w:left w:val="none" w:sz="0" w:space="0" w:color="auto"/>
        <w:bottom w:val="none" w:sz="0" w:space="0" w:color="auto"/>
        <w:right w:val="none" w:sz="0" w:space="0" w:color="auto"/>
      </w:divBdr>
    </w:div>
    <w:div w:id="217977886">
      <w:bodyDiv w:val="1"/>
      <w:marLeft w:val="0"/>
      <w:marRight w:val="0"/>
      <w:marTop w:val="0"/>
      <w:marBottom w:val="0"/>
      <w:divBdr>
        <w:top w:val="none" w:sz="0" w:space="0" w:color="auto"/>
        <w:left w:val="none" w:sz="0" w:space="0" w:color="auto"/>
        <w:bottom w:val="none" w:sz="0" w:space="0" w:color="auto"/>
        <w:right w:val="none" w:sz="0" w:space="0" w:color="auto"/>
      </w:divBdr>
    </w:div>
    <w:div w:id="226259290">
      <w:bodyDiv w:val="1"/>
      <w:marLeft w:val="0"/>
      <w:marRight w:val="0"/>
      <w:marTop w:val="0"/>
      <w:marBottom w:val="0"/>
      <w:divBdr>
        <w:top w:val="none" w:sz="0" w:space="0" w:color="auto"/>
        <w:left w:val="none" w:sz="0" w:space="0" w:color="auto"/>
        <w:bottom w:val="none" w:sz="0" w:space="0" w:color="auto"/>
        <w:right w:val="none" w:sz="0" w:space="0" w:color="auto"/>
      </w:divBdr>
    </w:div>
    <w:div w:id="294333361">
      <w:bodyDiv w:val="1"/>
      <w:marLeft w:val="0"/>
      <w:marRight w:val="0"/>
      <w:marTop w:val="0"/>
      <w:marBottom w:val="0"/>
      <w:divBdr>
        <w:top w:val="none" w:sz="0" w:space="0" w:color="auto"/>
        <w:left w:val="none" w:sz="0" w:space="0" w:color="auto"/>
        <w:bottom w:val="none" w:sz="0" w:space="0" w:color="auto"/>
        <w:right w:val="none" w:sz="0" w:space="0" w:color="auto"/>
      </w:divBdr>
    </w:div>
    <w:div w:id="345789066">
      <w:bodyDiv w:val="1"/>
      <w:marLeft w:val="0"/>
      <w:marRight w:val="0"/>
      <w:marTop w:val="0"/>
      <w:marBottom w:val="0"/>
      <w:divBdr>
        <w:top w:val="none" w:sz="0" w:space="0" w:color="auto"/>
        <w:left w:val="none" w:sz="0" w:space="0" w:color="auto"/>
        <w:bottom w:val="none" w:sz="0" w:space="0" w:color="auto"/>
        <w:right w:val="none" w:sz="0" w:space="0" w:color="auto"/>
      </w:divBdr>
    </w:div>
    <w:div w:id="431704764">
      <w:bodyDiv w:val="1"/>
      <w:marLeft w:val="0"/>
      <w:marRight w:val="0"/>
      <w:marTop w:val="0"/>
      <w:marBottom w:val="0"/>
      <w:divBdr>
        <w:top w:val="none" w:sz="0" w:space="0" w:color="auto"/>
        <w:left w:val="none" w:sz="0" w:space="0" w:color="auto"/>
        <w:bottom w:val="none" w:sz="0" w:space="0" w:color="auto"/>
        <w:right w:val="none" w:sz="0" w:space="0" w:color="auto"/>
      </w:divBdr>
    </w:div>
    <w:div w:id="476797739">
      <w:bodyDiv w:val="1"/>
      <w:marLeft w:val="0"/>
      <w:marRight w:val="0"/>
      <w:marTop w:val="0"/>
      <w:marBottom w:val="0"/>
      <w:divBdr>
        <w:top w:val="none" w:sz="0" w:space="0" w:color="auto"/>
        <w:left w:val="none" w:sz="0" w:space="0" w:color="auto"/>
        <w:bottom w:val="none" w:sz="0" w:space="0" w:color="auto"/>
        <w:right w:val="none" w:sz="0" w:space="0" w:color="auto"/>
      </w:divBdr>
    </w:div>
    <w:div w:id="518006208">
      <w:bodyDiv w:val="1"/>
      <w:marLeft w:val="0"/>
      <w:marRight w:val="0"/>
      <w:marTop w:val="0"/>
      <w:marBottom w:val="0"/>
      <w:divBdr>
        <w:top w:val="none" w:sz="0" w:space="0" w:color="auto"/>
        <w:left w:val="none" w:sz="0" w:space="0" w:color="auto"/>
        <w:bottom w:val="none" w:sz="0" w:space="0" w:color="auto"/>
        <w:right w:val="none" w:sz="0" w:space="0" w:color="auto"/>
      </w:divBdr>
    </w:div>
    <w:div w:id="543443726">
      <w:bodyDiv w:val="1"/>
      <w:marLeft w:val="0"/>
      <w:marRight w:val="0"/>
      <w:marTop w:val="0"/>
      <w:marBottom w:val="0"/>
      <w:divBdr>
        <w:top w:val="none" w:sz="0" w:space="0" w:color="auto"/>
        <w:left w:val="none" w:sz="0" w:space="0" w:color="auto"/>
        <w:bottom w:val="none" w:sz="0" w:space="0" w:color="auto"/>
        <w:right w:val="none" w:sz="0" w:space="0" w:color="auto"/>
      </w:divBdr>
    </w:div>
    <w:div w:id="543565492">
      <w:bodyDiv w:val="1"/>
      <w:marLeft w:val="0"/>
      <w:marRight w:val="0"/>
      <w:marTop w:val="0"/>
      <w:marBottom w:val="0"/>
      <w:divBdr>
        <w:top w:val="none" w:sz="0" w:space="0" w:color="auto"/>
        <w:left w:val="none" w:sz="0" w:space="0" w:color="auto"/>
        <w:bottom w:val="none" w:sz="0" w:space="0" w:color="auto"/>
        <w:right w:val="none" w:sz="0" w:space="0" w:color="auto"/>
      </w:divBdr>
    </w:div>
    <w:div w:id="668560295">
      <w:bodyDiv w:val="1"/>
      <w:marLeft w:val="0"/>
      <w:marRight w:val="0"/>
      <w:marTop w:val="0"/>
      <w:marBottom w:val="0"/>
      <w:divBdr>
        <w:top w:val="none" w:sz="0" w:space="0" w:color="auto"/>
        <w:left w:val="none" w:sz="0" w:space="0" w:color="auto"/>
        <w:bottom w:val="none" w:sz="0" w:space="0" w:color="auto"/>
        <w:right w:val="none" w:sz="0" w:space="0" w:color="auto"/>
      </w:divBdr>
    </w:div>
    <w:div w:id="772746814">
      <w:bodyDiv w:val="1"/>
      <w:marLeft w:val="0"/>
      <w:marRight w:val="0"/>
      <w:marTop w:val="0"/>
      <w:marBottom w:val="0"/>
      <w:divBdr>
        <w:top w:val="none" w:sz="0" w:space="0" w:color="auto"/>
        <w:left w:val="none" w:sz="0" w:space="0" w:color="auto"/>
        <w:bottom w:val="none" w:sz="0" w:space="0" w:color="auto"/>
        <w:right w:val="none" w:sz="0" w:space="0" w:color="auto"/>
      </w:divBdr>
    </w:div>
    <w:div w:id="799763728">
      <w:bodyDiv w:val="1"/>
      <w:marLeft w:val="0"/>
      <w:marRight w:val="0"/>
      <w:marTop w:val="0"/>
      <w:marBottom w:val="0"/>
      <w:divBdr>
        <w:top w:val="none" w:sz="0" w:space="0" w:color="auto"/>
        <w:left w:val="none" w:sz="0" w:space="0" w:color="auto"/>
        <w:bottom w:val="none" w:sz="0" w:space="0" w:color="auto"/>
        <w:right w:val="none" w:sz="0" w:space="0" w:color="auto"/>
      </w:divBdr>
    </w:div>
    <w:div w:id="814178445">
      <w:bodyDiv w:val="1"/>
      <w:marLeft w:val="0"/>
      <w:marRight w:val="0"/>
      <w:marTop w:val="0"/>
      <w:marBottom w:val="0"/>
      <w:divBdr>
        <w:top w:val="none" w:sz="0" w:space="0" w:color="auto"/>
        <w:left w:val="none" w:sz="0" w:space="0" w:color="auto"/>
        <w:bottom w:val="none" w:sz="0" w:space="0" w:color="auto"/>
        <w:right w:val="none" w:sz="0" w:space="0" w:color="auto"/>
      </w:divBdr>
    </w:div>
    <w:div w:id="955595864">
      <w:bodyDiv w:val="1"/>
      <w:marLeft w:val="0"/>
      <w:marRight w:val="0"/>
      <w:marTop w:val="0"/>
      <w:marBottom w:val="0"/>
      <w:divBdr>
        <w:top w:val="none" w:sz="0" w:space="0" w:color="auto"/>
        <w:left w:val="none" w:sz="0" w:space="0" w:color="auto"/>
        <w:bottom w:val="none" w:sz="0" w:space="0" w:color="auto"/>
        <w:right w:val="none" w:sz="0" w:space="0" w:color="auto"/>
      </w:divBdr>
    </w:div>
    <w:div w:id="979968180">
      <w:bodyDiv w:val="1"/>
      <w:marLeft w:val="0"/>
      <w:marRight w:val="0"/>
      <w:marTop w:val="0"/>
      <w:marBottom w:val="0"/>
      <w:divBdr>
        <w:top w:val="none" w:sz="0" w:space="0" w:color="auto"/>
        <w:left w:val="none" w:sz="0" w:space="0" w:color="auto"/>
        <w:bottom w:val="none" w:sz="0" w:space="0" w:color="auto"/>
        <w:right w:val="none" w:sz="0" w:space="0" w:color="auto"/>
      </w:divBdr>
    </w:div>
    <w:div w:id="1111827842">
      <w:bodyDiv w:val="1"/>
      <w:marLeft w:val="0"/>
      <w:marRight w:val="0"/>
      <w:marTop w:val="0"/>
      <w:marBottom w:val="0"/>
      <w:divBdr>
        <w:top w:val="none" w:sz="0" w:space="0" w:color="auto"/>
        <w:left w:val="none" w:sz="0" w:space="0" w:color="auto"/>
        <w:bottom w:val="none" w:sz="0" w:space="0" w:color="auto"/>
        <w:right w:val="none" w:sz="0" w:space="0" w:color="auto"/>
      </w:divBdr>
    </w:div>
    <w:div w:id="1147011360">
      <w:bodyDiv w:val="1"/>
      <w:marLeft w:val="0"/>
      <w:marRight w:val="0"/>
      <w:marTop w:val="0"/>
      <w:marBottom w:val="0"/>
      <w:divBdr>
        <w:top w:val="none" w:sz="0" w:space="0" w:color="auto"/>
        <w:left w:val="none" w:sz="0" w:space="0" w:color="auto"/>
        <w:bottom w:val="none" w:sz="0" w:space="0" w:color="auto"/>
        <w:right w:val="none" w:sz="0" w:space="0" w:color="auto"/>
      </w:divBdr>
    </w:div>
    <w:div w:id="1283422916">
      <w:bodyDiv w:val="1"/>
      <w:marLeft w:val="0"/>
      <w:marRight w:val="0"/>
      <w:marTop w:val="0"/>
      <w:marBottom w:val="0"/>
      <w:divBdr>
        <w:top w:val="none" w:sz="0" w:space="0" w:color="auto"/>
        <w:left w:val="none" w:sz="0" w:space="0" w:color="auto"/>
        <w:bottom w:val="none" w:sz="0" w:space="0" w:color="auto"/>
        <w:right w:val="none" w:sz="0" w:space="0" w:color="auto"/>
      </w:divBdr>
    </w:div>
    <w:div w:id="1393626320">
      <w:bodyDiv w:val="1"/>
      <w:marLeft w:val="0"/>
      <w:marRight w:val="0"/>
      <w:marTop w:val="0"/>
      <w:marBottom w:val="0"/>
      <w:divBdr>
        <w:top w:val="none" w:sz="0" w:space="0" w:color="auto"/>
        <w:left w:val="none" w:sz="0" w:space="0" w:color="auto"/>
        <w:bottom w:val="none" w:sz="0" w:space="0" w:color="auto"/>
        <w:right w:val="none" w:sz="0" w:space="0" w:color="auto"/>
      </w:divBdr>
    </w:div>
    <w:div w:id="1413965971">
      <w:bodyDiv w:val="1"/>
      <w:marLeft w:val="0"/>
      <w:marRight w:val="0"/>
      <w:marTop w:val="0"/>
      <w:marBottom w:val="0"/>
      <w:divBdr>
        <w:top w:val="none" w:sz="0" w:space="0" w:color="auto"/>
        <w:left w:val="none" w:sz="0" w:space="0" w:color="auto"/>
        <w:bottom w:val="none" w:sz="0" w:space="0" w:color="auto"/>
        <w:right w:val="none" w:sz="0" w:space="0" w:color="auto"/>
      </w:divBdr>
    </w:div>
    <w:div w:id="1469586858">
      <w:bodyDiv w:val="1"/>
      <w:marLeft w:val="0"/>
      <w:marRight w:val="0"/>
      <w:marTop w:val="0"/>
      <w:marBottom w:val="0"/>
      <w:divBdr>
        <w:top w:val="none" w:sz="0" w:space="0" w:color="auto"/>
        <w:left w:val="none" w:sz="0" w:space="0" w:color="auto"/>
        <w:bottom w:val="none" w:sz="0" w:space="0" w:color="auto"/>
        <w:right w:val="none" w:sz="0" w:space="0" w:color="auto"/>
      </w:divBdr>
    </w:div>
    <w:div w:id="1499148331">
      <w:bodyDiv w:val="1"/>
      <w:marLeft w:val="0"/>
      <w:marRight w:val="0"/>
      <w:marTop w:val="0"/>
      <w:marBottom w:val="0"/>
      <w:divBdr>
        <w:top w:val="none" w:sz="0" w:space="0" w:color="auto"/>
        <w:left w:val="none" w:sz="0" w:space="0" w:color="auto"/>
        <w:bottom w:val="none" w:sz="0" w:space="0" w:color="auto"/>
        <w:right w:val="none" w:sz="0" w:space="0" w:color="auto"/>
      </w:divBdr>
    </w:div>
    <w:div w:id="1531995211">
      <w:bodyDiv w:val="1"/>
      <w:marLeft w:val="0"/>
      <w:marRight w:val="0"/>
      <w:marTop w:val="0"/>
      <w:marBottom w:val="0"/>
      <w:divBdr>
        <w:top w:val="none" w:sz="0" w:space="0" w:color="auto"/>
        <w:left w:val="none" w:sz="0" w:space="0" w:color="auto"/>
        <w:bottom w:val="none" w:sz="0" w:space="0" w:color="auto"/>
        <w:right w:val="none" w:sz="0" w:space="0" w:color="auto"/>
      </w:divBdr>
    </w:div>
    <w:div w:id="1583828204">
      <w:bodyDiv w:val="1"/>
      <w:marLeft w:val="0"/>
      <w:marRight w:val="0"/>
      <w:marTop w:val="0"/>
      <w:marBottom w:val="0"/>
      <w:divBdr>
        <w:top w:val="none" w:sz="0" w:space="0" w:color="auto"/>
        <w:left w:val="none" w:sz="0" w:space="0" w:color="auto"/>
        <w:bottom w:val="none" w:sz="0" w:space="0" w:color="auto"/>
        <w:right w:val="none" w:sz="0" w:space="0" w:color="auto"/>
      </w:divBdr>
    </w:div>
    <w:div w:id="1617834315">
      <w:bodyDiv w:val="1"/>
      <w:marLeft w:val="0"/>
      <w:marRight w:val="0"/>
      <w:marTop w:val="0"/>
      <w:marBottom w:val="0"/>
      <w:divBdr>
        <w:top w:val="none" w:sz="0" w:space="0" w:color="auto"/>
        <w:left w:val="none" w:sz="0" w:space="0" w:color="auto"/>
        <w:bottom w:val="none" w:sz="0" w:space="0" w:color="auto"/>
        <w:right w:val="none" w:sz="0" w:space="0" w:color="auto"/>
      </w:divBdr>
    </w:div>
    <w:div w:id="1668481651">
      <w:bodyDiv w:val="1"/>
      <w:marLeft w:val="0"/>
      <w:marRight w:val="0"/>
      <w:marTop w:val="0"/>
      <w:marBottom w:val="0"/>
      <w:divBdr>
        <w:top w:val="none" w:sz="0" w:space="0" w:color="auto"/>
        <w:left w:val="none" w:sz="0" w:space="0" w:color="auto"/>
        <w:bottom w:val="none" w:sz="0" w:space="0" w:color="auto"/>
        <w:right w:val="none" w:sz="0" w:space="0" w:color="auto"/>
      </w:divBdr>
    </w:div>
    <w:div w:id="1857310814">
      <w:bodyDiv w:val="1"/>
      <w:marLeft w:val="0"/>
      <w:marRight w:val="0"/>
      <w:marTop w:val="0"/>
      <w:marBottom w:val="0"/>
      <w:divBdr>
        <w:top w:val="none" w:sz="0" w:space="0" w:color="auto"/>
        <w:left w:val="none" w:sz="0" w:space="0" w:color="auto"/>
        <w:bottom w:val="none" w:sz="0" w:space="0" w:color="auto"/>
        <w:right w:val="none" w:sz="0" w:space="0" w:color="auto"/>
      </w:divBdr>
    </w:div>
    <w:div w:id="2017535643">
      <w:bodyDiv w:val="1"/>
      <w:marLeft w:val="0"/>
      <w:marRight w:val="0"/>
      <w:marTop w:val="0"/>
      <w:marBottom w:val="0"/>
      <w:divBdr>
        <w:top w:val="none" w:sz="0" w:space="0" w:color="auto"/>
        <w:left w:val="none" w:sz="0" w:space="0" w:color="auto"/>
        <w:bottom w:val="none" w:sz="0" w:space="0" w:color="auto"/>
        <w:right w:val="none" w:sz="0" w:space="0" w:color="auto"/>
      </w:divBdr>
    </w:div>
    <w:div w:id="21418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8AA0D-A76A-408E-912C-AE132FDAC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28</Pages>
  <Words>11920</Words>
  <Characters>71526</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Szafrańska</dc:creator>
  <cp:keywords/>
  <dc:description/>
  <cp:lastModifiedBy>Wioletta Szafrańska</cp:lastModifiedBy>
  <cp:revision>55</cp:revision>
  <cp:lastPrinted>2025-03-04T13:26:00Z</cp:lastPrinted>
  <dcterms:created xsi:type="dcterms:W3CDTF">2025-02-14T10:55:00Z</dcterms:created>
  <dcterms:modified xsi:type="dcterms:W3CDTF">2025-03-04T13:26:00Z</dcterms:modified>
</cp:coreProperties>
</file>